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61" w:rsidRDefault="00635F61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>
      <w:pPr>
        <w:sectPr w:rsidR="000002FC" w:rsidSect="00635F61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002FC" w:rsidRDefault="000002FC"/>
    <w:p w:rsidR="000002FC" w:rsidRDefault="000002FC">
      <w:pPr>
        <w:sectPr w:rsidR="000002FC" w:rsidSect="00635F61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002FC" w:rsidRDefault="000002FC"/>
    <w:p w:rsidR="000002FC" w:rsidRDefault="000002FC"/>
    <w:p w:rsidR="000002FC" w:rsidRDefault="000002FC">
      <w:pPr>
        <w:sectPr w:rsidR="000002FC" w:rsidSect="000002FC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</w:p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p w:rsidR="000002FC" w:rsidRDefault="000002FC"/>
    <w:sectPr w:rsidR="000002FC" w:rsidSect="000002F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89" w:rsidRDefault="00642F89" w:rsidP="000002FC">
      <w:pPr>
        <w:spacing w:after="0" w:line="240" w:lineRule="auto"/>
      </w:pPr>
      <w:r>
        <w:separator/>
      </w:r>
    </w:p>
  </w:endnote>
  <w:endnote w:type="continuationSeparator" w:id="1">
    <w:p w:rsidR="00642F89" w:rsidRDefault="00642F89" w:rsidP="0000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FC" w:rsidRDefault="000002FC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4872536"/>
        <w:placeholder>
          <w:docPart w:val="1B7D3506C1284973890F3DB49F47E2F5"/>
        </w:placeholder>
        <w:temporary/>
        <w:showingPlcHdr/>
      </w:sdtPr>
      <w:sdtContent>
        <w:r>
          <w:rPr>
            <w:rFonts w:asciiTheme="majorHAnsi" w:hAnsiTheme="majorHAnsi"/>
          </w:rPr>
          <w:t>[Escribir texto]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Pr="000002FC">
        <w:rPr>
          <w:rFonts w:asciiTheme="majorHAnsi" w:hAnsiTheme="majorHAnsi"/>
          <w:noProof/>
        </w:rPr>
        <w:t>1</w:t>
      </w:r>
    </w:fldSimple>
  </w:p>
  <w:p w:rsidR="000002FC" w:rsidRDefault="000002F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0002FC" w:rsidRDefault="000002FC">
        <w:r>
          <w:t xml:space="preserve">Página </w:t>
        </w:r>
        <w:fldSimple w:instr=" PAGE ">
          <w:r>
            <w:rPr>
              <w:noProof/>
            </w:rPr>
            <w:t>2</w:t>
          </w:r>
        </w:fldSimple>
        <w:r>
          <w:t xml:space="preserve"> de </w:t>
        </w:r>
        <w:fldSimple w:instr=" NUMPAGES  ">
          <w:r>
            <w:rPr>
              <w:noProof/>
            </w:rPr>
            <w:t>4</w:t>
          </w:r>
        </w:fldSimple>
      </w:p>
    </w:sdtContent>
  </w:sdt>
  <w:p w:rsidR="000002FC" w:rsidRDefault="000002F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10"/>
      <w:gridCol w:w="7810"/>
    </w:tblGrid>
    <w:tr w:rsidR="000002FC">
      <w:tc>
        <w:tcPr>
          <w:tcW w:w="918" w:type="dxa"/>
        </w:tcPr>
        <w:p w:rsidR="000002FC" w:rsidRDefault="000002F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0002FC">
              <w:rPr>
                <w:b/>
                <w:noProof/>
                <w:color w:val="4F81BD" w:themeColor="accent1"/>
                <w:sz w:val="32"/>
                <w:szCs w:val="32"/>
              </w:rPr>
              <w:t>A</w:t>
            </w:r>
          </w:fldSimple>
        </w:p>
      </w:tc>
      <w:tc>
        <w:tcPr>
          <w:tcW w:w="7938" w:type="dxa"/>
        </w:tcPr>
        <w:p w:rsidR="000002FC" w:rsidRDefault="000002FC">
          <w:pPr>
            <w:pStyle w:val="Piedepgina"/>
          </w:pPr>
        </w:p>
      </w:tc>
    </w:tr>
  </w:tbl>
  <w:p w:rsidR="000002FC" w:rsidRDefault="000002FC"/>
  <w:p w:rsidR="000002FC" w:rsidRDefault="000002FC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FC" w:rsidRDefault="000002FC">
    <w:pPr>
      <w:pStyle w:val="Piedepgina"/>
    </w:pPr>
    <w:r>
      <w:rPr>
        <w:noProof/>
      </w:rPr>
      <w:pict>
        <v:group id="_x0000_s2063" style="position:absolute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4" type="#_x0000_t32" style="position:absolute;left:15;top:14415;width:10171;height:1057" o:connectortype="straight" strokecolor="#a7bfde [1620]"/>
          <v:oval id="_x0000_s2065" style="position:absolute;left:9657;top:14459;width:1016;height:1016" fillcolor="#a7bfde [1620]" stroked="f"/>
          <v:oval id="_x0000_s2066" style="position:absolute;left:9733;top:14568;width:908;height:904" fillcolor="#d3dfee [820]" stroked="f"/>
          <v:oval id="_x0000_s2067" style="position:absolute;left:9802;top:14688;width:783;height:784;v-text-anchor:middle" fillcolor="#7ba0cd [2420]" stroked="f">
            <v:textbox style="mso-next-textbox:#_x0000_s2067">
              <w:txbxContent>
                <w:p w:rsidR="000002FC" w:rsidRDefault="000002FC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0002FC">
                      <w:rPr>
                        <w:noProof/>
                        <w:color w:val="FFFFFF" w:themeColor="background1"/>
                      </w:rPr>
                      <w:t>II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89" w:rsidRDefault="00642F89" w:rsidP="000002FC">
      <w:pPr>
        <w:spacing w:after="0" w:line="240" w:lineRule="auto"/>
      </w:pPr>
      <w:r>
        <w:separator/>
      </w:r>
    </w:p>
  </w:footnote>
  <w:footnote w:type="continuationSeparator" w:id="1">
    <w:p w:rsidR="00642F89" w:rsidRDefault="00642F89" w:rsidP="0000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FC" w:rsidRDefault="000002FC" w:rsidP="000002FC">
    <w:pPr>
      <w:pStyle w:val="Encabezado"/>
    </w:pPr>
    <w:r>
      <w:t>Andrea Pardo Valarezo</w:t>
    </w:r>
  </w:p>
  <w:p w:rsidR="000002FC" w:rsidRPr="000002FC" w:rsidRDefault="000002FC">
    <w:pPr>
      <w:pStyle w:val="Encabezado"/>
    </w:pPr>
  </w:p>
  <w:p w:rsidR="000002FC" w:rsidRDefault="000002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FC" w:rsidRPr="000002FC" w:rsidRDefault="000002FC">
    <w:pPr>
      <w:pStyle w:val="Encabezado"/>
    </w:pPr>
    <w:r>
      <w:t>Martes, 14 de junio de 2011</w:t>
    </w:r>
  </w:p>
  <w:p w:rsidR="000002FC" w:rsidRDefault="000002F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FC" w:rsidRDefault="000002FC" w:rsidP="000002FC">
    <w:r>
      <w:t>Herramientas de Colaboración Digital</w:t>
    </w:r>
  </w:p>
  <w:p w:rsidR="000002FC" w:rsidRDefault="000002F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FC" w:rsidRDefault="000002FC" w:rsidP="000002FC">
    <w:r>
      <w:t>Encabezados y pie de Página</w:t>
    </w:r>
  </w:p>
  <w:p w:rsidR="000002FC" w:rsidRDefault="000002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6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02FC"/>
    <w:rsid w:val="000002FC"/>
    <w:rsid w:val="00635F61"/>
    <w:rsid w:val="0064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6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2FC"/>
  </w:style>
  <w:style w:type="paragraph" w:styleId="Piedepgina">
    <w:name w:val="footer"/>
    <w:basedOn w:val="Normal"/>
    <w:link w:val="PiedepginaCar"/>
    <w:uiPriority w:val="99"/>
    <w:unhideWhenUsed/>
    <w:rsid w:val="00000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2FC"/>
  </w:style>
  <w:style w:type="paragraph" w:styleId="Textodeglobo">
    <w:name w:val="Balloon Text"/>
    <w:basedOn w:val="Normal"/>
    <w:link w:val="TextodegloboCar"/>
    <w:uiPriority w:val="99"/>
    <w:semiHidden/>
    <w:unhideWhenUsed/>
    <w:rsid w:val="0000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7D3506C1284973890F3DB49F47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60EB-E214-4CC8-A07A-C8C85F1CD6DB}"/>
      </w:docPartPr>
      <w:docPartBody>
        <w:p w:rsidR="00000000" w:rsidRDefault="006853F0" w:rsidP="006853F0">
          <w:pPr>
            <w:pStyle w:val="1B7D3506C1284973890F3DB49F47E2F5"/>
          </w:pPr>
          <w:r>
            <w:rPr>
              <w:rFonts w:asciiTheme="majorHAnsi" w:hAnsiTheme="majorHAnsi"/>
            </w:rP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853F0"/>
    <w:rsid w:val="006853F0"/>
    <w:rsid w:val="00A0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B7D3506C1284973890F3DB49F47E2F5">
    <w:name w:val="1B7D3506C1284973890F3DB49F47E2F5"/>
    <w:rsid w:val="006853F0"/>
  </w:style>
  <w:style w:type="paragraph" w:customStyle="1" w:styleId="E6FBBB9B3DE04283A2AC1693E1F888FB">
    <w:name w:val="E6FBBB9B3DE04283A2AC1693E1F888FB"/>
    <w:rsid w:val="006853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2011-06-14T18:23:00Z</dcterms:created>
  <dcterms:modified xsi:type="dcterms:W3CDTF">2011-06-14T18:37:00Z</dcterms:modified>
</cp:coreProperties>
</file>