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77" w:rsidRPr="00420B45" w:rsidRDefault="00D43777" w:rsidP="00D4377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420B45">
        <w:rPr>
          <w:rFonts w:ascii="Times New Roman" w:eastAsia="Times New Roman" w:hAnsi="Times New Roman" w:cs="Times New Roman"/>
          <w:b/>
          <w:bCs/>
          <w:kern w:val="36"/>
          <w:sz w:val="48"/>
          <w:szCs w:val="48"/>
          <w:lang w:eastAsia="es-ES"/>
        </w:rPr>
        <w:t xml:space="preserve">Tendencias 2010: </w:t>
      </w:r>
      <w:proofErr w:type="spellStart"/>
      <w:r w:rsidRPr="00420B45">
        <w:rPr>
          <w:rFonts w:ascii="Times New Roman" w:eastAsia="Times New Roman" w:hAnsi="Times New Roman" w:cs="Times New Roman"/>
          <w:b/>
          <w:bCs/>
          <w:kern w:val="36"/>
          <w:sz w:val="48"/>
          <w:szCs w:val="48"/>
          <w:lang w:eastAsia="es-ES"/>
        </w:rPr>
        <w:t>Virtualización</w:t>
      </w:r>
      <w:proofErr w:type="spellEnd"/>
      <w:r w:rsidRPr="00420B45">
        <w:rPr>
          <w:rFonts w:ascii="Times New Roman" w:eastAsia="Times New Roman" w:hAnsi="Times New Roman" w:cs="Times New Roman"/>
          <w:b/>
          <w:bCs/>
          <w:kern w:val="36"/>
          <w:sz w:val="48"/>
          <w:szCs w:val="48"/>
          <w:lang w:eastAsia="es-ES"/>
        </w:rPr>
        <w:t xml:space="preserve"> en servidores</w:t>
      </w:r>
    </w:p>
    <w:p w:rsidR="00D43777" w:rsidRPr="00420B45" w:rsidRDefault="00D43777" w:rsidP="00D437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20B45">
        <w:rPr>
          <w:rFonts w:ascii="Times New Roman" w:eastAsia="Times New Roman" w:hAnsi="Times New Roman" w:cs="Times New Roman"/>
          <w:b/>
          <w:bCs/>
          <w:sz w:val="24"/>
          <w:szCs w:val="24"/>
          <w:lang w:eastAsia="es-ES"/>
        </w:rPr>
        <w:t>Fecha</w:t>
      </w:r>
      <w:r w:rsidRPr="00420B45">
        <w:rPr>
          <w:rFonts w:ascii="Times New Roman" w:eastAsia="Times New Roman" w:hAnsi="Times New Roman" w:cs="Times New Roman"/>
          <w:sz w:val="24"/>
          <w:szCs w:val="24"/>
          <w:lang w:eastAsia="es-ES"/>
        </w:rPr>
        <w:t xml:space="preserve"> 12-01-2010</w:t>
      </w:r>
    </w:p>
    <w:p w:rsidR="00D43777" w:rsidRPr="00420B45" w:rsidRDefault="00D43777" w:rsidP="00D437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20B45">
        <w:rPr>
          <w:rFonts w:ascii="Times New Roman" w:eastAsia="Times New Roman" w:hAnsi="Times New Roman" w:cs="Times New Roman"/>
          <w:b/>
          <w:bCs/>
          <w:sz w:val="24"/>
          <w:szCs w:val="24"/>
          <w:lang w:eastAsia="es-ES"/>
        </w:rPr>
        <w:t>De</w:t>
      </w:r>
      <w:r w:rsidRPr="00420B45">
        <w:rPr>
          <w:rFonts w:ascii="Times New Roman" w:eastAsia="Times New Roman" w:hAnsi="Times New Roman" w:cs="Times New Roman"/>
          <w:sz w:val="24"/>
          <w:szCs w:val="24"/>
          <w:lang w:eastAsia="es-ES"/>
        </w:rPr>
        <w:t xml:space="preserve"> Pablo Fernández</w:t>
      </w:r>
    </w:p>
    <w:p w:rsidR="00D43777" w:rsidRPr="00420B45" w:rsidRDefault="00D43777" w:rsidP="00D43777">
      <w:pPr>
        <w:spacing w:before="100" w:beforeAutospacing="1" w:after="100" w:afterAutospacing="1" w:line="240" w:lineRule="auto"/>
        <w:rPr>
          <w:rFonts w:ascii="Times New Roman" w:eastAsia="Times New Roman" w:hAnsi="Times New Roman" w:cs="Times New Roman"/>
          <w:b/>
          <w:bCs/>
          <w:sz w:val="24"/>
          <w:szCs w:val="24"/>
          <w:lang w:eastAsia="es-ES"/>
        </w:rPr>
      </w:pPr>
      <w:r w:rsidRPr="00420B45">
        <w:rPr>
          <w:rFonts w:ascii="Times New Roman" w:eastAsia="Times New Roman" w:hAnsi="Times New Roman" w:cs="Times New Roman"/>
          <w:b/>
          <w:bCs/>
          <w:sz w:val="24"/>
          <w:szCs w:val="24"/>
          <w:lang w:eastAsia="es-ES"/>
        </w:rPr>
        <w:t xml:space="preserve">La recesión económica ha favorecido notablemente la introducción de la </w:t>
      </w:r>
      <w:proofErr w:type="spellStart"/>
      <w:r w:rsidRPr="00420B45">
        <w:rPr>
          <w:rFonts w:ascii="Times New Roman" w:eastAsia="Times New Roman" w:hAnsi="Times New Roman" w:cs="Times New Roman"/>
          <w:b/>
          <w:bCs/>
          <w:sz w:val="24"/>
          <w:szCs w:val="24"/>
          <w:lang w:eastAsia="es-ES"/>
        </w:rPr>
        <w:t>virtualización</w:t>
      </w:r>
      <w:proofErr w:type="spellEnd"/>
      <w:r w:rsidRPr="00420B45">
        <w:rPr>
          <w:rFonts w:ascii="Times New Roman" w:eastAsia="Times New Roman" w:hAnsi="Times New Roman" w:cs="Times New Roman"/>
          <w:b/>
          <w:bCs/>
          <w:sz w:val="24"/>
          <w:szCs w:val="24"/>
          <w:lang w:eastAsia="es-ES"/>
        </w:rPr>
        <w:t xml:space="preserve"> en el lado del servidor, algo que durante este año se verá potenciado gracias a un mercado más maduro y al apoyo de gran parte de la Industria.</w:t>
      </w:r>
    </w:p>
    <w:p w:rsidR="00D43777" w:rsidRPr="00420B45" w:rsidRDefault="00D43777" w:rsidP="00D43777">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420B45">
        <w:rPr>
          <w:rFonts w:ascii="Times New Roman" w:eastAsia="Times New Roman" w:hAnsi="Times New Roman" w:cs="Times New Roman"/>
          <w:b/>
          <w:bCs/>
          <w:sz w:val="24"/>
          <w:szCs w:val="24"/>
          <w:lang w:eastAsia="es-ES"/>
        </w:rPr>
        <w:t>Gartner</w:t>
      </w:r>
      <w:proofErr w:type="spellEnd"/>
      <w:r w:rsidRPr="00420B45">
        <w:rPr>
          <w:rFonts w:ascii="Times New Roman" w:eastAsia="Times New Roman" w:hAnsi="Times New Roman" w:cs="Times New Roman"/>
          <w:sz w:val="24"/>
          <w:szCs w:val="24"/>
          <w:lang w:eastAsia="es-ES"/>
        </w:rPr>
        <w:t xml:space="preserve"> ha pronosticado que las cargas de trabajo ejecutándose en máquinas virtuales crecerán significativamente durante 2010. Aunque también hay analistas que no lo tienen demasiado claro, lo cierto es que la eficiencia en el centro de datos es el objetivo primario de las empresas, una característica que precisamente la </w:t>
      </w:r>
      <w:proofErr w:type="spellStart"/>
      <w:r w:rsidRPr="00420B45">
        <w:rPr>
          <w:rFonts w:ascii="Times New Roman" w:eastAsia="Times New Roman" w:hAnsi="Times New Roman" w:cs="Times New Roman"/>
          <w:sz w:val="24"/>
          <w:szCs w:val="24"/>
          <w:lang w:eastAsia="es-ES"/>
        </w:rPr>
        <w:t>virtualización</w:t>
      </w:r>
      <w:proofErr w:type="spellEnd"/>
      <w:r w:rsidRPr="00420B45">
        <w:rPr>
          <w:rFonts w:ascii="Times New Roman" w:eastAsia="Times New Roman" w:hAnsi="Times New Roman" w:cs="Times New Roman"/>
          <w:sz w:val="24"/>
          <w:szCs w:val="24"/>
          <w:lang w:eastAsia="es-ES"/>
        </w:rPr>
        <w:t xml:space="preserve"> bien implementada permite conseguir.</w:t>
      </w:r>
    </w:p>
    <w:p w:rsidR="00D43777" w:rsidRPr="00420B45" w:rsidRDefault="00D43777" w:rsidP="00D43777">
      <w:pPr>
        <w:spacing w:before="100" w:beforeAutospacing="1" w:after="100" w:afterAutospacing="1" w:line="240" w:lineRule="auto"/>
        <w:rPr>
          <w:rFonts w:ascii="Times New Roman" w:eastAsia="Times New Roman" w:hAnsi="Times New Roman" w:cs="Times New Roman"/>
          <w:sz w:val="24"/>
          <w:szCs w:val="24"/>
          <w:lang w:eastAsia="es-ES"/>
        </w:rPr>
      </w:pPr>
      <w:r w:rsidRPr="00420B45">
        <w:rPr>
          <w:rFonts w:ascii="Times New Roman" w:eastAsia="Times New Roman" w:hAnsi="Times New Roman" w:cs="Times New Roman"/>
          <w:sz w:val="24"/>
          <w:szCs w:val="24"/>
          <w:lang w:eastAsia="es-ES"/>
        </w:rPr>
        <w:t xml:space="preserve">En octubre de 2009, tan sólo el 16% de las actuales cargas de trabajo en TI se ejecutaban en máquinas virtuales. Sin embargo, esta cifra crecerá hasta </w:t>
      </w:r>
      <w:r w:rsidRPr="00420B45">
        <w:rPr>
          <w:rFonts w:ascii="Times New Roman" w:eastAsia="Times New Roman" w:hAnsi="Times New Roman" w:cs="Times New Roman"/>
          <w:b/>
          <w:bCs/>
          <w:sz w:val="24"/>
          <w:szCs w:val="24"/>
          <w:lang w:eastAsia="es-ES"/>
        </w:rPr>
        <w:t xml:space="preserve">el 50% a finales de 2012 según </w:t>
      </w:r>
      <w:proofErr w:type="spellStart"/>
      <w:r w:rsidRPr="00420B45">
        <w:rPr>
          <w:rFonts w:ascii="Times New Roman" w:eastAsia="Times New Roman" w:hAnsi="Times New Roman" w:cs="Times New Roman"/>
          <w:b/>
          <w:bCs/>
          <w:sz w:val="24"/>
          <w:szCs w:val="24"/>
          <w:lang w:eastAsia="es-ES"/>
        </w:rPr>
        <w:t>Gartner</w:t>
      </w:r>
      <w:proofErr w:type="spellEnd"/>
      <w:r w:rsidRPr="00420B45">
        <w:rPr>
          <w:rFonts w:ascii="Times New Roman" w:eastAsia="Times New Roman" w:hAnsi="Times New Roman" w:cs="Times New Roman"/>
          <w:sz w:val="24"/>
          <w:szCs w:val="24"/>
          <w:lang w:eastAsia="es-ES"/>
        </w:rPr>
        <w:t>, en especial en las pequeñas y medianas empresas.</w:t>
      </w:r>
    </w:p>
    <w:p w:rsidR="00D43777" w:rsidRDefault="00D43777" w:rsidP="00D43777">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val="es-EC" w:eastAsia="es-EC"/>
        </w:rPr>
        <w:drawing>
          <wp:inline distT="0" distB="0" distL="0" distR="0">
            <wp:extent cx="1757680" cy="1128395"/>
            <wp:effectExtent l="19050" t="0" r="0" b="0"/>
            <wp:docPr id="1968" name="Imagen 1968" descr="http://www.eweekeurope.es/images/v/virtualizacion2/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descr="http://www.eweekeurope.es/images/v/virtualizacion2/medium.jpg"/>
                    <pic:cNvPicPr>
                      <a:picLocks noChangeAspect="1" noChangeArrowheads="1"/>
                    </pic:cNvPicPr>
                  </pic:nvPicPr>
                  <pic:blipFill>
                    <a:blip r:embed="rId5" cstate="print"/>
                    <a:srcRect/>
                    <a:stretch>
                      <a:fillRect/>
                    </a:stretch>
                  </pic:blipFill>
                  <pic:spPr bwMode="auto">
                    <a:xfrm>
                      <a:off x="0" y="0"/>
                      <a:ext cx="1757680" cy="1128395"/>
                    </a:xfrm>
                    <a:prstGeom prst="rect">
                      <a:avLst/>
                    </a:prstGeom>
                    <a:noFill/>
                    <a:ln w="9525">
                      <a:noFill/>
                      <a:miter lim="800000"/>
                      <a:headEnd/>
                      <a:tailEnd/>
                    </a:ln>
                  </pic:spPr>
                </pic:pic>
              </a:graphicData>
            </a:graphic>
          </wp:inline>
        </w:drawing>
      </w:r>
    </w:p>
    <w:p w:rsidR="00D43777" w:rsidRPr="00420B45" w:rsidRDefault="00D43777" w:rsidP="00D43777">
      <w:pPr>
        <w:spacing w:after="0" w:line="240" w:lineRule="auto"/>
        <w:jc w:val="center"/>
        <w:rPr>
          <w:rFonts w:ascii="Times New Roman" w:eastAsia="Times New Roman" w:hAnsi="Times New Roman" w:cs="Times New Roman"/>
          <w:sz w:val="24"/>
          <w:szCs w:val="24"/>
          <w:lang w:eastAsia="es-ES"/>
        </w:rPr>
      </w:pPr>
    </w:p>
    <w:p w:rsidR="00D43777" w:rsidRPr="00420B45" w:rsidRDefault="00D43777" w:rsidP="00D43777">
      <w:pPr>
        <w:spacing w:after="0" w:line="240" w:lineRule="auto"/>
        <w:rPr>
          <w:rFonts w:ascii="Times New Roman" w:eastAsia="Times New Roman" w:hAnsi="Times New Roman" w:cs="Times New Roman"/>
          <w:sz w:val="24"/>
          <w:szCs w:val="24"/>
          <w:lang w:eastAsia="es-ES"/>
        </w:rPr>
      </w:pPr>
      <w:r w:rsidRPr="00420B45">
        <w:rPr>
          <w:rFonts w:ascii="Times New Roman" w:eastAsia="Times New Roman" w:hAnsi="Times New Roman" w:cs="Times New Roman"/>
          <w:sz w:val="24"/>
          <w:szCs w:val="24"/>
          <w:lang w:eastAsia="es-ES"/>
        </w:rPr>
        <w:t xml:space="preserve">A nivel de innovación y desarrollo, durante 2009 han existido grandes noticias al respecto, no sólo en el segmento del software, sino también en el de hardware, a través de </w:t>
      </w:r>
      <w:r w:rsidRPr="00420B45">
        <w:rPr>
          <w:rFonts w:ascii="Times New Roman" w:eastAsia="Times New Roman" w:hAnsi="Times New Roman" w:cs="Times New Roman"/>
          <w:b/>
          <w:bCs/>
          <w:sz w:val="24"/>
          <w:szCs w:val="24"/>
          <w:lang w:eastAsia="es-ES"/>
        </w:rPr>
        <w:t>nuevas instrucciones a nivel de procesador que AMD e Intel han implementado</w:t>
      </w:r>
      <w:r w:rsidRPr="00420B45">
        <w:rPr>
          <w:rFonts w:ascii="Times New Roman" w:eastAsia="Times New Roman" w:hAnsi="Times New Roman" w:cs="Times New Roman"/>
          <w:sz w:val="24"/>
          <w:szCs w:val="24"/>
          <w:lang w:eastAsia="es-ES"/>
        </w:rPr>
        <w:t xml:space="preserve"> en sus últimos micros para servidores.</w:t>
      </w:r>
    </w:p>
    <w:p w:rsidR="00D43777" w:rsidRPr="00420B45" w:rsidRDefault="00D43777" w:rsidP="00D43777">
      <w:pPr>
        <w:spacing w:before="100" w:beforeAutospacing="1" w:after="100" w:afterAutospacing="1" w:line="240" w:lineRule="auto"/>
        <w:rPr>
          <w:rFonts w:ascii="Times New Roman" w:eastAsia="Times New Roman" w:hAnsi="Times New Roman" w:cs="Times New Roman"/>
          <w:sz w:val="24"/>
          <w:szCs w:val="24"/>
          <w:lang w:eastAsia="es-ES"/>
        </w:rPr>
      </w:pPr>
      <w:r w:rsidRPr="00420B45">
        <w:rPr>
          <w:rFonts w:ascii="Times New Roman" w:eastAsia="Times New Roman" w:hAnsi="Times New Roman" w:cs="Times New Roman"/>
          <w:sz w:val="24"/>
          <w:szCs w:val="24"/>
          <w:lang w:eastAsia="es-ES"/>
        </w:rPr>
        <w:t xml:space="preserve">En el apartado del software, compañías como </w:t>
      </w:r>
      <w:proofErr w:type="spellStart"/>
      <w:r w:rsidRPr="00420B45">
        <w:rPr>
          <w:rFonts w:ascii="Times New Roman" w:eastAsia="Times New Roman" w:hAnsi="Times New Roman" w:cs="Times New Roman"/>
          <w:b/>
          <w:bCs/>
          <w:sz w:val="24"/>
          <w:szCs w:val="24"/>
          <w:lang w:eastAsia="es-ES"/>
        </w:rPr>
        <w:t>VMware</w:t>
      </w:r>
      <w:proofErr w:type="spellEnd"/>
      <w:r w:rsidRPr="00420B45">
        <w:rPr>
          <w:rFonts w:ascii="Times New Roman" w:eastAsia="Times New Roman" w:hAnsi="Times New Roman" w:cs="Times New Roman"/>
          <w:b/>
          <w:bCs/>
          <w:sz w:val="24"/>
          <w:szCs w:val="24"/>
          <w:lang w:eastAsia="es-ES"/>
        </w:rPr>
        <w:t xml:space="preserve"> </w:t>
      </w:r>
      <w:r w:rsidRPr="00420B45">
        <w:rPr>
          <w:rFonts w:ascii="Times New Roman" w:eastAsia="Times New Roman" w:hAnsi="Times New Roman" w:cs="Times New Roman"/>
          <w:sz w:val="24"/>
          <w:szCs w:val="24"/>
          <w:lang w:eastAsia="es-ES"/>
        </w:rPr>
        <w:t xml:space="preserve">o </w:t>
      </w:r>
      <w:r w:rsidRPr="00420B45">
        <w:rPr>
          <w:rFonts w:ascii="Times New Roman" w:eastAsia="Times New Roman" w:hAnsi="Times New Roman" w:cs="Times New Roman"/>
          <w:b/>
          <w:bCs/>
          <w:sz w:val="24"/>
          <w:szCs w:val="24"/>
          <w:lang w:eastAsia="es-ES"/>
        </w:rPr>
        <w:t xml:space="preserve">Microsoft </w:t>
      </w:r>
      <w:r w:rsidRPr="00420B45">
        <w:rPr>
          <w:rFonts w:ascii="Times New Roman" w:eastAsia="Times New Roman" w:hAnsi="Times New Roman" w:cs="Times New Roman"/>
          <w:sz w:val="24"/>
          <w:szCs w:val="24"/>
          <w:lang w:eastAsia="es-ES"/>
        </w:rPr>
        <w:t xml:space="preserve">han potenciado su presencia en este sector, pero otros desarrolladores, especialmente los que evolucionan soluciones basadas en código abierto como </w:t>
      </w:r>
      <w:r w:rsidRPr="00420B45">
        <w:rPr>
          <w:rFonts w:ascii="Times New Roman" w:eastAsia="Times New Roman" w:hAnsi="Times New Roman" w:cs="Times New Roman"/>
          <w:b/>
          <w:bCs/>
          <w:sz w:val="24"/>
          <w:szCs w:val="24"/>
          <w:lang w:eastAsia="es-ES"/>
        </w:rPr>
        <w:t xml:space="preserve">Citrix </w:t>
      </w:r>
      <w:r w:rsidRPr="00420B45">
        <w:rPr>
          <w:rFonts w:ascii="Times New Roman" w:eastAsia="Times New Roman" w:hAnsi="Times New Roman" w:cs="Times New Roman"/>
          <w:sz w:val="24"/>
          <w:szCs w:val="24"/>
          <w:lang w:eastAsia="es-ES"/>
        </w:rPr>
        <w:t xml:space="preserve">o </w:t>
      </w:r>
      <w:proofErr w:type="spellStart"/>
      <w:r w:rsidRPr="00420B45">
        <w:rPr>
          <w:rFonts w:ascii="Times New Roman" w:eastAsia="Times New Roman" w:hAnsi="Times New Roman" w:cs="Times New Roman"/>
          <w:b/>
          <w:bCs/>
          <w:sz w:val="24"/>
          <w:szCs w:val="24"/>
          <w:lang w:eastAsia="es-ES"/>
        </w:rPr>
        <w:t>Sun</w:t>
      </w:r>
      <w:proofErr w:type="spellEnd"/>
      <w:r w:rsidRPr="00420B45">
        <w:rPr>
          <w:rFonts w:ascii="Times New Roman" w:eastAsia="Times New Roman" w:hAnsi="Times New Roman" w:cs="Times New Roman"/>
          <w:sz w:val="24"/>
          <w:szCs w:val="24"/>
          <w:lang w:eastAsia="es-ES"/>
        </w:rPr>
        <w:t>, también han hecho lo propio con sus productos.</w:t>
      </w:r>
    </w:p>
    <w:p w:rsidR="00D43777" w:rsidRPr="00420B45" w:rsidRDefault="00D43777" w:rsidP="00D43777">
      <w:pPr>
        <w:spacing w:before="100" w:beforeAutospacing="1" w:after="100" w:afterAutospacing="1" w:line="240" w:lineRule="auto"/>
        <w:rPr>
          <w:rFonts w:ascii="Times New Roman" w:eastAsia="Times New Roman" w:hAnsi="Times New Roman" w:cs="Times New Roman"/>
          <w:sz w:val="24"/>
          <w:szCs w:val="24"/>
          <w:lang w:eastAsia="es-ES"/>
        </w:rPr>
      </w:pPr>
      <w:r w:rsidRPr="00420B45">
        <w:rPr>
          <w:rFonts w:ascii="Times New Roman" w:eastAsia="Times New Roman" w:hAnsi="Times New Roman" w:cs="Times New Roman"/>
          <w:sz w:val="24"/>
          <w:szCs w:val="24"/>
          <w:lang w:eastAsia="es-ES"/>
        </w:rPr>
        <w:t xml:space="preserve">El resultado para este año será un mercado mucho más maduro donde se aprovecha de forma creciente la potencia de las nuevas arquitecturas </w:t>
      </w:r>
      <w:proofErr w:type="spellStart"/>
      <w:r w:rsidRPr="00420B45">
        <w:rPr>
          <w:rFonts w:ascii="Times New Roman" w:eastAsia="Times New Roman" w:hAnsi="Times New Roman" w:cs="Times New Roman"/>
          <w:sz w:val="24"/>
          <w:szCs w:val="24"/>
          <w:lang w:eastAsia="es-ES"/>
        </w:rPr>
        <w:t>multinúcleo</w:t>
      </w:r>
      <w:proofErr w:type="spellEnd"/>
      <w:r w:rsidRPr="00420B45">
        <w:rPr>
          <w:rFonts w:ascii="Times New Roman" w:eastAsia="Times New Roman" w:hAnsi="Times New Roman" w:cs="Times New Roman"/>
          <w:sz w:val="24"/>
          <w:szCs w:val="24"/>
          <w:lang w:eastAsia="es-ES"/>
        </w:rPr>
        <w:t>. Hasta hace poco, los servidores que contaban con varios núcleos y procesadores no conseguían el máximo rendimiento porque, simplemente, no había software que fuera capaz de hacerlo.</w:t>
      </w:r>
    </w:p>
    <w:p w:rsidR="00D43777" w:rsidRPr="00420B45" w:rsidRDefault="00D43777" w:rsidP="00D43777">
      <w:pPr>
        <w:spacing w:before="100" w:beforeAutospacing="1" w:after="100" w:afterAutospacing="1" w:line="240" w:lineRule="auto"/>
        <w:rPr>
          <w:rFonts w:ascii="Times New Roman" w:eastAsia="Times New Roman" w:hAnsi="Times New Roman" w:cs="Times New Roman"/>
          <w:sz w:val="24"/>
          <w:szCs w:val="24"/>
          <w:lang w:eastAsia="es-ES"/>
        </w:rPr>
      </w:pPr>
      <w:r w:rsidRPr="00420B45">
        <w:rPr>
          <w:rFonts w:ascii="Times New Roman" w:eastAsia="Times New Roman" w:hAnsi="Times New Roman" w:cs="Times New Roman"/>
          <w:sz w:val="24"/>
          <w:szCs w:val="24"/>
          <w:lang w:eastAsia="es-ES"/>
        </w:rPr>
        <w:lastRenderedPageBreak/>
        <w:t xml:space="preserve">Y si la </w:t>
      </w:r>
      <w:proofErr w:type="spellStart"/>
      <w:r w:rsidRPr="00420B45">
        <w:rPr>
          <w:rFonts w:ascii="Times New Roman" w:eastAsia="Times New Roman" w:hAnsi="Times New Roman" w:cs="Times New Roman"/>
          <w:sz w:val="24"/>
          <w:szCs w:val="24"/>
          <w:lang w:eastAsia="es-ES"/>
        </w:rPr>
        <w:t>virtualización</w:t>
      </w:r>
      <w:proofErr w:type="spellEnd"/>
      <w:r w:rsidRPr="00420B45">
        <w:rPr>
          <w:rFonts w:ascii="Times New Roman" w:eastAsia="Times New Roman" w:hAnsi="Times New Roman" w:cs="Times New Roman"/>
          <w:sz w:val="24"/>
          <w:szCs w:val="24"/>
          <w:lang w:eastAsia="es-ES"/>
        </w:rPr>
        <w:t xml:space="preserve"> brilla con luz propia es precisamente debido a este detalle. Intel y AMD están en continuo desarrollo de sus </w:t>
      </w:r>
      <w:proofErr w:type="spellStart"/>
      <w:r w:rsidRPr="00420B45">
        <w:rPr>
          <w:rFonts w:ascii="Times New Roman" w:eastAsia="Times New Roman" w:hAnsi="Times New Roman" w:cs="Times New Roman"/>
          <w:sz w:val="24"/>
          <w:szCs w:val="24"/>
          <w:lang w:eastAsia="es-ES"/>
        </w:rPr>
        <w:t>Nehalem</w:t>
      </w:r>
      <w:proofErr w:type="spellEnd"/>
      <w:r w:rsidRPr="00420B45">
        <w:rPr>
          <w:rFonts w:ascii="Times New Roman" w:eastAsia="Times New Roman" w:hAnsi="Times New Roman" w:cs="Times New Roman"/>
          <w:sz w:val="24"/>
          <w:szCs w:val="24"/>
          <w:lang w:eastAsia="es-ES"/>
        </w:rPr>
        <w:t xml:space="preserve"> e </w:t>
      </w:r>
      <w:proofErr w:type="spellStart"/>
      <w:r w:rsidRPr="00420B45">
        <w:rPr>
          <w:rFonts w:ascii="Times New Roman" w:eastAsia="Times New Roman" w:hAnsi="Times New Roman" w:cs="Times New Roman"/>
          <w:sz w:val="24"/>
          <w:szCs w:val="24"/>
          <w:lang w:eastAsia="es-ES"/>
        </w:rPr>
        <w:t>Istanbul</w:t>
      </w:r>
      <w:proofErr w:type="spellEnd"/>
      <w:r w:rsidRPr="00420B45">
        <w:rPr>
          <w:rFonts w:ascii="Times New Roman" w:eastAsia="Times New Roman" w:hAnsi="Times New Roman" w:cs="Times New Roman"/>
          <w:sz w:val="24"/>
          <w:szCs w:val="24"/>
          <w:lang w:eastAsia="es-ES"/>
        </w:rPr>
        <w:t>, respectivamente. Procesadores que prometen, además de potencia, una gran eficiencia energética.</w:t>
      </w:r>
    </w:p>
    <w:p w:rsidR="00D43777" w:rsidRPr="00420B45" w:rsidRDefault="00D43777" w:rsidP="00D43777">
      <w:pPr>
        <w:spacing w:before="100" w:beforeAutospacing="1" w:after="100" w:afterAutospacing="1" w:line="240" w:lineRule="auto"/>
        <w:rPr>
          <w:rFonts w:ascii="Times New Roman" w:eastAsia="Times New Roman" w:hAnsi="Times New Roman" w:cs="Times New Roman"/>
          <w:sz w:val="24"/>
          <w:szCs w:val="24"/>
          <w:lang w:eastAsia="es-ES"/>
        </w:rPr>
      </w:pPr>
      <w:r w:rsidRPr="00420B45">
        <w:rPr>
          <w:rFonts w:ascii="Times New Roman" w:eastAsia="Times New Roman" w:hAnsi="Times New Roman" w:cs="Times New Roman"/>
          <w:sz w:val="24"/>
          <w:szCs w:val="24"/>
          <w:lang w:eastAsia="es-ES"/>
        </w:rPr>
        <w:t>Las empresas que se den cuenta de ello –y tengan el potencial económico- actualizarán paulatinamente sus líneas de servidores para sacar el máximo partido de sus infraestructuras (</w:t>
      </w:r>
      <w:proofErr w:type="spellStart"/>
      <w:r w:rsidRPr="00420B45">
        <w:rPr>
          <w:rFonts w:ascii="Times New Roman" w:eastAsia="Times New Roman" w:hAnsi="Times New Roman" w:cs="Times New Roman"/>
          <w:sz w:val="24"/>
          <w:szCs w:val="24"/>
          <w:lang w:eastAsia="es-ES"/>
        </w:rPr>
        <w:t>virtualizadas</w:t>
      </w:r>
      <w:proofErr w:type="spellEnd"/>
      <w:r w:rsidRPr="00420B45">
        <w:rPr>
          <w:rFonts w:ascii="Times New Roman" w:eastAsia="Times New Roman" w:hAnsi="Times New Roman" w:cs="Times New Roman"/>
          <w:sz w:val="24"/>
          <w:szCs w:val="24"/>
          <w:lang w:eastAsia="es-ES"/>
        </w:rPr>
        <w:t xml:space="preserve"> o no) y mantener controlado el gasto de su factura eléctrica.</w:t>
      </w:r>
    </w:p>
    <w:p w:rsidR="005879E2" w:rsidRDefault="00F5584B">
      <w:r w:rsidRPr="00F5584B">
        <w:rPr>
          <w:b/>
        </w:rPr>
        <w:t>Fuente</w:t>
      </w:r>
      <w:proofErr w:type="gramStart"/>
      <w:r w:rsidRPr="00F5584B">
        <w:rPr>
          <w:b/>
        </w:rPr>
        <w:t>:</w:t>
      </w:r>
      <w:r>
        <w:t xml:space="preserve">  </w:t>
      </w:r>
      <w:proofErr w:type="spellStart"/>
      <w:r>
        <w:t>eWeek</w:t>
      </w:r>
      <w:proofErr w:type="spellEnd"/>
      <w:proofErr w:type="gramEnd"/>
      <w:r>
        <w:t xml:space="preserve"> </w:t>
      </w:r>
      <w:proofErr w:type="spellStart"/>
      <w:r>
        <w:t>Europe</w:t>
      </w:r>
      <w:proofErr w:type="spellEnd"/>
    </w:p>
    <w:sectPr w:rsidR="005879E2" w:rsidSect="0002269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8562A"/>
    <w:multiLevelType w:val="multilevel"/>
    <w:tmpl w:val="C1E2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3777"/>
    <w:rsid w:val="0002269F"/>
    <w:rsid w:val="00102D88"/>
    <w:rsid w:val="006E6D09"/>
    <w:rsid w:val="00D43777"/>
    <w:rsid w:val="00F5584B"/>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7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1988</Characters>
  <Application>Microsoft Office Word</Application>
  <DocSecurity>0</DocSecurity>
  <Lines>16</Lines>
  <Paragraphs>4</Paragraphs>
  <ScaleCrop>false</ScaleCrop>
  <Company>Hewlett-Packard</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 2 DUO</dc:creator>
  <cp:lastModifiedBy>CORE 2 DUO</cp:lastModifiedBy>
  <cp:revision>2</cp:revision>
  <dcterms:created xsi:type="dcterms:W3CDTF">2010-03-03T15:17:00Z</dcterms:created>
  <dcterms:modified xsi:type="dcterms:W3CDTF">2010-03-03T15:20:00Z</dcterms:modified>
</cp:coreProperties>
</file>