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283C7D">
        <w:rPr>
          <w:rFonts w:ascii="Arial Narrow" w:hAnsi="Arial Narrow" w:cs="Arial Narrow"/>
          <w:sz w:val="18"/>
          <w:szCs w:val="18"/>
        </w:rPr>
        <w:t>Julio</w:t>
      </w:r>
      <w:r w:rsidR="009F23F8">
        <w:rPr>
          <w:rFonts w:ascii="Arial Narrow" w:hAnsi="Arial Narrow" w:cs="Arial Narrow"/>
          <w:sz w:val="18"/>
          <w:szCs w:val="18"/>
        </w:rPr>
        <w:t xml:space="preserve"> </w:t>
      </w:r>
      <w:r w:rsidR="00283C7D">
        <w:rPr>
          <w:rFonts w:ascii="Arial Narrow" w:hAnsi="Arial Narrow" w:cs="Arial Narrow"/>
          <w:sz w:val="18"/>
          <w:szCs w:val="18"/>
        </w:rPr>
        <w:t>21</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4314C8">
        <w:rPr>
          <w:rFonts w:ascii="Arial Narrow" w:hAnsi="Arial Narrow" w:cs="Arial Narrow"/>
          <w:sz w:val="18"/>
          <w:szCs w:val="18"/>
        </w:rPr>
        <w:t>9</w:t>
      </w:r>
      <w:r w:rsidR="009F23F8">
        <w:rPr>
          <w:rFonts w:ascii="Arial Narrow" w:hAnsi="Arial Narrow" w:cs="Arial Narrow"/>
          <w:sz w:val="18"/>
          <w:szCs w:val="18"/>
        </w:rPr>
        <w:t>8</w:t>
      </w:r>
      <w:r w:rsidR="00590365">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w:t>
      </w:r>
      <w:r w:rsidR="00283C7D">
        <w:rPr>
          <w:rFonts w:ascii="Arial Narrow" w:hAnsi="Arial Narrow" w:cs="Arial Narrow"/>
          <w:sz w:val="18"/>
          <w:szCs w:val="18"/>
        </w:rPr>
        <w:t xml:space="preserve"> </w:t>
      </w:r>
      <w:hyperlink r:id="rId11" w:history="1">
        <w:r w:rsidR="00283C7D" w:rsidRPr="002455EA">
          <w:rPr>
            <w:rStyle w:val="Hipervnculo"/>
            <w:rFonts w:ascii="Arial Narrow" w:hAnsi="Arial Narrow" w:cs="Arial Narrow"/>
            <w:sz w:val="18"/>
            <w:szCs w:val="18"/>
          </w:rPr>
          <w:t>porrala@espol.edu.ec</w:t>
        </w:r>
      </w:hyperlink>
      <w:r w:rsidR="00283C7D">
        <w:rPr>
          <w:rFonts w:ascii="Arial Narrow" w:hAnsi="Arial Narrow" w:cs="Arial Narrow"/>
          <w:sz w:val="18"/>
          <w:szCs w:val="18"/>
        </w:rPr>
        <w:t xml:space="preserve"> </w:t>
      </w:r>
      <w:r w:rsidRPr="003A20F0">
        <w:rPr>
          <w:rFonts w:ascii="Arial Narrow" w:hAnsi="Arial Narrow" w:cs="Arial Narrow"/>
          <w:sz w:val="18"/>
          <w:szCs w:val="18"/>
        </w:rPr>
        <w:t xml:space="preserve">la oferta se recibirá hasta el día </w:t>
      </w:r>
      <w:r w:rsidR="00283C7D">
        <w:rPr>
          <w:rFonts w:ascii="Arial Narrow" w:hAnsi="Arial Narrow" w:cs="Arial Narrow"/>
          <w:b/>
          <w:bCs/>
          <w:sz w:val="18"/>
          <w:szCs w:val="18"/>
        </w:rPr>
        <w:t>22</w:t>
      </w:r>
      <w:r w:rsidR="00CE5275">
        <w:rPr>
          <w:rFonts w:ascii="Arial Narrow" w:hAnsi="Arial Narrow" w:cs="Arial Narrow"/>
          <w:b/>
          <w:bCs/>
          <w:sz w:val="18"/>
          <w:szCs w:val="18"/>
        </w:rPr>
        <w:t xml:space="preserve"> de </w:t>
      </w:r>
      <w:r w:rsidR="00283C7D">
        <w:rPr>
          <w:rFonts w:ascii="Arial Narrow" w:hAnsi="Arial Narrow" w:cs="Arial Narrow"/>
          <w:b/>
          <w:bCs/>
          <w:sz w:val="18"/>
          <w:szCs w:val="18"/>
        </w:rPr>
        <w:t>Julio</w:t>
      </w:r>
      <w:r w:rsidR="00CE5275">
        <w:rPr>
          <w:rFonts w:ascii="Arial Narrow" w:hAnsi="Arial Narrow" w:cs="Arial Narrow"/>
          <w:b/>
          <w:bCs/>
          <w:sz w:val="18"/>
          <w:szCs w:val="18"/>
        </w:rPr>
        <w:t xml:space="preserve"> del 2011 </w:t>
      </w:r>
      <w:r>
        <w:rPr>
          <w:rFonts w:ascii="Arial Narrow" w:hAnsi="Arial Narrow" w:cs="Arial Narrow"/>
          <w:b/>
          <w:bCs/>
          <w:sz w:val="18"/>
          <w:szCs w:val="18"/>
        </w:rPr>
        <w:t xml:space="preserve"> </w:t>
      </w:r>
      <w:r w:rsidR="00283C7D">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BA46C2" w:rsidRPr="002204B4" w:rsidRDefault="009F23F8"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30558" cy="57249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b="63819"/>
                    <a:stretch>
                      <a:fillRect/>
                    </a:stretch>
                  </pic:blipFill>
                  <pic:spPr bwMode="auto">
                    <a:xfrm>
                      <a:off x="0" y="0"/>
                      <a:ext cx="4630558" cy="572494"/>
                    </a:xfrm>
                    <a:prstGeom prst="rect">
                      <a:avLst/>
                    </a:prstGeom>
                    <a:noFill/>
                    <a:ln w="9525">
                      <a:noFill/>
                      <a:miter lim="800000"/>
                      <a:headEnd/>
                      <a:tailEnd/>
                    </a:ln>
                  </pic:spPr>
                </pic:pic>
              </a:graphicData>
            </a:graphic>
          </wp:inline>
        </w:drawing>
      </w:r>
    </w:p>
    <w:p w:rsidR="00AE1111" w:rsidRPr="002204B4" w:rsidRDefault="00AE1111" w:rsidP="00B611D2">
      <w:pPr>
        <w:tabs>
          <w:tab w:val="left" w:pos="9000"/>
        </w:tabs>
        <w:ind w:right="-79"/>
        <w:jc w:val="both"/>
        <w:rPr>
          <w:rFonts w:ascii="Arial Narrow" w:hAnsi="Arial Narrow" w:cs="Arial Narrow"/>
          <w:sz w:val="18"/>
          <w:szCs w:val="18"/>
        </w:rPr>
      </w:pPr>
    </w:p>
    <w:p w:rsidR="00032F28" w:rsidRDefault="00311159"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 </w:t>
      </w:r>
      <w:r w:rsidR="009F23F8">
        <w:rPr>
          <w:rFonts w:ascii="Arial Narrow" w:hAnsi="Arial Narrow" w:cs="Arial Narrow"/>
          <w:sz w:val="18"/>
          <w:szCs w:val="18"/>
        </w:rPr>
        <w:t>2-2011</w:t>
      </w:r>
      <w:r w:rsidR="00EE7DF3">
        <w:rPr>
          <w:rFonts w:ascii="Arial Narrow" w:hAnsi="Arial Narrow" w:cs="Arial Narrow"/>
          <w:sz w:val="18"/>
          <w:szCs w:val="18"/>
        </w:rPr>
        <w:t xml:space="preserve"> </w:t>
      </w:r>
      <w:r w:rsidR="009F23F8">
        <w:rPr>
          <w:rFonts w:ascii="Arial Narrow" w:hAnsi="Arial Narrow" w:cs="Arial Narrow"/>
          <w:sz w:val="18"/>
          <w:szCs w:val="18"/>
        </w:rPr>
        <w:t>UNIDAD DE PLANIFICACION</w:t>
      </w:r>
    </w:p>
    <w:p w:rsidR="009F23F8" w:rsidRPr="002204B4" w:rsidRDefault="009F23F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FD6" w:rsidRDefault="00FD3FD6">
      <w:r>
        <w:separator/>
      </w:r>
    </w:p>
  </w:endnote>
  <w:endnote w:type="continuationSeparator" w:id="1">
    <w:p w:rsidR="00FD3FD6" w:rsidRDefault="00FD3F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FD6" w:rsidRDefault="00FD3FD6">
      <w:r>
        <w:separator/>
      </w:r>
    </w:p>
  </w:footnote>
  <w:footnote w:type="continuationSeparator" w:id="1">
    <w:p w:rsidR="00FD3FD6" w:rsidRDefault="00FD3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09AC"/>
    <w:rsid w:val="00001201"/>
    <w:rsid w:val="00002015"/>
    <w:rsid w:val="00002CB7"/>
    <w:rsid w:val="00003949"/>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04FE"/>
    <w:rsid w:val="00041A29"/>
    <w:rsid w:val="000435B7"/>
    <w:rsid w:val="00044F3B"/>
    <w:rsid w:val="000450E0"/>
    <w:rsid w:val="000478A5"/>
    <w:rsid w:val="000479F0"/>
    <w:rsid w:val="00047CFF"/>
    <w:rsid w:val="000509D7"/>
    <w:rsid w:val="0005205D"/>
    <w:rsid w:val="000526F7"/>
    <w:rsid w:val="00052878"/>
    <w:rsid w:val="00052D34"/>
    <w:rsid w:val="00054059"/>
    <w:rsid w:val="000546A9"/>
    <w:rsid w:val="000552B4"/>
    <w:rsid w:val="00055BF8"/>
    <w:rsid w:val="00056306"/>
    <w:rsid w:val="00057839"/>
    <w:rsid w:val="000607F0"/>
    <w:rsid w:val="00060FCD"/>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7DFD"/>
    <w:rsid w:val="00092559"/>
    <w:rsid w:val="000930B4"/>
    <w:rsid w:val="000937EA"/>
    <w:rsid w:val="00096238"/>
    <w:rsid w:val="00096992"/>
    <w:rsid w:val="00096EA3"/>
    <w:rsid w:val="0009716B"/>
    <w:rsid w:val="000A131C"/>
    <w:rsid w:val="000A2175"/>
    <w:rsid w:val="000A23AB"/>
    <w:rsid w:val="000A2E24"/>
    <w:rsid w:val="000A606F"/>
    <w:rsid w:val="000A72D5"/>
    <w:rsid w:val="000B0749"/>
    <w:rsid w:val="000B1353"/>
    <w:rsid w:val="000B14F9"/>
    <w:rsid w:val="000B1677"/>
    <w:rsid w:val="000B3017"/>
    <w:rsid w:val="000B4849"/>
    <w:rsid w:val="000B5094"/>
    <w:rsid w:val="000B5401"/>
    <w:rsid w:val="000B698E"/>
    <w:rsid w:val="000B780C"/>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B5E"/>
    <w:rsid w:val="00115209"/>
    <w:rsid w:val="00115371"/>
    <w:rsid w:val="00115659"/>
    <w:rsid w:val="00116275"/>
    <w:rsid w:val="001162A7"/>
    <w:rsid w:val="0011702B"/>
    <w:rsid w:val="00117112"/>
    <w:rsid w:val="00121413"/>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527D"/>
    <w:rsid w:val="00137289"/>
    <w:rsid w:val="001374B0"/>
    <w:rsid w:val="001401CF"/>
    <w:rsid w:val="00141146"/>
    <w:rsid w:val="001411FD"/>
    <w:rsid w:val="001413F2"/>
    <w:rsid w:val="00142488"/>
    <w:rsid w:val="00142720"/>
    <w:rsid w:val="00142C25"/>
    <w:rsid w:val="00142DC0"/>
    <w:rsid w:val="0014496F"/>
    <w:rsid w:val="0014547A"/>
    <w:rsid w:val="0014748C"/>
    <w:rsid w:val="001504AB"/>
    <w:rsid w:val="001526B8"/>
    <w:rsid w:val="001527AE"/>
    <w:rsid w:val="00154A9E"/>
    <w:rsid w:val="00155DBE"/>
    <w:rsid w:val="0015732C"/>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D0719"/>
    <w:rsid w:val="001D0C5F"/>
    <w:rsid w:val="001D2DAA"/>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1192"/>
    <w:rsid w:val="002011E3"/>
    <w:rsid w:val="00201258"/>
    <w:rsid w:val="00201D2E"/>
    <w:rsid w:val="00202FC3"/>
    <w:rsid w:val="002032F7"/>
    <w:rsid w:val="002045AC"/>
    <w:rsid w:val="0020695C"/>
    <w:rsid w:val="00207B23"/>
    <w:rsid w:val="002100B1"/>
    <w:rsid w:val="0021028C"/>
    <w:rsid w:val="002103BF"/>
    <w:rsid w:val="0021168E"/>
    <w:rsid w:val="002127B7"/>
    <w:rsid w:val="00212A3E"/>
    <w:rsid w:val="00212FB6"/>
    <w:rsid w:val="00214B3F"/>
    <w:rsid w:val="002151CB"/>
    <w:rsid w:val="002168F4"/>
    <w:rsid w:val="00217B10"/>
    <w:rsid w:val="002204B4"/>
    <w:rsid w:val="00220650"/>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1994"/>
    <w:rsid w:val="002821D3"/>
    <w:rsid w:val="00282778"/>
    <w:rsid w:val="00282879"/>
    <w:rsid w:val="00282EBE"/>
    <w:rsid w:val="00283C7D"/>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17945"/>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723D"/>
    <w:rsid w:val="003414A7"/>
    <w:rsid w:val="00341D56"/>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B42"/>
    <w:rsid w:val="003C192C"/>
    <w:rsid w:val="003C1D77"/>
    <w:rsid w:val="003C29F8"/>
    <w:rsid w:val="003C2AAA"/>
    <w:rsid w:val="003C3BE1"/>
    <w:rsid w:val="003C44A9"/>
    <w:rsid w:val="003C479D"/>
    <w:rsid w:val="003C51C0"/>
    <w:rsid w:val="003C54C4"/>
    <w:rsid w:val="003C773C"/>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5219"/>
    <w:rsid w:val="003F5D03"/>
    <w:rsid w:val="003F64B9"/>
    <w:rsid w:val="004003F7"/>
    <w:rsid w:val="004006F0"/>
    <w:rsid w:val="00400A30"/>
    <w:rsid w:val="00404515"/>
    <w:rsid w:val="004046B8"/>
    <w:rsid w:val="0040493B"/>
    <w:rsid w:val="004076E2"/>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3033B"/>
    <w:rsid w:val="004312A0"/>
    <w:rsid w:val="004314C8"/>
    <w:rsid w:val="00431696"/>
    <w:rsid w:val="0043517A"/>
    <w:rsid w:val="0043605B"/>
    <w:rsid w:val="004362D4"/>
    <w:rsid w:val="00437469"/>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9A8"/>
    <w:rsid w:val="004E3C4F"/>
    <w:rsid w:val="004E6668"/>
    <w:rsid w:val="004E73F1"/>
    <w:rsid w:val="004E74BD"/>
    <w:rsid w:val="004E74F5"/>
    <w:rsid w:val="004F09F7"/>
    <w:rsid w:val="004F255C"/>
    <w:rsid w:val="004F3350"/>
    <w:rsid w:val="004F3ECE"/>
    <w:rsid w:val="004F4CEB"/>
    <w:rsid w:val="004F4F4C"/>
    <w:rsid w:val="004F56F9"/>
    <w:rsid w:val="004F5CB4"/>
    <w:rsid w:val="0050007B"/>
    <w:rsid w:val="00500A8A"/>
    <w:rsid w:val="00500E3D"/>
    <w:rsid w:val="00501A0D"/>
    <w:rsid w:val="00502641"/>
    <w:rsid w:val="00503DB4"/>
    <w:rsid w:val="00504B0B"/>
    <w:rsid w:val="0050678F"/>
    <w:rsid w:val="005104EB"/>
    <w:rsid w:val="005105A1"/>
    <w:rsid w:val="00512BDB"/>
    <w:rsid w:val="00513707"/>
    <w:rsid w:val="005137D2"/>
    <w:rsid w:val="0051455E"/>
    <w:rsid w:val="00515902"/>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628CD"/>
    <w:rsid w:val="00563D38"/>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5780"/>
    <w:rsid w:val="005975BE"/>
    <w:rsid w:val="0059795A"/>
    <w:rsid w:val="00597AF6"/>
    <w:rsid w:val="005A09A6"/>
    <w:rsid w:val="005A2D59"/>
    <w:rsid w:val="005A3DCD"/>
    <w:rsid w:val="005A4D91"/>
    <w:rsid w:val="005A5039"/>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D144F"/>
    <w:rsid w:val="005D212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29FC"/>
    <w:rsid w:val="0062320B"/>
    <w:rsid w:val="0062490F"/>
    <w:rsid w:val="00624CD2"/>
    <w:rsid w:val="00626E5D"/>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9F6"/>
    <w:rsid w:val="006B7BAF"/>
    <w:rsid w:val="006C17D4"/>
    <w:rsid w:val="006C1E8C"/>
    <w:rsid w:val="006C25B3"/>
    <w:rsid w:val="006C269A"/>
    <w:rsid w:val="006C35D1"/>
    <w:rsid w:val="006C4A1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4BC"/>
    <w:rsid w:val="007075B4"/>
    <w:rsid w:val="00707E18"/>
    <w:rsid w:val="00710745"/>
    <w:rsid w:val="00713884"/>
    <w:rsid w:val="00716D58"/>
    <w:rsid w:val="00720608"/>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33D3"/>
    <w:rsid w:val="007C5255"/>
    <w:rsid w:val="007C567F"/>
    <w:rsid w:val="007C6A0A"/>
    <w:rsid w:val="007C7F6F"/>
    <w:rsid w:val="007D15CC"/>
    <w:rsid w:val="007D1D0F"/>
    <w:rsid w:val="007D2724"/>
    <w:rsid w:val="007D291F"/>
    <w:rsid w:val="007D2D42"/>
    <w:rsid w:val="007D376D"/>
    <w:rsid w:val="007D3AE7"/>
    <w:rsid w:val="007D3E4C"/>
    <w:rsid w:val="007D41C3"/>
    <w:rsid w:val="007D51E8"/>
    <w:rsid w:val="007D5E88"/>
    <w:rsid w:val="007D6076"/>
    <w:rsid w:val="007D67BE"/>
    <w:rsid w:val="007D73E3"/>
    <w:rsid w:val="007E0DCE"/>
    <w:rsid w:val="007E1294"/>
    <w:rsid w:val="007E392A"/>
    <w:rsid w:val="007E4521"/>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27F6"/>
    <w:rsid w:val="008031CF"/>
    <w:rsid w:val="0080421B"/>
    <w:rsid w:val="00804650"/>
    <w:rsid w:val="008049E1"/>
    <w:rsid w:val="00804B65"/>
    <w:rsid w:val="008065F0"/>
    <w:rsid w:val="00807437"/>
    <w:rsid w:val="00807901"/>
    <w:rsid w:val="00810067"/>
    <w:rsid w:val="00810C92"/>
    <w:rsid w:val="00810FF0"/>
    <w:rsid w:val="00811A84"/>
    <w:rsid w:val="00812225"/>
    <w:rsid w:val="00813D40"/>
    <w:rsid w:val="0081646D"/>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7C8"/>
    <w:rsid w:val="00872D0F"/>
    <w:rsid w:val="00875D91"/>
    <w:rsid w:val="00875F28"/>
    <w:rsid w:val="0087748A"/>
    <w:rsid w:val="0087751B"/>
    <w:rsid w:val="00883CEB"/>
    <w:rsid w:val="008843C7"/>
    <w:rsid w:val="00884AD3"/>
    <w:rsid w:val="00885778"/>
    <w:rsid w:val="00886877"/>
    <w:rsid w:val="00887038"/>
    <w:rsid w:val="008924EB"/>
    <w:rsid w:val="008934BC"/>
    <w:rsid w:val="00893558"/>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23C1"/>
    <w:rsid w:val="008B4B04"/>
    <w:rsid w:val="008B4E0D"/>
    <w:rsid w:val="008B53D6"/>
    <w:rsid w:val="008B6588"/>
    <w:rsid w:val="008B6D3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1776E"/>
    <w:rsid w:val="00921911"/>
    <w:rsid w:val="00921C22"/>
    <w:rsid w:val="0092266E"/>
    <w:rsid w:val="00923610"/>
    <w:rsid w:val="0092362D"/>
    <w:rsid w:val="00923785"/>
    <w:rsid w:val="00923B7B"/>
    <w:rsid w:val="00924FF9"/>
    <w:rsid w:val="009256CA"/>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5E3"/>
    <w:rsid w:val="00940B83"/>
    <w:rsid w:val="00941210"/>
    <w:rsid w:val="009422E3"/>
    <w:rsid w:val="009423C0"/>
    <w:rsid w:val="00942592"/>
    <w:rsid w:val="00943C1A"/>
    <w:rsid w:val="00943F7A"/>
    <w:rsid w:val="00944E65"/>
    <w:rsid w:val="0094605C"/>
    <w:rsid w:val="00946280"/>
    <w:rsid w:val="00946651"/>
    <w:rsid w:val="0094694A"/>
    <w:rsid w:val="00946A5C"/>
    <w:rsid w:val="009502DF"/>
    <w:rsid w:val="00952543"/>
    <w:rsid w:val="0095359C"/>
    <w:rsid w:val="0095395A"/>
    <w:rsid w:val="00953B68"/>
    <w:rsid w:val="00956254"/>
    <w:rsid w:val="00956BF8"/>
    <w:rsid w:val="00956E95"/>
    <w:rsid w:val="00963299"/>
    <w:rsid w:val="00964E4E"/>
    <w:rsid w:val="009652D8"/>
    <w:rsid w:val="00965C92"/>
    <w:rsid w:val="009665F5"/>
    <w:rsid w:val="0096679C"/>
    <w:rsid w:val="00966CE9"/>
    <w:rsid w:val="00967460"/>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111"/>
    <w:rsid w:val="00996946"/>
    <w:rsid w:val="0099791E"/>
    <w:rsid w:val="00997CF6"/>
    <w:rsid w:val="009A0024"/>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C0DCC"/>
    <w:rsid w:val="009C1271"/>
    <w:rsid w:val="009C12C0"/>
    <w:rsid w:val="009C1D52"/>
    <w:rsid w:val="009C75F9"/>
    <w:rsid w:val="009D25FB"/>
    <w:rsid w:val="009D2D2B"/>
    <w:rsid w:val="009D369D"/>
    <w:rsid w:val="009D396D"/>
    <w:rsid w:val="009D3D2B"/>
    <w:rsid w:val="009D4627"/>
    <w:rsid w:val="009D4871"/>
    <w:rsid w:val="009D56E7"/>
    <w:rsid w:val="009D728F"/>
    <w:rsid w:val="009D7EA1"/>
    <w:rsid w:val="009E0CDB"/>
    <w:rsid w:val="009E1494"/>
    <w:rsid w:val="009E1791"/>
    <w:rsid w:val="009E5051"/>
    <w:rsid w:val="009E52EB"/>
    <w:rsid w:val="009E616A"/>
    <w:rsid w:val="009E6628"/>
    <w:rsid w:val="009E7BB1"/>
    <w:rsid w:val="009E7DEC"/>
    <w:rsid w:val="009F005D"/>
    <w:rsid w:val="009F066B"/>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288D"/>
    <w:rsid w:val="00A54034"/>
    <w:rsid w:val="00A541F2"/>
    <w:rsid w:val="00A5436A"/>
    <w:rsid w:val="00A55205"/>
    <w:rsid w:val="00A55867"/>
    <w:rsid w:val="00A56898"/>
    <w:rsid w:val="00A5792A"/>
    <w:rsid w:val="00A5798D"/>
    <w:rsid w:val="00A6073F"/>
    <w:rsid w:val="00A60BAB"/>
    <w:rsid w:val="00A62B54"/>
    <w:rsid w:val="00A63396"/>
    <w:rsid w:val="00A64CA6"/>
    <w:rsid w:val="00A70BFE"/>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4B73"/>
    <w:rsid w:val="00A96230"/>
    <w:rsid w:val="00A96840"/>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6934"/>
    <w:rsid w:val="00B069EE"/>
    <w:rsid w:val="00B0703C"/>
    <w:rsid w:val="00B07A14"/>
    <w:rsid w:val="00B1093B"/>
    <w:rsid w:val="00B12F1C"/>
    <w:rsid w:val="00B135EC"/>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5C3D"/>
    <w:rsid w:val="00B46FBB"/>
    <w:rsid w:val="00B47357"/>
    <w:rsid w:val="00B47ACF"/>
    <w:rsid w:val="00B507CE"/>
    <w:rsid w:val="00B51A46"/>
    <w:rsid w:val="00B52D53"/>
    <w:rsid w:val="00B52FED"/>
    <w:rsid w:val="00B534FB"/>
    <w:rsid w:val="00B54176"/>
    <w:rsid w:val="00B54527"/>
    <w:rsid w:val="00B54FF0"/>
    <w:rsid w:val="00B55B01"/>
    <w:rsid w:val="00B5690A"/>
    <w:rsid w:val="00B5730A"/>
    <w:rsid w:val="00B57FC0"/>
    <w:rsid w:val="00B611D2"/>
    <w:rsid w:val="00B61FFD"/>
    <w:rsid w:val="00B6494F"/>
    <w:rsid w:val="00B65B2C"/>
    <w:rsid w:val="00B6718D"/>
    <w:rsid w:val="00B67EBB"/>
    <w:rsid w:val="00B71798"/>
    <w:rsid w:val="00B7266C"/>
    <w:rsid w:val="00B738D9"/>
    <w:rsid w:val="00B7440F"/>
    <w:rsid w:val="00B74F09"/>
    <w:rsid w:val="00B75A6F"/>
    <w:rsid w:val="00B75FA8"/>
    <w:rsid w:val="00B76DB5"/>
    <w:rsid w:val="00B77FF5"/>
    <w:rsid w:val="00B80B98"/>
    <w:rsid w:val="00B80E46"/>
    <w:rsid w:val="00B814C5"/>
    <w:rsid w:val="00B816F3"/>
    <w:rsid w:val="00B8177E"/>
    <w:rsid w:val="00B81E7C"/>
    <w:rsid w:val="00B82381"/>
    <w:rsid w:val="00B83CDF"/>
    <w:rsid w:val="00B83DEC"/>
    <w:rsid w:val="00B853EC"/>
    <w:rsid w:val="00B85424"/>
    <w:rsid w:val="00B90EC3"/>
    <w:rsid w:val="00B91404"/>
    <w:rsid w:val="00B91BDF"/>
    <w:rsid w:val="00B91EDB"/>
    <w:rsid w:val="00B92F6A"/>
    <w:rsid w:val="00B93BAD"/>
    <w:rsid w:val="00B94077"/>
    <w:rsid w:val="00B94990"/>
    <w:rsid w:val="00B96142"/>
    <w:rsid w:val="00B9781E"/>
    <w:rsid w:val="00BA1863"/>
    <w:rsid w:val="00BA1DB9"/>
    <w:rsid w:val="00BA2A0A"/>
    <w:rsid w:val="00BA46C2"/>
    <w:rsid w:val="00BA5057"/>
    <w:rsid w:val="00BA520D"/>
    <w:rsid w:val="00BA5613"/>
    <w:rsid w:val="00BA753D"/>
    <w:rsid w:val="00BB1EEB"/>
    <w:rsid w:val="00BB2FBB"/>
    <w:rsid w:val="00BB50BE"/>
    <w:rsid w:val="00BB5452"/>
    <w:rsid w:val="00BB6BC0"/>
    <w:rsid w:val="00BC0D92"/>
    <w:rsid w:val="00BC15F0"/>
    <w:rsid w:val="00BC1D4A"/>
    <w:rsid w:val="00BC246C"/>
    <w:rsid w:val="00BC2C4E"/>
    <w:rsid w:val="00BC451E"/>
    <w:rsid w:val="00BC5CB5"/>
    <w:rsid w:val="00BD021A"/>
    <w:rsid w:val="00BD036D"/>
    <w:rsid w:val="00BD263C"/>
    <w:rsid w:val="00BD4292"/>
    <w:rsid w:val="00BD45BF"/>
    <w:rsid w:val="00BD52D2"/>
    <w:rsid w:val="00BD5BBA"/>
    <w:rsid w:val="00BD5E8E"/>
    <w:rsid w:val="00BD642B"/>
    <w:rsid w:val="00BD69E7"/>
    <w:rsid w:val="00BD7393"/>
    <w:rsid w:val="00BD77E6"/>
    <w:rsid w:val="00BD7931"/>
    <w:rsid w:val="00BE43CD"/>
    <w:rsid w:val="00BE4435"/>
    <w:rsid w:val="00BE4846"/>
    <w:rsid w:val="00BE502F"/>
    <w:rsid w:val="00BE5F60"/>
    <w:rsid w:val="00BE64C1"/>
    <w:rsid w:val="00BE64E7"/>
    <w:rsid w:val="00BF094C"/>
    <w:rsid w:val="00BF202C"/>
    <w:rsid w:val="00BF3E9E"/>
    <w:rsid w:val="00BF43DE"/>
    <w:rsid w:val="00BF568D"/>
    <w:rsid w:val="00BF6540"/>
    <w:rsid w:val="00BF725A"/>
    <w:rsid w:val="00C00110"/>
    <w:rsid w:val="00C01055"/>
    <w:rsid w:val="00C01623"/>
    <w:rsid w:val="00C01AF5"/>
    <w:rsid w:val="00C05140"/>
    <w:rsid w:val="00C051E1"/>
    <w:rsid w:val="00C053CA"/>
    <w:rsid w:val="00C0589D"/>
    <w:rsid w:val="00C05D39"/>
    <w:rsid w:val="00C10068"/>
    <w:rsid w:val="00C11751"/>
    <w:rsid w:val="00C13896"/>
    <w:rsid w:val="00C148BF"/>
    <w:rsid w:val="00C14E5E"/>
    <w:rsid w:val="00C154E6"/>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37CB"/>
    <w:rsid w:val="00C638AC"/>
    <w:rsid w:val="00C6457F"/>
    <w:rsid w:val="00C6527E"/>
    <w:rsid w:val="00C66241"/>
    <w:rsid w:val="00C66402"/>
    <w:rsid w:val="00C66B0E"/>
    <w:rsid w:val="00C66CA0"/>
    <w:rsid w:val="00C67011"/>
    <w:rsid w:val="00C675EE"/>
    <w:rsid w:val="00C67D54"/>
    <w:rsid w:val="00C70395"/>
    <w:rsid w:val="00C72F53"/>
    <w:rsid w:val="00C745CA"/>
    <w:rsid w:val="00C74800"/>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B1B"/>
    <w:rsid w:val="00CD214A"/>
    <w:rsid w:val="00CD49CE"/>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0D86"/>
    <w:rsid w:val="00D823E0"/>
    <w:rsid w:val="00D825ED"/>
    <w:rsid w:val="00D82B09"/>
    <w:rsid w:val="00D83761"/>
    <w:rsid w:val="00D851B0"/>
    <w:rsid w:val="00D8755D"/>
    <w:rsid w:val="00D87DD0"/>
    <w:rsid w:val="00D906A6"/>
    <w:rsid w:val="00D90855"/>
    <w:rsid w:val="00D91402"/>
    <w:rsid w:val="00D91559"/>
    <w:rsid w:val="00D91D28"/>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D14"/>
    <w:rsid w:val="00DB1DA5"/>
    <w:rsid w:val="00DB2540"/>
    <w:rsid w:val="00DB28B8"/>
    <w:rsid w:val="00DB3483"/>
    <w:rsid w:val="00DB3CAC"/>
    <w:rsid w:val="00DB48A5"/>
    <w:rsid w:val="00DB4DA7"/>
    <w:rsid w:val="00DB598B"/>
    <w:rsid w:val="00DB6504"/>
    <w:rsid w:val="00DB6A1E"/>
    <w:rsid w:val="00DB7CF9"/>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DF5D74"/>
    <w:rsid w:val="00E000AB"/>
    <w:rsid w:val="00E00F98"/>
    <w:rsid w:val="00E01029"/>
    <w:rsid w:val="00E01FEE"/>
    <w:rsid w:val="00E022A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50682"/>
    <w:rsid w:val="00E52BB6"/>
    <w:rsid w:val="00E53893"/>
    <w:rsid w:val="00E53FB4"/>
    <w:rsid w:val="00E5516D"/>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D6F"/>
    <w:rsid w:val="00E9716C"/>
    <w:rsid w:val="00E97983"/>
    <w:rsid w:val="00EA121F"/>
    <w:rsid w:val="00EA2098"/>
    <w:rsid w:val="00EA2D3A"/>
    <w:rsid w:val="00EA3084"/>
    <w:rsid w:val="00EA3342"/>
    <w:rsid w:val="00EA3FE7"/>
    <w:rsid w:val="00EB02FB"/>
    <w:rsid w:val="00EB04BA"/>
    <w:rsid w:val="00EB0C7C"/>
    <w:rsid w:val="00EB1AA8"/>
    <w:rsid w:val="00EB233C"/>
    <w:rsid w:val="00EB25A5"/>
    <w:rsid w:val="00EB5288"/>
    <w:rsid w:val="00EB58C6"/>
    <w:rsid w:val="00EB5C03"/>
    <w:rsid w:val="00EC02BF"/>
    <w:rsid w:val="00EC0AA3"/>
    <w:rsid w:val="00EC2F7A"/>
    <w:rsid w:val="00EC48CD"/>
    <w:rsid w:val="00EC626D"/>
    <w:rsid w:val="00EC6ACE"/>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4C2"/>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DB2"/>
    <w:rsid w:val="00F62FD0"/>
    <w:rsid w:val="00F652A9"/>
    <w:rsid w:val="00F6594D"/>
    <w:rsid w:val="00F66507"/>
    <w:rsid w:val="00F665ED"/>
    <w:rsid w:val="00F66F74"/>
    <w:rsid w:val="00F71BCA"/>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4228"/>
    <w:rsid w:val="00FA5E52"/>
    <w:rsid w:val="00FA61BC"/>
    <w:rsid w:val="00FA6BAD"/>
    <w:rsid w:val="00FA6CD3"/>
    <w:rsid w:val="00FA7578"/>
    <w:rsid w:val="00FB05FE"/>
    <w:rsid w:val="00FB0CC7"/>
    <w:rsid w:val="00FB125E"/>
    <w:rsid w:val="00FB154A"/>
    <w:rsid w:val="00FB1B14"/>
    <w:rsid w:val="00FB1F3F"/>
    <w:rsid w:val="00FB277F"/>
    <w:rsid w:val="00FB27BB"/>
    <w:rsid w:val="00FB40C3"/>
    <w:rsid w:val="00FB6112"/>
    <w:rsid w:val="00FB63EA"/>
    <w:rsid w:val="00FB660E"/>
    <w:rsid w:val="00FB72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3FD6"/>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rala@espol.edu.ec" TargetMode="External"/><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4</cp:revision>
  <cp:lastPrinted>2011-02-16T14:36:00Z</cp:lastPrinted>
  <dcterms:created xsi:type="dcterms:W3CDTF">2011-07-21T18:18:00Z</dcterms:created>
  <dcterms:modified xsi:type="dcterms:W3CDTF">2011-07-21T18:19:00Z</dcterms:modified>
</cp:coreProperties>
</file>