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FB2FCA">
        <w:rPr>
          <w:rFonts w:ascii="Arial Narrow" w:hAnsi="Arial Narrow" w:cs="Arial Narrow"/>
          <w:noProof/>
          <w:sz w:val="18"/>
          <w:szCs w:val="18"/>
          <w:lang w:eastAsia="en-US"/>
        </w:rPr>
        <w:t>22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BC67F2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FB2FCA">
        <w:rPr>
          <w:rFonts w:ascii="Arial Narrow" w:hAnsi="Arial Narrow" w:cs="Arial Narrow"/>
          <w:b/>
          <w:bCs/>
          <w:sz w:val="18"/>
          <w:szCs w:val="18"/>
        </w:rPr>
        <w:t>27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31E6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2562447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5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64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BC67F2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FB2FCA" w:rsidRDefault="00FB2FC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FB2FCA" w:rsidRPr="00FB2FCA" w:rsidRDefault="00FB2FCA" w:rsidP="00B611D2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  <w:r w:rsidRPr="00FB2FCA">
        <w:rPr>
          <w:rFonts w:ascii="Arial Narrow" w:hAnsi="Arial Narrow" w:cs="Arial Narrow"/>
          <w:color w:val="FF0000"/>
          <w:szCs w:val="18"/>
        </w:rPr>
        <w:t xml:space="preserve">Para mayor información consultar </w:t>
      </w:r>
      <w:r>
        <w:rPr>
          <w:rFonts w:ascii="Arial Narrow" w:hAnsi="Arial Narrow" w:cs="Arial Narrow"/>
          <w:color w:val="FF0000"/>
          <w:szCs w:val="18"/>
        </w:rPr>
        <w:t>con la asistente de la Ing. Patricia Valdiviezo al 2269001/056/057</w:t>
      </w:r>
    </w:p>
    <w:sectPr w:rsidR="00FB2FCA" w:rsidRPr="00FB2FC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F9" w:rsidRDefault="00FF5CF9">
      <w:r>
        <w:separator/>
      </w:r>
    </w:p>
  </w:endnote>
  <w:endnote w:type="continuationSeparator" w:id="1">
    <w:p w:rsidR="00FF5CF9" w:rsidRDefault="00F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F9" w:rsidRDefault="00FF5CF9">
      <w:r>
        <w:separator/>
      </w:r>
    </w:p>
  </w:footnote>
  <w:footnote w:type="continuationSeparator" w:id="1">
    <w:p w:rsidR="00FF5CF9" w:rsidRDefault="00FF5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5E5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2FCA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5CF9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2011-07-07T17:04:00Z</cp:lastPrinted>
  <dcterms:created xsi:type="dcterms:W3CDTF">2011-07-07T16:44:00Z</dcterms:created>
  <dcterms:modified xsi:type="dcterms:W3CDTF">2011-07-22T16:03:00Z</dcterms:modified>
</cp:coreProperties>
</file>