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03AE" w:rsidRPr="00952017" w:rsidRDefault="004103AE" w:rsidP="004103AE">
      <w:pPr>
        <w:tabs>
          <w:tab w:val="left" w:pos="0"/>
        </w:tabs>
        <w:ind w:right="-119"/>
        <w:jc w:val="both"/>
        <w:rPr>
          <w:rFonts w:ascii="Times New Roman" w:hAnsi="Times New Roman" w:cs="Times New Roman"/>
          <w:spacing w:val="-2"/>
          <w:sz w:val="22"/>
          <w:szCs w:val="22"/>
          <w:lang w:val="es-ES_tradnl"/>
        </w:rPr>
      </w:pPr>
      <w:bookmarkStart w:id="0" w:name="_GoBack"/>
      <w:bookmarkEnd w:id="0"/>
    </w:p>
    <w:p w:rsidR="004103AE" w:rsidRPr="00952017" w:rsidRDefault="004103AE" w:rsidP="004103AE">
      <w:pPr>
        <w:tabs>
          <w:tab w:val="left" w:pos="0"/>
        </w:tabs>
        <w:ind w:right="-119"/>
        <w:jc w:val="both"/>
        <w:rPr>
          <w:rFonts w:ascii="Times New Roman" w:hAnsi="Times New Roman" w:cs="Times New Roman"/>
          <w:b/>
          <w:bCs/>
          <w:spacing w:val="-2"/>
          <w:sz w:val="22"/>
          <w:szCs w:val="22"/>
        </w:rPr>
      </w:pPr>
      <w:r w:rsidRPr="00952017">
        <w:rPr>
          <w:rFonts w:ascii="Times New Roman" w:hAnsi="Times New Roman" w:cs="Times New Roman"/>
          <w:b/>
          <w:bCs/>
          <w:spacing w:val="-2"/>
          <w:sz w:val="22"/>
          <w:szCs w:val="22"/>
        </w:rPr>
        <w:tab/>
        <w:t>4.10.1 Requisitos mínimos:</w:t>
      </w:r>
    </w:p>
    <w:p w:rsidR="004103AE" w:rsidRPr="00952017" w:rsidRDefault="004103AE" w:rsidP="004103AE">
      <w:pPr>
        <w:tabs>
          <w:tab w:val="left" w:pos="0"/>
        </w:tabs>
        <w:ind w:right="-119"/>
        <w:jc w:val="both"/>
        <w:rPr>
          <w:rFonts w:ascii="Times New Roman" w:hAnsi="Times New Roman" w:cs="Times New Roman"/>
          <w:sz w:val="22"/>
          <w:szCs w:val="22"/>
        </w:rPr>
      </w:pPr>
    </w:p>
    <w:p w:rsidR="004103AE" w:rsidRPr="00952017" w:rsidRDefault="004103AE" w:rsidP="004103AE">
      <w:pPr>
        <w:tabs>
          <w:tab w:val="left" w:pos="360"/>
        </w:tabs>
        <w:ind w:right="-119"/>
        <w:jc w:val="both"/>
        <w:rPr>
          <w:rFonts w:ascii="Times New Roman" w:hAnsi="Times New Roman" w:cs="Times New Roman"/>
          <w:b/>
          <w:sz w:val="22"/>
          <w:szCs w:val="22"/>
        </w:rPr>
      </w:pPr>
      <w:r w:rsidRPr="00952017">
        <w:rPr>
          <w:rFonts w:ascii="Times New Roman" w:hAnsi="Times New Roman" w:cs="Times New Roman"/>
          <w:b/>
          <w:sz w:val="22"/>
          <w:szCs w:val="22"/>
        </w:rPr>
        <w:tab/>
      </w:r>
      <w:r w:rsidRPr="00952017">
        <w:rPr>
          <w:rFonts w:ascii="Times New Roman" w:hAnsi="Times New Roman" w:cs="Times New Roman"/>
          <w:b/>
          <w:sz w:val="22"/>
          <w:szCs w:val="22"/>
        </w:rPr>
        <w:tab/>
      </w:r>
      <w:r w:rsidRPr="00952017">
        <w:rPr>
          <w:rFonts w:ascii="Times New Roman" w:hAnsi="Times New Roman" w:cs="Times New Roman"/>
          <w:b/>
          <w:sz w:val="22"/>
          <w:szCs w:val="22"/>
        </w:rPr>
        <w:tab/>
      </w:r>
      <w:r w:rsidRPr="002D4313">
        <w:rPr>
          <w:rFonts w:ascii="Times New Roman" w:hAnsi="Times New Roman" w:cs="Times New Roman"/>
          <w:b/>
          <w:sz w:val="22"/>
          <w:szCs w:val="22"/>
        </w:rPr>
        <w:t>4.10.1.1 Oferta técnica:</w:t>
      </w:r>
      <w:r w:rsidRPr="00952017">
        <w:rPr>
          <w:rFonts w:ascii="Times New Roman" w:hAnsi="Times New Roman" w:cs="Times New Roman"/>
          <w:b/>
          <w:sz w:val="22"/>
          <w:szCs w:val="22"/>
        </w:rPr>
        <w:t xml:space="preserve"> </w:t>
      </w:r>
    </w:p>
    <w:p w:rsidR="004103AE" w:rsidRPr="00952017" w:rsidRDefault="004103AE" w:rsidP="004103AE">
      <w:pPr>
        <w:tabs>
          <w:tab w:val="left" w:pos="360"/>
        </w:tabs>
        <w:ind w:right="-119"/>
        <w:jc w:val="both"/>
        <w:rPr>
          <w:rFonts w:ascii="Times New Roman" w:hAnsi="Times New Roman" w:cs="Times New Roman"/>
          <w:b/>
          <w:sz w:val="22"/>
          <w:szCs w:val="22"/>
        </w:rPr>
      </w:pPr>
    </w:p>
    <w:p w:rsidR="004103AE" w:rsidRPr="00952017" w:rsidRDefault="004103AE" w:rsidP="004103AE">
      <w:pPr>
        <w:widowControl/>
        <w:numPr>
          <w:ilvl w:val="0"/>
          <w:numId w:val="23"/>
        </w:numPr>
        <w:tabs>
          <w:tab w:val="left" w:pos="360"/>
        </w:tabs>
        <w:ind w:right="-119"/>
        <w:jc w:val="both"/>
        <w:rPr>
          <w:rFonts w:ascii="Times New Roman" w:hAnsi="Times New Roman" w:cs="Times New Roman"/>
          <w:spacing w:val="-2"/>
          <w:sz w:val="22"/>
          <w:szCs w:val="22"/>
        </w:rPr>
      </w:pPr>
      <w:r w:rsidRPr="00952017">
        <w:rPr>
          <w:rFonts w:ascii="Times New Roman" w:hAnsi="Times New Roman" w:cs="Times New Roman"/>
          <w:sz w:val="22"/>
          <w:szCs w:val="22"/>
        </w:rPr>
        <w:t>La Carta de Presentación y Compromiso (</w:t>
      </w:r>
      <w:r w:rsidRPr="00952017">
        <w:rPr>
          <w:rFonts w:ascii="Times New Roman" w:hAnsi="Times New Roman" w:cs="Times New Roman"/>
          <w:bCs/>
          <w:sz w:val="22"/>
          <w:szCs w:val="22"/>
        </w:rPr>
        <w:t xml:space="preserve">Formulario No.1). </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Datos del oferente (Formulario No.2).</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Modelo de carta de confidencialidad (</w:t>
      </w:r>
      <w:r w:rsidRPr="00952017">
        <w:rPr>
          <w:rFonts w:ascii="Times New Roman" w:hAnsi="Times New Roman" w:cs="Times New Roman"/>
          <w:bCs/>
          <w:sz w:val="22"/>
          <w:szCs w:val="22"/>
        </w:rPr>
        <w:t>Formulario No.3).</w:t>
      </w:r>
    </w:p>
    <w:p w:rsidR="004103AE" w:rsidRPr="00952017" w:rsidRDefault="004103AE" w:rsidP="004103AE">
      <w:pPr>
        <w:widowControl/>
        <w:numPr>
          <w:ilvl w:val="0"/>
          <w:numId w:val="23"/>
        </w:numPr>
        <w:tabs>
          <w:tab w:val="left" w:pos="4320"/>
        </w:tabs>
        <w:ind w:right="-119"/>
        <w:jc w:val="both"/>
        <w:rPr>
          <w:rFonts w:ascii="Times New Roman" w:hAnsi="Times New Roman" w:cs="Times New Roman"/>
          <w:sz w:val="22"/>
          <w:szCs w:val="22"/>
        </w:rPr>
      </w:pPr>
      <w:r w:rsidRPr="00952017">
        <w:rPr>
          <w:rFonts w:ascii="Times New Roman" w:hAnsi="Times New Roman" w:cs="Times New Roman"/>
          <w:sz w:val="22"/>
          <w:szCs w:val="22"/>
        </w:rPr>
        <w:t xml:space="preserve">Ofertar todos y cada uno de los bienes y servicios ofertados. </w:t>
      </w:r>
    </w:p>
    <w:p w:rsidR="004103AE" w:rsidRPr="00952017" w:rsidRDefault="004103AE" w:rsidP="004103AE">
      <w:pPr>
        <w:widowControl/>
        <w:numPr>
          <w:ilvl w:val="0"/>
          <w:numId w:val="23"/>
        </w:numPr>
        <w:tabs>
          <w:tab w:val="left" w:pos="360"/>
        </w:tabs>
        <w:ind w:right="-119"/>
        <w:jc w:val="both"/>
        <w:rPr>
          <w:rFonts w:ascii="Times New Roman" w:hAnsi="Times New Roman" w:cs="Times New Roman"/>
          <w:spacing w:val="-2"/>
          <w:sz w:val="22"/>
          <w:szCs w:val="22"/>
        </w:rPr>
      </w:pPr>
      <w:r w:rsidRPr="00952017">
        <w:rPr>
          <w:rFonts w:ascii="Times New Roman" w:hAnsi="Times New Roman" w:cs="Times New Roman"/>
          <w:spacing w:val="-2"/>
          <w:sz w:val="22"/>
          <w:szCs w:val="22"/>
        </w:rPr>
        <w:t xml:space="preserve">Soporte técnico </w:t>
      </w:r>
      <w:r w:rsidRPr="00952017">
        <w:rPr>
          <w:rFonts w:ascii="Times New Roman" w:hAnsi="Times New Roman" w:cs="Times New Roman"/>
          <w:sz w:val="22"/>
          <w:szCs w:val="22"/>
        </w:rPr>
        <w:t>(</w:t>
      </w:r>
      <w:r w:rsidRPr="00952017">
        <w:rPr>
          <w:rFonts w:ascii="Times New Roman" w:hAnsi="Times New Roman" w:cs="Times New Roman"/>
          <w:bCs/>
          <w:sz w:val="22"/>
          <w:szCs w:val="22"/>
        </w:rPr>
        <w:t>Formulario No.4).</w:t>
      </w:r>
    </w:p>
    <w:p w:rsidR="004103AE" w:rsidRPr="00952017" w:rsidRDefault="004103AE" w:rsidP="004103AE">
      <w:pPr>
        <w:widowControl/>
        <w:numPr>
          <w:ilvl w:val="0"/>
          <w:numId w:val="23"/>
        </w:numPr>
        <w:tabs>
          <w:tab w:val="left" w:pos="3240"/>
        </w:tabs>
        <w:jc w:val="both"/>
        <w:rPr>
          <w:rFonts w:ascii="Times New Roman" w:hAnsi="Times New Roman" w:cs="Times New Roman"/>
          <w:spacing w:val="-2"/>
          <w:sz w:val="22"/>
          <w:szCs w:val="22"/>
        </w:rPr>
      </w:pPr>
      <w:r w:rsidRPr="00952017">
        <w:rPr>
          <w:rFonts w:ascii="Times New Roman" w:hAnsi="Times New Roman" w:cs="Times New Roman"/>
          <w:spacing w:val="-2"/>
          <w:sz w:val="22"/>
          <w:szCs w:val="22"/>
        </w:rPr>
        <w:t>Información de accionistas de personas jurídicas (Resolución INCOP No.037-09 Formulario No. 5).</w:t>
      </w:r>
    </w:p>
    <w:p w:rsidR="004103AE" w:rsidRPr="00952017" w:rsidRDefault="004103AE" w:rsidP="004103AE">
      <w:pPr>
        <w:widowControl/>
        <w:numPr>
          <w:ilvl w:val="0"/>
          <w:numId w:val="23"/>
        </w:numPr>
        <w:tabs>
          <w:tab w:val="left" w:pos="360"/>
        </w:tabs>
        <w:ind w:right="-119"/>
        <w:jc w:val="both"/>
        <w:rPr>
          <w:rFonts w:ascii="Times New Roman" w:hAnsi="Times New Roman" w:cs="Times New Roman"/>
          <w:spacing w:val="-2"/>
          <w:sz w:val="22"/>
          <w:szCs w:val="22"/>
        </w:rPr>
      </w:pPr>
      <w:r w:rsidRPr="00952017">
        <w:rPr>
          <w:rFonts w:ascii="Times New Roman" w:hAnsi="Times New Roman" w:cs="Times New Roman"/>
          <w:spacing w:val="-2"/>
          <w:sz w:val="22"/>
          <w:szCs w:val="22"/>
        </w:rPr>
        <w:t>Declaración del representante legal de la persona jurídica oferente cuyas acciones se negocian en la bolsa de valores nacionales o extranjeras (Formulario 5.2)</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Formulario de agregado nacional (Formulario No. 6</w:t>
      </w:r>
      <w:r w:rsidR="00FC35CB">
        <w:rPr>
          <w:rFonts w:ascii="Times New Roman" w:hAnsi="Times New Roman" w:cs="Times New Roman"/>
          <w:sz w:val="22"/>
          <w:szCs w:val="22"/>
        </w:rPr>
        <w:t xml:space="preserve"> y 6A</w:t>
      </w:r>
      <w:r w:rsidRPr="00952017">
        <w:rPr>
          <w:rFonts w:ascii="Times New Roman" w:hAnsi="Times New Roman" w:cs="Times New Roman"/>
          <w:sz w:val="22"/>
          <w:szCs w:val="22"/>
        </w:rPr>
        <w:t>).</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Folletos y catálogos del servicio</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Copia del RUC</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Copia del RUP</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 xml:space="preserve">Copia de cedula del representante legal </w:t>
      </w:r>
    </w:p>
    <w:p w:rsidR="004103AE" w:rsidRPr="00952017" w:rsidRDefault="004103AE" w:rsidP="004103AE">
      <w:pPr>
        <w:widowControl/>
        <w:numPr>
          <w:ilvl w:val="0"/>
          <w:numId w:val="23"/>
        </w:numPr>
        <w:tabs>
          <w:tab w:val="left" w:pos="2520"/>
        </w:tabs>
        <w:jc w:val="both"/>
        <w:rPr>
          <w:rFonts w:ascii="Times New Roman" w:hAnsi="Times New Roman" w:cs="Times New Roman"/>
          <w:sz w:val="22"/>
          <w:szCs w:val="22"/>
        </w:rPr>
      </w:pPr>
      <w:r w:rsidRPr="00952017">
        <w:rPr>
          <w:rFonts w:ascii="Times New Roman" w:hAnsi="Times New Roman" w:cs="Times New Roman"/>
          <w:sz w:val="22"/>
          <w:szCs w:val="22"/>
        </w:rPr>
        <w:t>Datos que acrediten al representante legal (nombramiento)</w:t>
      </w:r>
    </w:p>
    <w:p w:rsidR="004103AE" w:rsidRPr="00952017" w:rsidRDefault="004103AE" w:rsidP="004103AE">
      <w:pPr>
        <w:widowControl/>
        <w:numPr>
          <w:ilvl w:val="0"/>
          <w:numId w:val="23"/>
        </w:numPr>
        <w:tabs>
          <w:tab w:val="left" w:pos="4320"/>
        </w:tabs>
        <w:ind w:right="-119"/>
        <w:jc w:val="both"/>
        <w:rPr>
          <w:rFonts w:ascii="Times New Roman" w:hAnsi="Times New Roman" w:cs="Times New Roman"/>
          <w:spacing w:val="-2"/>
          <w:sz w:val="22"/>
          <w:szCs w:val="22"/>
        </w:rPr>
      </w:pPr>
      <w:r w:rsidRPr="00952017">
        <w:rPr>
          <w:rFonts w:ascii="Times New Roman" w:hAnsi="Times New Roman" w:cs="Times New Roman"/>
          <w:spacing w:val="-2"/>
          <w:sz w:val="22"/>
          <w:szCs w:val="22"/>
        </w:rPr>
        <w:t>Los precios no deberán incluir el Impuesto al Valor Agregado IVA.</w:t>
      </w:r>
    </w:p>
    <w:p w:rsidR="004103AE" w:rsidRPr="00952017" w:rsidRDefault="004103AE" w:rsidP="004103AE">
      <w:pPr>
        <w:tabs>
          <w:tab w:val="left" w:pos="2160"/>
        </w:tabs>
        <w:ind w:right="-119"/>
        <w:jc w:val="both"/>
        <w:rPr>
          <w:rFonts w:ascii="Times New Roman" w:hAnsi="Times New Roman" w:cs="Times New Roman"/>
          <w:spacing w:val="-2"/>
          <w:sz w:val="22"/>
          <w:szCs w:val="22"/>
        </w:rPr>
      </w:pPr>
    </w:p>
    <w:p w:rsidR="00A85735" w:rsidRDefault="00A85735" w:rsidP="004103AE">
      <w:pPr>
        <w:tabs>
          <w:tab w:val="left" w:pos="0"/>
        </w:tabs>
        <w:ind w:right="-119"/>
        <w:jc w:val="both"/>
        <w:rPr>
          <w:rFonts w:ascii="Times New Roman" w:hAnsi="Times New Roman" w:cs="Times New Roman"/>
          <w:bCs/>
          <w:spacing w:val="-2"/>
          <w:sz w:val="22"/>
          <w:szCs w:val="22"/>
        </w:rPr>
      </w:pPr>
    </w:p>
    <w:p w:rsidR="00A85735" w:rsidRDefault="00A85735" w:rsidP="004103AE">
      <w:pPr>
        <w:tabs>
          <w:tab w:val="left" w:pos="0"/>
        </w:tabs>
        <w:ind w:right="-119"/>
        <w:jc w:val="both"/>
        <w:rPr>
          <w:rFonts w:ascii="Times New Roman" w:hAnsi="Times New Roman" w:cs="Times New Roman"/>
          <w:bCs/>
          <w:spacing w:val="-2"/>
          <w:sz w:val="22"/>
          <w:szCs w:val="22"/>
        </w:rPr>
      </w:pPr>
    </w:p>
    <w:p w:rsidR="00A85735" w:rsidRDefault="00A85735" w:rsidP="004103AE">
      <w:pPr>
        <w:tabs>
          <w:tab w:val="left" w:pos="0"/>
        </w:tabs>
        <w:ind w:right="-119"/>
        <w:jc w:val="both"/>
        <w:rPr>
          <w:rFonts w:ascii="Times New Roman" w:hAnsi="Times New Roman" w:cs="Times New Roman"/>
          <w:bCs/>
          <w:spacing w:val="-2"/>
          <w:sz w:val="22"/>
          <w:szCs w:val="22"/>
        </w:rPr>
      </w:pPr>
    </w:p>
    <w:p w:rsidR="00FC35CB" w:rsidRDefault="00FC35CB">
      <w:pPr>
        <w:widowControl/>
        <w:suppressAutoHyphens w:val="0"/>
        <w:rPr>
          <w:rFonts w:ascii="Times New Roman" w:hAnsi="Times New Roman" w:cs="Times New Roman"/>
          <w:bCs/>
          <w:spacing w:val="-2"/>
          <w:sz w:val="22"/>
          <w:szCs w:val="22"/>
        </w:rPr>
      </w:pPr>
      <w:r>
        <w:rPr>
          <w:rFonts w:ascii="Times New Roman" w:hAnsi="Times New Roman" w:cs="Times New Roman"/>
          <w:bCs/>
          <w:spacing w:val="-2"/>
          <w:sz w:val="22"/>
          <w:szCs w:val="22"/>
        </w:rPr>
        <w:br w:type="page"/>
      </w:r>
    </w:p>
    <w:p w:rsidR="00A85735" w:rsidRDefault="00A85735" w:rsidP="004103AE">
      <w:pPr>
        <w:tabs>
          <w:tab w:val="left" w:pos="0"/>
        </w:tabs>
        <w:ind w:right="-119"/>
        <w:jc w:val="both"/>
        <w:rPr>
          <w:rFonts w:ascii="Times New Roman" w:hAnsi="Times New Roman" w:cs="Times New Roman"/>
          <w:bCs/>
          <w:spacing w:val="-2"/>
          <w:sz w:val="22"/>
          <w:szCs w:val="22"/>
        </w:rPr>
      </w:pPr>
    </w:p>
    <w:p w:rsidR="00952017" w:rsidRPr="00A85735" w:rsidRDefault="00952017" w:rsidP="00952017">
      <w:pPr>
        <w:rPr>
          <w:rFonts w:ascii="Times New Roman" w:hAnsi="Times New Roman" w:cs="Times New Roman"/>
          <w:b/>
          <w:sz w:val="22"/>
          <w:szCs w:val="22"/>
        </w:rPr>
      </w:pPr>
      <w:r w:rsidRPr="00A85735">
        <w:rPr>
          <w:rFonts w:ascii="Times New Roman" w:hAnsi="Times New Roman" w:cs="Times New Roman"/>
          <w:b/>
          <w:sz w:val="22"/>
          <w:szCs w:val="22"/>
        </w:rPr>
        <w:t>ESPECIFICACIONES TECNICAS DEL SOFTWARE</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b/>
          <w:sz w:val="22"/>
          <w:szCs w:val="22"/>
        </w:rPr>
      </w:pPr>
      <w:r w:rsidRPr="00A85735">
        <w:rPr>
          <w:rFonts w:ascii="Times New Roman" w:hAnsi="Times New Roman" w:cs="Times New Roman"/>
          <w:b/>
          <w:sz w:val="22"/>
          <w:szCs w:val="22"/>
        </w:rPr>
        <w:t>Descripción de las Bases técnicas del producto</w:t>
      </w: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El producto deberá contar con:</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pStyle w:val="Prrafodelista"/>
        <w:numPr>
          <w:ilvl w:val="0"/>
          <w:numId w:val="15"/>
        </w:numPr>
        <w:suppressAutoHyphens w:val="0"/>
        <w:spacing w:after="0" w:line="240" w:lineRule="auto"/>
        <w:contextualSpacing/>
        <w:jc w:val="both"/>
        <w:rPr>
          <w:rFonts w:ascii="Times New Roman" w:hAnsi="Times New Roman"/>
        </w:rPr>
      </w:pPr>
      <w:r w:rsidRPr="00A85735">
        <w:rPr>
          <w:rFonts w:ascii="Times New Roman" w:hAnsi="Times New Roman"/>
        </w:rPr>
        <w:t>Protección de Punto Final (Protección a nivel de estaciones de trabajo y servidores).</w:t>
      </w:r>
    </w:p>
    <w:p w:rsidR="00952017" w:rsidRPr="00A85735" w:rsidRDefault="00952017" w:rsidP="00952017">
      <w:pPr>
        <w:pStyle w:val="Prrafodelista"/>
        <w:numPr>
          <w:ilvl w:val="0"/>
          <w:numId w:val="15"/>
        </w:numPr>
        <w:suppressAutoHyphens w:val="0"/>
        <w:spacing w:after="0" w:line="240" w:lineRule="auto"/>
        <w:contextualSpacing/>
        <w:jc w:val="both"/>
        <w:rPr>
          <w:rFonts w:ascii="Times New Roman" w:hAnsi="Times New Roman"/>
        </w:rPr>
      </w:pPr>
      <w:r w:rsidRPr="00A85735">
        <w:rPr>
          <w:rFonts w:ascii="Times New Roman" w:hAnsi="Times New Roman"/>
        </w:rPr>
        <w:t>Administración Centralizada de la solución.</w:t>
      </w:r>
    </w:p>
    <w:p w:rsidR="00952017" w:rsidRPr="00A85735" w:rsidRDefault="00952017" w:rsidP="00952017">
      <w:pPr>
        <w:pStyle w:val="Prrafodelista"/>
        <w:numPr>
          <w:ilvl w:val="0"/>
          <w:numId w:val="15"/>
        </w:numPr>
        <w:suppressAutoHyphens w:val="0"/>
        <w:spacing w:after="0" w:line="240" w:lineRule="auto"/>
        <w:contextualSpacing/>
        <w:jc w:val="both"/>
        <w:rPr>
          <w:rFonts w:ascii="Times New Roman" w:hAnsi="Times New Roman"/>
        </w:rPr>
      </w:pPr>
      <w:r w:rsidRPr="00A85735">
        <w:rPr>
          <w:rFonts w:ascii="Times New Roman" w:hAnsi="Times New Roman"/>
        </w:rPr>
        <w:t>Soporte local del producto con personal calificado por el fabricante de la aplicación.</w:t>
      </w:r>
    </w:p>
    <w:p w:rsidR="00952017" w:rsidRPr="00A85735" w:rsidRDefault="00952017" w:rsidP="00952017">
      <w:pPr>
        <w:pStyle w:val="Prrafodelista"/>
        <w:suppressAutoHyphens w:val="0"/>
        <w:spacing w:after="0" w:line="240" w:lineRule="auto"/>
        <w:ind w:left="0"/>
        <w:contextualSpacing/>
        <w:jc w:val="both"/>
        <w:rPr>
          <w:rFonts w:ascii="Times New Roman" w:hAnsi="Times New Roman"/>
          <w:i/>
        </w:rPr>
      </w:pP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b/>
          <w:sz w:val="22"/>
          <w:szCs w:val="22"/>
        </w:rPr>
        <w:t>Nota: Entiéndase por código  malicioso a las siguientes clasificaciones de software</w:t>
      </w:r>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Adware</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Backdoor</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Badware</w:t>
      </w:r>
      <w:proofErr w:type="spellEnd"/>
      <w:r w:rsidRPr="00A85735">
        <w:rPr>
          <w:rFonts w:ascii="Times New Roman" w:hAnsi="Times New Roman" w:cs="Times New Roman"/>
          <w:sz w:val="22"/>
          <w:szCs w:val="22"/>
        </w:rPr>
        <w:t xml:space="preserve"> Alcalinos, Bombas, Bomba </w:t>
      </w:r>
      <w:proofErr w:type="spellStart"/>
      <w:r w:rsidRPr="00A85735">
        <w:rPr>
          <w:rFonts w:ascii="Times New Roman" w:hAnsi="Times New Roman" w:cs="Times New Roman"/>
          <w:sz w:val="22"/>
          <w:szCs w:val="22"/>
        </w:rPr>
        <w:t>fork</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Bots</w:t>
      </w:r>
      <w:proofErr w:type="spellEnd"/>
      <w:r w:rsidRPr="00A85735">
        <w:rPr>
          <w:rFonts w:ascii="Times New Roman" w:hAnsi="Times New Roman" w:cs="Times New Roman"/>
          <w:sz w:val="22"/>
          <w:szCs w:val="22"/>
        </w:rPr>
        <w:t xml:space="preserve">, Caballo de Troya, Cookies, Crackers, </w:t>
      </w:r>
      <w:proofErr w:type="spellStart"/>
      <w:r w:rsidRPr="00A85735">
        <w:rPr>
          <w:rFonts w:ascii="Times New Roman" w:hAnsi="Times New Roman" w:cs="Times New Roman"/>
          <w:sz w:val="22"/>
          <w:szCs w:val="22"/>
        </w:rPr>
        <w:t>Cryptovirus</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Dialers</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Exploit</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Hijacker</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Hoaxes</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Jokes</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Keystroke</w:t>
      </w:r>
      <w:proofErr w:type="spellEnd"/>
      <w:r w:rsidRPr="00A85735">
        <w:rPr>
          <w:rFonts w:ascii="Times New Roman" w:hAnsi="Times New Roman" w:cs="Times New Roman"/>
          <w:sz w:val="22"/>
          <w:szCs w:val="22"/>
        </w:rPr>
        <w:t xml:space="preserve"> o </w:t>
      </w:r>
      <w:proofErr w:type="spellStart"/>
      <w:r w:rsidRPr="00A85735">
        <w:rPr>
          <w:rFonts w:ascii="Times New Roman" w:hAnsi="Times New Roman" w:cs="Times New Roman"/>
          <w:sz w:val="22"/>
          <w:szCs w:val="22"/>
        </w:rPr>
        <w:t>keyloggers</w:t>
      </w:r>
      <w:proofErr w:type="spellEnd"/>
      <w:r w:rsidRPr="00A85735">
        <w:rPr>
          <w:rFonts w:ascii="Times New Roman" w:hAnsi="Times New Roman" w:cs="Times New Roman"/>
          <w:sz w:val="22"/>
          <w:szCs w:val="22"/>
        </w:rPr>
        <w:t xml:space="preserve">, Ladilla virtual, </w:t>
      </w:r>
      <w:proofErr w:type="spellStart"/>
      <w:r w:rsidRPr="00A85735">
        <w:rPr>
          <w:rFonts w:ascii="Times New Roman" w:hAnsi="Times New Roman" w:cs="Times New Roman"/>
          <w:sz w:val="22"/>
          <w:szCs w:val="22"/>
        </w:rPr>
        <w:t>Leapfrog</w:t>
      </w:r>
      <w:proofErr w:type="spellEnd"/>
      <w:r w:rsidRPr="00A85735">
        <w:rPr>
          <w:rFonts w:ascii="Times New Roman" w:hAnsi="Times New Roman" w:cs="Times New Roman"/>
          <w:sz w:val="22"/>
          <w:szCs w:val="22"/>
        </w:rPr>
        <w:t xml:space="preserve">, Parásito Informático, </w:t>
      </w:r>
      <w:proofErr w:type="spellStart"/>
      <w:r w:rsidRPr="00A85735">
        <w:rPr>
          <w:rFonts w:ascii="Times New Roman" w:hAnsi="Times New Roman" w:cs="Times New Roman"/>
          <w:sz w:val="22"/>
          <w:szCs w:val="22"/>
        </w:rPr>
        <w:t>Pharming</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Phishings</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Pornware</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Rabbit</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Riskware</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Rootkit</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Scumware</w:t>
      </w:r>
      <w:proofErr w:type="spellEnd"/>
      <w:r w:rsidRPr="00A85735">
        <w:rPr>
          <w:rFonts w:ascii="Times New Roman" w:hAnsi="Times New Roman" w:cs="Times New Roman"/>
          <w:sz w:val="22"/>
          <w:szCs w:val="22"/>
        </w:rPr>
        <w:t xml:space="preserve">, </w:t>
      </w:r>
      <w:proofErr w:type="spellStart"/>
      <w:r w:rsidRPr="00A85735">
        <w:rPr>
          <w:rFonts w:ascii="Times New Roman" w:hAnsi="Times New Roman" w:cs="Times New Roman"/>
          <w:sz w:val="22"/>
          <w:szCs w:val="22"/>
        </w:rPr>
        <w:t>Spam</w:t>
      </w:r>
      <w:proofErr w:type="spellEnd"/>
      <w:r w:rsidRPr="00A85735">
        <w:rPr>
          <w:rFonts w:ascii="Times New Roman" w:hAnsi="Times New Roman" w:cs="Times New Roman"/>
          <w:sz w:val="22"/>
          <w:szCs w:val="22"/>
        </w:rPr>
        <w:t xml:space="preserve">, Spyware, Ventanas emergentes/POP-UPS, Virus, </w:t>
      </w:r>
      <w:proofErr w:type="spellStart"/>
      <w:r w:rsidRPr="00A85735">
        <w:rPr>
          <w:rFonts w:ascii="Times New Roman" w:hAnsi="Times New Roman" w:cs="Times New Roman"/>
          <w:sz w:val="22"/>
          <w:szCs w:val="22"/>
        </w:rPr>
        <w:t>Worms</w:t>
      </w:r>
      <w:proofErr w:type="spellEnd"/>
      <w:r w:rsidRPr="00A85735">
        <w:rPr>
          <w:rFonts w:ascii="Times New Roman" w:hAnsi="Times New Roman" w:cs="Times New Roman"/>
          <w:sz w:val="22"/>
          <w:szCs w:val="22"/>
        </w:rPr>
        <w:t xml:space="preserve"> (gusanos).</w:t>
      </w:r>
    </w:p>
    <w:p w:rsidR="00952017" w:rsidRPr="00A85735" w:rsidRDefault="00952017" w:rsidP="00952017">
      <w:pPr>
        <w:jc w:val="both"/>
        <w:rPr>
          <w:rFonts w:ascii="Times New Roman" w:hAnsi="Times New Roman" w:cs="Times New Roman"/>
          <w:b/>
          <w:sz w:val="22"/>
          <w:szCs w:val="22"/>
          <w:u w:val="single"/>
        </w:rPr>
      </w:pPr>
    </w:p>
    <w:p w:rsidR="00952017" w:rsidRPr="00A85735" w:rsidRDefault="00952017" w:rsidP="00952017">
      <w:pPr>
        <w:jc w:val="both"/>
        <w:rPr>
          <w:rFonts w:ascii="Times New Roman" w:hAnsi="Times New Roman" w:cs="Times New Roman"/>
          <w:b/>
          <w:sz w:val="22"/>
          <w:szCs w:val="22"/>
          <w:u w:val="single"/>
        </w:rPr>
      </w:pPr>
    </w:p>
    <w:p w:rsidR="00952017" w:rsidRPr="00A85735" w:rsidRDefault="00952017" w:rsidP="00952017">
      <w:pPr>
        <w:jc w:val="both"/>
        <w:rPr>
          <w:rFonts w:ascii="Times New Roman" w:hAnsi="Times New Roman" w:cs="Times New Roman"/>
          <w:b/>
          <w:sz w:val="22"/>
          <w:szCs w:val="22"/>
          <w:u w:val="single"/>
        </w:rPr>
      </w:pPr>
      <w:r w:rsidRPr="00A85735">
        <w:rPr>
          <w:rFonts w:ascii="Times New Roman" w:hAnsi="Times New Roman" w:cs="Times New Roman"/>
          <w:b/>
          <w:sz w:val="22"/>
          <w:szCs w:val="22"/>
          <w:u w:val="single"/>
        </w:rPr>
        <w:t>Característica mínima a cumplir en protección de punto final:</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widowControl/>
        <w:numPr>
          <w:ilvl w:val="0"/>
          <w:numId w:val="20"/>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Plataformas a proteger:</w:t>
      </w:r>
    </w:p>
    <w:p w:rsidR="00F63579" w:rsidRPr="00006BFD" w:rsidRDefault="00F63579" w:rsidP="00113217">
      <w:pPr>
        <w:pStyle w:val="Prrafodelista"/>
        <w:numPr>
          <w:ilvl w:val="0"/>
          <w:numId w:val="21"/>
        </w:numPr>
        <w:suppressAutoHyphens w:val="0"/>
        <w:spacing w:after="0" w:line="240" w:lineRule="auto"/>
        <w:contextualSpacing/>
        <w:jc w:val="both"/>
        <w:rPr>
          <w:rFonts w:ascii="Times New Roman" w:hAnsi="Times New Roman"/>
          <w:lang w:val="en-US"/>
        </w:rPr>
      </w:pPr>
      <w:r w:rsidRPr="00006BFD">
        <w:rPr>
          <w:rFonts w:ascii="Times New Roman" w:hAnsi="Times New Roman"/>
          <w:lang w:val="en-US"/>
        </w:rPr>
        <w:t>Windows 2000/XP</w:t>
      </w:r>
      <w:r w:rsidR="00006BFD" w:rsidRPr="00006BFD">
        <w:rPr>
          <w:rFonts w:ascii="Times New Roman" w:hAnsi="Times New Roman"/>
          <w:lang w:val="en-US"/>
        </w:rPr>
        <w:t xml:space="preserve"> </w:t>
      </w:r>
      <w:r w:rsidRPr="00006BFD">
        <w:rPr>
          <w:rFonts w:ascii="Times New Roman" w:hAnsi="Times New Roman"/>
          <w:lang w:val="en-US"/>
        </w:rPr>
        <w:t>Windows Vista/7 32 y 64bits</w:t>
      </w:r>
    </w:p>
    <w:p w:rsidR="00F63579" w:rsidRPr="008977F7" w:rsidRDefault="00113217" w:rsidP="00113217">
      <w:pPr>
        <w:pStyle w:val="Prrafodelista"/>
        <w:numPr>
          <w:ilvl w:val="0"/>
          <w:numId w:val="21"/>
        </w:numPr>
        <w:suppressAutoHyphens w:val="0"/>
        <w:spacing w:after="0" w:line="240" w:lineRule="auto"/>
        <w:contextualSpacing/>
        <w:jc w:val="both"/>
        <w:rPr>
          <w:rFonts w:ascii="Times New Roman" w:hAnsi="Times New Roman"/>
          <w:lang w:val="en-US"/>
        </w:rPr>
      </w:pPr>
      <w:r w:rsidRPr="008977F7">
        <w:rPr>
          <w:rFonts w:ascii="Times New Roman" w:hAnsi="Times New Roman"/>
          <w:lang w:val="en-US"/>
        </w:rPr>
        <w:t xml:space="preserve">Windows 8 de 32 y 64 </w:t>
      </w:r>
      <w:proofErr w:type="spellStart"/>
      <w:r w:rsidRPr="008977F7">
        <w:rPr>
          <w:rFonts w:ascii="Times New Roman" w:hAnsi="Times New Roman"/>
          <w:lang w:val="en-US"/>
        </w:rPr>
        <w:t>bits</w:t>
      </w:r>
      <w:r w:rsidR="00952017" w:rsidRPr="008977F7">
        <w:rPr>
          <w:rFonts w:ascii="Times New Roman" w:hAnsi="Times New Roman"/>
          <w:lang w:val="en-US"/>
        </w:rPr>
        <w:t>Windows</w:t>
      </w:r>
      <w:proofErr w:type="spellEnd"/>
      <w:r w:rsidR="00952017" w:rsidRPr="008977F7">
        <w:rPr>
          <w:rFonts w:ascii="Times New Roman" w:hAnsi="Times New Roman"/>
          <w:lang w:val="en-US"/>
        </w:rPr>
        <w:t xml:space="preserve"> </w:t>
      </w:r>
      <w:r w:rsidR="00F63579" w:rsidRPr="008977F7">
        <w:rPr>
          <w:rFonts w:ascii="Times New Roman" w:hAnsi="Times New Roman"/>
          <w:lang w:val="en-US"/>
        </w:rPr>
        <w:t>Server 2000</w:t>
      </w:r>
    </w:p>
    <w:p w:rsidR="00952017" w:rsidRPr="00FB7FBE" w:rsidRDefault="00F63579" w:rsidP="00952017">
      <w:pPr>
        <w:pStyle w:val="Prrafodelista"/>
        <w:numPr>
          <w:ilvl w:val="0"/>
          <w:numId w:val="21"/>
        </w:numPr>
        <w:suppressAutoHyphens w:val="0"/>
        <w:spacing w:after="0" w:line="240" w:lineRule="auto"/>
        <w:contextualSpacing/>
        <w:jc w:val="both"/>
        <w:rPr>
          <w:rFonts w:ascii="Times New Roman" w:hAnsi="Times New Roman"/>
        </w:rPr>
      </w:pPr>
      <w:r w:rsidRPr="00FB7FBE">
        <w:rPr>
          <w:rFonts w:ascii="Times New Roman" w:hAnsi="Times New Roman"/>
        </w:rPr>
        <w:t xml:space="preserve">Windows Server </w:t>
      </w:r>
      <w:r w:rsidR="00952017" w:rsidRPr="00FB7FBE">
        <w:rPr>
          <w:rFonts w:ascii="Times New Roman" w:hAnsi="Times New Roman"/>
        </w:rPr>
        <w:t>2003/2008</w:t>
      </w:r>
      <w:r w:rsidR="00113217">
        <w:rPr>
          <w:rFonts w:ascii="Times New Roman" w:hAnsi="Times New Roman"/>
        </w:rPr>
        <w:t>/2012</w:t>
      </w:r>
      <w:r w:rsidRPr="00FB7FBE">
        <w:rPr>
          <w:rFonts w:ascii="Times New Roman" w:hAnsi="Times New Roman"/>
        </w:rPr>
        <w:t xml:space="preserve"> 32 y 64 bits</w:t>
      </w:r>
    </w:p>
    <w:p w:rsidR="00952017" w:rsidRPr="00A85735" w:rsidRDefault="00952017" w:rsidP="00952017">
      <w:pPr>
        <w:pStyle w:val="Prrafodelista"/>
        <w:numPr>
          <w:ilvl w:val="0"/>
          <w:numId w:val="21"/>
        </w:numPr>
        <w:suppressAutoHyphens w:val="0"/>
        <w:spacing w:after="0" w:line="240" w:lineRule="auto"/>
        <w:contextualSpacing/>
        <w:jc w:val="both"/>
        <w:rPr>
          <w:rFonts w:ascii="Times New Roman" w:hAnsi="Times New Roman"/>
        </w:rPr>
      </w:pPr>
      <w:r w:rsidRPr="00A85735">
        <w:rPr>
          <w:rFonts w:ascii="Times New Roman" w:hAnsi="Times New Roman"/>
        </w:rPr>
        <w:t xml:space="preserve">Linux </w:t>
      </w:r>
      <w:proofErr w:type="spellStart"/>
      <w:r w:rsidR="00F63579">
        <w:rPr>
          <w:rFonts w:ascii="Times New Roman" w:hAnsi="Times New Roman"/>
        </w:rPr>
        <w:t>CentOS</w:t>
      </w:r>
      <w:proofErr w:type="spellEnd"/>
      <w:r w:rsidR="00F63579">
        <w:rPr>
          <w:rFonts w:ascii="Times New Roman" w:hAnsi="Times New Roman"/>
        </w:rPr>
        <w:t xml:space="preserve"> 5 y 6 32 y 64 bits</w:t>
      </w:r>
    </w:p>
    <w:p w:rsidR="00952017" w:rsidRPr="00A85735" w:rsidRDefault="00952017" w:rsidP="00952017">
      <w:pPr>
        <w:ind w:left="348"/>
        <w:jc w:val="both"/>
        <w:rPr>
          <w:rFonts w:ascii="Times New Roman" w:hAnsi="Times New Roman" w:cs="Times New Roman"/>
          <w:sz w:val="22"/>
          <w:szCs w:val="22"/>
        </w:rPr>
      </w:pPr>
    </w:p>
    <w:p w:rsidR="00952017" w:rsidRPr="00A85735" w:rsidRDefault="00952017" w:rsidP="00952017">
      <w:pPr>
        <w:widowControl/>
        <w:numPr>
          <w:ilvl w:val="0"/>
          <w:numId w:val="20"/>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 xml:space="preserve">El número </w:t>
      </w:r>
      <w:r w:rsidR="00B9617F" w:rsidRPr="00A85735">
        <w:rPr>
          <w:rFonts w:ascii="Times New Roman" w:hAnsi="Times New Roman" w:cs="Times New Roman"/>
          <w:sz w:val="22"/>
          <w:szCs w:val="22"/>
        </w:rPr>
        <w:t xml:space="preserve">de licencias a adquirir son </w:t>
      </w:r>
      <w:r w:rsidR="00F82A22">
        <w:rPr>
          <w:rFonts w:ascii="Times New Roman" w:hAnsi="Times New Roman" w:cs="Times New Roman"/>
          <w:sz w:val="22"/>
          <w:szCs w:val="22"/>
        </w:rPr>
        <w:t>3286</w:t>
      </w:r>
      <w:r w:rsidRPr="00A85735">
        <w:rPr>
          <w:rFonts w:ascii="Times New Roman" w:hAnsi="Times New Roman" w:cs="Times New Roman"/>
          <w:sz w:val="22"/>
          <w:szCs w:val="22"/>
        </w:rPr>
        <w:t>.</w:t>
      </w:r>
    </w:p>
    <w:p w:rsidR="00952017" w:rsidRPr="00A85735" w:rsidRDefault="00952017" w:rsidP="00952017">
      <w:pPr>
        <w:widowControl/>
        <w:numPr>
          <w:ilvl w:val="0"/>
          <w:numId w:val="20"/>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Del total de licencias adquiridas un porcentaje igual o superior al 10% podrá ser utilizado para la instalación de servidores.</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b/>
          <w:sz w:val="22"/>
          <w:szCs w:val="22"/>
        </w:rPr>
      </w:pPr>
      <w:r w:rsidRPr="00A85735">
        <w:rPr>
          <w:rFonts w:ascii="Times New Roman" w:hAnsi="Times New Roman" w:cs="Times New Roman"/>
          <w:b/>
          <w:sz w:val="22"/>
          <w:szCs w:val="22"/>
        </w:rPr>
        <w:t>Protección en tiempo real (motor en tiempo real).</w:t>
      </w: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 xml:space="preserve">El producto detectará y detendrá automáticamente en tiempo real a códigos maliciosos que se quieran instalar en </w:t>
      </w:r>
      <w:smartTag w:uri="urn:schemas-microsoft-com:office:smarttags" w:element="PersonName">
        <w:smartTagPr>
          <w:attr w:name="ProductID" w:val="la PC"/>
        </w:smartTagPr>
        <w:r w:rsidRPr="00A85735">
          <w:rPr>
            <w:rFonts w:ascii="Times New Roman" w:hAnsi="Times New Roman" w:cs="Times New Roman"/>
            <w:sz w:val="22"/>
            <w:szCs w:val="22"/>
          </w:rPr>
          <w:t>la PC</w:t>
        </w:r>
      </w:smartTag>
      <w:r w:rsidRPr="00A85735">
        <w:rPr>
          <w:rFonts w:ascii="Times New Roman" w:hAnsi="Times New Roman" w:cs="Times New Roman"/>
          <w:sz w:val="22"/>
          <w:szCs w:val="22"/>
        </w:rPr>
        <w:t xml:space="preserve"> vía e-mail, web, recursos compartidos, o dispositivos removibles (USB, </w:t>
      </w:r>
      <w:proofErr w:type="spellStart"/>
      <w:r w:rsidRPr="00A85735">
        <w:rPr>
          <w:rFonts w:ascii="Times New Roman" w:hAnsi="Times New Roman" w:cs="Times New Roman"/>
          <w:sz w:val="22"/>
          <w:szCs w:val="22"/>
        </w:rPr>
        <w:t>sticks</w:t>
      </w:r>
      <w:proofErr w:type="spellEnd"/>
      <w:r w:rsidRPr="00A85735">
        <w:rPr>
          <w:rFonts w:ascii="Times New Roman" w:hAnsi="Times New Roman" w:cs="Times New Roman"/>
          <w:sz w:val="22"/>
          <w:szCs w:val="22"/>
        </w:rPr>
        <w:t>), para esto deberá cumplir con lo siguiente:</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El producto deberá tener motor de tiempo real capaz de detectar y detener a códigos maliciosos</w:t>
      </w:r>
      <w:r w:rsidRPr="00A85735">
        <w:rPr>
          <w:rFonts w:ascii="Times New Roman" w:eastAsia="SimSun" w:hAnsi="Times New Roman"/>
          <w:lang w:eastAsia="zh-CN"/>
        </w:rPr>
        <w:t>,</w:t>
      </w:r>
      <w:r w:rsidRPr="00A85735">
        <w:rPr>
          <w:rFonts w:ascii="Times New Roman" w:hAnsi="Times New Roman"/>
        </w:rPr>
        <w:t xml:space="preserve"> en el momento de su escritura en las unidades de discos fijas o removibles  (archivo nuevo) o modificación de archivo existente (infección de archivo existente).</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Deberá tener filtrado de correo electrónico realizando la búsqueda de códigos maliciosos a nivel de socket en tráfico SMTP, POP3, POP3SSL  e IMAP, este debe ser independiente del cliente de correo usado, debiendo filtrar el código malicioso antes de la escritura en la base de datos del cliente de correo.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Filtrado de SPAM en correo electrónico.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Para el caso de la instalación en un servidor Linux con servicio de correo, el filtrado de códigos maliciosos no debe tener limitación en el número de buzones o cuentas de correo. (Indicar los servidores de correo soportados por el producto).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 xml:space="preserve">Deberá incluir 3 licencias para el filtrado de códigos maliciosos en servidores de correo </w:t>
      </w:r>
      <w:proofErr w:type="spellStart"/>
      <w:r w:rsidRPr="00A85735">
        <w:rPr>
          <w:rFonts w:ascii="Times New Roman" w:hAnsi="Times New Roman"/>
        </w:rPr>
        <w:t>exim</w:t>
      </w:r>
      <w:proofErr w:type="spellEnd"/>
      <w:r w:rsidRPr="00A85735">
        <w:rPr>
          <w:rFonts w:ascii="Times New Roman" w:hAnsi="Times New Roman"/>
        </w:rPr>
        <w:t>, que corren bajo servidores Linux y sin limitación en el número de buzones o cuentas de correo.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Deberá tener filtrado de navegación realizando la búsqueda en tiempo real de códigos maliciosos en tráfico HTTP y HTTPS,  debiendo filtrar el código malicioso antes de que se escriban en las carpetas temporales del disco duro.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Deberá impedir modificaciones al sistema (cambios en el registro).</w:t>
      </w:r>
    </w:p>
    <w:p w:rsidR="00952017" w:rsidRPr="00A85735" w:rsidRDefault="00952017" w:rsidP="00952017">
      <w:pPr>
        <w:pStyle w:val="Prrafodelista"/>
        <w:numPr>
          <w:ilvl w:val="0"/>
          <w:numId w:val="16"/>
        </w:numPr>
        <w:suppressAutoHyphens w:val="0"/>
        <w:spacing w:after="0" w:line="240" w:lineRule="auto"/>
        <w:contextualSpacing/>
        <w:jc w:val="both"/>
        <w:rPr>
          <w:rFonts w:ascii="Times New Roman" w:hAnsi="Times New Roman"/>
        </w:rPr>
      </w:pPr>
      <w:r w:rsidRPr="00A85735">
        <w:rPr>
          <w:rFonts w:ascii="Times New Roman" w:hAnsi="Times New Roman"/>
        </w:rPr>
        <w:t xml:space="preserve">Deberá tener la opción de realizar exclusiones de archivos del análisis en tiempo real. </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b/>
          <w:sz w:val="22"/>
          <w:szCs w:val="22"/>
        </w:rPr>
      </w:pPr>
      <w:r w:rsidRPr="00A85735">
        <w:rPr>
          <w:rFonts w:ascii="Times New Roman" w:hAnsi="Times New Roman" w:cs="Times New Roman"/>
          <w:b/>
          <w:sz w:val="22"/>
          <w:szCs w:val="22"/>
        </w:rPr>
        <w:t>Análisis Manual (motor por demanda).</w:t>
      </w: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El producto detectara los códigos maliciosos escritos en los dispositivos locales (fijos y removibles), para esto deberá cumplir con lo siguiente:</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pStyle w:val="Prrafodelista"/>
        <w:numPr>
          <w:ilvl w:val="0"/>
          <w:numId w:val="17"/>
        </w:numPr>
        <w:suppressAutoHyphens w:val="0"/>
        <w:spacing w:after="0" w:line="240" w:lineRule="auto"/>
        <w:contextualSpacing/>
        <w:jc w:val="both"/>
        <w:rPr>
          <w:rFonts w:ascii="Times New Roman" w:hAnsi="Times New Roman"/>
        </w:rPr>
      </w:pPr>
      <w:r w:rsidRPr="00A85735">
        <w:rPr>
          <w:rFonts w:ascii="Times New Roman" w:hAnsi="Times New Roman"/>
        </w:rPr>
        <w:t>Deberá tener la opción de correr un análisis manual de búsqueda de códigos maliciosos.</w:t>
      </w:r>
    </w:p>
    <w:p w:rsidR="00952017" w:rsidRPr="00A85735" w:rsidRDefault="00952017" w:rsidP="00952017">
      <w:pPr>
        <w:pStyle w:val="Prrafodelista"/>
        <w:numPr>
          <w:ilvl w:val="0"/>
          <w:numId w:val="17"/>
        </w:numPr>
        <w:suppressAutoHyphens w:val="0"/>
        <w:spacing w:after="0" w:line="240" w:lineRule="auto"/>
        <w:contextualSpacing/>
        <w:jc w:val="both"/>
        <w:rPr>
          <w:rFonts w:ascii="Times New Roman" w:hAnsi="Times New Roman"/>
        </w:rPr>
      </w:pPr>
      <w:r w:rsidRPr="00A85735">
        <w:rPr>
          <w:rFonts w:ascii="Times New Roman" w:hAnsi="Times New Roman"/>
        </w:rPr>
        <w:t>Deberá tener la opción de realizar exclusiones de archivos del análisis del motor por demanda.</w:t>
      </w:r>
    </w:p>
    <w:p w:rsidR="00952017" w:rsidRPr="00A85735" w:rsidRDefault="00952017" w:rsidP="00952017">
      <w:pPr>
        <w:pStyle w:val="Prrafodelista"/>
        <w:numPr>
          <w:ilvl w:val="0"/>
          <w:numId w:val="17"/>
        </w:numPr>
        <w:suppressAutoHyphens w:val="0"/>
        <w:spacing w:after="0" w:line="240" w:lineRule="auto"/>
        <w:contextualSpacing/>
        <w:jc w:val="both"/>
        <w:rPr>
          <w:rFonts w:ascii="Times New Roman" w:hAnsi="Times New Roman"/>
        </w:rPr>
      </w:pPr>
      <w:r w:rsidRPr="00A85735">
        <w:rPr>
          <w:rFonts w:ascii="Times New Roman" w:eastAsia="SimSun" w:hAnsi="Times New Roman"/>
          <w:lang w:eastAsia="zh-CN"/>
        </w:rPr>
        <w:t xml:space="preserve">Se deberá poder realizar análisis programados (En-Demanda) de los discos duros locales.  Esta programación o agenda se puede configurar en forma diaria o semanal. </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 xml:space="preserve"> </w:t>
      </w:r>
    </w:p>
    <w:p w:rsidR="00952017" w:rsidRPr="00A85735" w:rsidRDefault="00952017" w:rsidP="00952017">
      <w:pPr>
        <w:jc w:val="both"/>
        <w:rPr>
          <w:rFonts w:ascii="Times New Roman" w:hAnsi="Times New Roman" w:cs="Times New Roman"/>
          <w:b/>
          <w:sz w:val="22"/>
          <w:szCs w:val="22"/>
        </w:rPr>
      </w:pPr>
      <w:r w:rsidRPr="00A85735">
        <w:rPr>
          <w:rFonts w:ascii="Times New Roman" w:hAnsi="Times New Roman" w:cs="Times New Roman"/>
          <w:b/>
          <w:sz w:val="22"/>
          <w:szCs w:val="22"/>
        </w:rPr>
        <w:t>Protección Proactiva (solo para estaciones de trabajo, no para servidores).</w:t>
      </w: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La solución debe contar con protección proactiva con al menos las siguientes características:</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pStyle w:val="Prrafodelista"/>
        <w:numPr>
          <w:ilvl w:val="0"/>
          <w:numId w:val="18"/>
        </w:numPr>
        <w:suppressAutoHyphens w:val="0"/>
        <w:spacing w:after="0" w:line="240" w:lineRule="auto"/>
        <w:contextualSpacing/>
        <w:jc w:val="both"/>
        <w:rPr>
          <w:rFonts w:ascii="Times New Roman" w:hAnsi="Times New Roman"/>
        </w:rPr>
      </w:pPr>
      <w:r w:rsidRPr="00A85735">
        <w:rPr>
          <w:rFonts w:ascii="Times New Roman" w:hAnsi="Times New Roman"/>
        </w:rPr>
        <w:t>Cortafuegos de escritorio.-   El producto deberá contar con un filtrado dinámico de paquetes que provea de monitoreo y filtrado de trafico de Red.  Contará con:</w:t>
      </w:r>
    </w:p>
    <w:p w:rsidR="00952017" w:rsidRPr="00A85735" w:rsidRDefault="00952017" w:rsidP="00952017">
      <w:pPr>
        <w:pStyle w:val="Prrafodelista"/>
        <w:numPr>
          <w:ilvl w:val="1"/>
          <w:numId w:val="18"/>
        </w:numPr>
        <w:suppressAutoHyphens w:val="0"/>
        <w:spacing w:after="0" w:line="240" w:lineRule="auto"/>
        <w:contextualSpacing/>
        <w:jc w:val="both"/>
        <w:rPr>
          <w:rFonts w:ascii="Times New Roman" w:hAnsi="Times New Roman"/>
        </w:rPr>
      </w:pPr>
      <w:r w:rsidRPr="00A85735">
        <w:rPr>
          <w:rFonts w:ascii="Times New Roman" w:hAnsi="Times New Roman"/>
        </w:rPr>
        <w:t>Total protección para IPv4 e IPv6.</w:t>
      </w:r>
    </w:p>
    <w:p w:rsidR="00952017" w:rsidRPr="00A85735" w:rsidRDefault="00952017" w:rsidP="00952017">
      <w:pPr>
        <w:pStyle w:val="Prrafodelista"/>
        <w:numPr>
          <w:ilvl w:val="1"/>
          <w:numId w:val="18"/>
        </w:numPr>
        <w:suppressAutoHyphens w:val="0"/>
        <w:spacing w:after="0" w:line="240" w:lineRule="auto"/>
        <w:contextualSpacing/>
        <w:jc w:val="both"/>
        <w:rPr>
          <w:rFonts w:ascii="Times New Roman" w:hAnsi="Times New Roman"/>
        </w:rPr>
      </w:pPr>
      <w:r w:rsidRPr="00A85735">
        <w:rPr>
          <w:rFonts w:ascii="Times New Roman" w:hAnsi="Times New Roman"/>
        </w:rPr>
        <w:t>Posibilidad de agregar reglas y servicios al cortafuego en forma autónoma y centralizada.</w:t>
      </w:r>
    </w:p>
    <w:p w:rsidR="00952017" w:rsidRPr="00A85735" w:rsidRDefault="00952017" w:rsidP="00952017">
      <w:pPr>
        <w:pStyle w:val="Prrafodelista"/>
        <w:numPr>
          <w:ilvl w:val="0"/>
          <w:numId w:val="18"/>
        </w:numPr>
        <w:suppressAutoHyphens w:val="0"/>
        <w:spacing w:after="0" w:line="240" w:lineRule="auto"/>
        <w:contextualSpacing/>
        <w:jc w:val="both"/>
        <w:rPr>
          <w:rFonts w:ascii="Times New Roman" w:hAnsi="Times New Roman"/>
        </w:rPr>
      </w:pPr>
      <w:r w:rsidRPr="00A85735">
        <w:rPr>
          <w:rFonts w:ascii="Times New Roman" w:hAnsi="Times New Roman"/>
          <w:lang w:val="en-US"/>
        </w:rPr>
        <w:t xml:space="preserve">HIPS (Host-based Intrusion Detection).- </w:t>
      </w:r>
      <w:r w:rsidRPr="00A85735">
        <w:rPr>
          <w:rFonts w:ascii="Times New Roman" w:hAnsi="Times New Roman"/>
        </w:rPr>
        <w:t>El producto contará con protección proactiva en tiempo real que contara con:</w:t>
      </w:r>
    </w:p>
    <w:p w:rsidR="00952017" w:rsidRPr="00A85735" w:rsidRDefault="00952017" w:rsidP="00952017">
      <w:pPr>
        <w:pStyle w:val="Prrafodelista"/>
        <w:numPr>
          <w:ilvl w:val="1"/>
          <w:numId w:val="18"/>
        </w:numPr>
        <w:suppressAutoHyphens w:val="0"/>
        <w:spacing w:after="0" w:line="240" w:lineRule="auto"/>
        <w:contextualSpacing/>
        <w:jc w:val="both"/>
        <w:rPr>
          <w:rFonts w:ascii="Times New Roman" w:hAnsi="Times New Roman"/>
        </w:rPr>
      </w:pPr>
      <w:r w:rsidRPr="00A85735">
        <w:rPr>
          <w:rFonts w:ascii="Times New Roman" w:hAnsi="Times New Roman"/>
        </w:rPr>
        <w:t>IDS/IPS el cual bloqueará y registrará intentos de intrusión.  Este actualizara sus plantillas de detección en forma automática desde el servidor de la solución</w:t>
      </w:r>
    </w:p>
    <w:p w:rsidR="00952017" w:rsidRPr="00A85735" w:rsidRDefault="00952017" w:rsidP="00952017">
      <w:pPr>
        <w:pStyle w:val="Prrafodelista"/>
        <w:numPr>
          <w:ilvl w:val="1"/>
          <w:numId w:val="18"/>
        </w:numPr>
        <w:suppressAutoHyphens w:val="0"/>
        <w:spacing w:after="0" w:line="240" w:lineRule="auto"/>
        <w:contextualSpacing/>
        <w:jc w:val="both"/>
        <w:rPr>
          <w:rFonts w:ascii="Times New Roman" w:hAnsi="Times New Roman"/>
        </w:rPr>
      </w:pPr>
      <w:r w:rsidRPr="00A85735">
        <w:rPr>
          <w:rFonts w:ascii="Times New Roman" w:hAnsi="Times New Roman"/>
        </w:rPr>
        <w:t>Control de aplicaciones a la cual se le podrá agregar reglas forma autónoma y centralizada, con esta aplicación se controlará que aplicativos pueden conectarse hacia la red en forma de cliente o servidor.</w:t>
      </w:r>
    </w:p>
    <w:p w:rsidR="00952017" w:rsidRPr="00A85735" w:rsidRDefault="00952017" w:rsidP="00952017">
      <w:pPr>
        <w:pStyle w:val="Prrafodelista"/>
        <w:numPr>
          <w:ilvl w:val="0"/>
          <w:numId w:val="18"/>
        </w:numPr>
        <w:suppressAutoHyphens w:val="0"/>
        <w:spacing w:after="0" w:line="240" w:lineRule="auto"/>
        <w:contextualSpacing/>
        <w:jc w:val="both"/>
        <w:rPr>
          <w:rFonts w:ascii="Times New Roman" w:hAnsi="Times New Roman"/>
        </w:rPr>
      </w:pPr>
      <w:r w:rsidRPr="00A85735">
        <w:rPr>
          <w:rFonts w:ascii="Times New Roman" w:hAnsi="Times New Roman"/>
        </w:rPr>
        <w:t>El producto deberá ser compatible con Cisco NAC.</w:t>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r w:rsidRPr="00A85735">
        <w:rPr>
          <w:rFonts w:ascii="Times New Roman" w:hAnsi="Times New Roman"/>
        </w:rPr>
        <w:tab/>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jc w:val="both"/>
        <w:rPr>
          <w:rFonts w:ascii="Times New Roman" w:hAnsi="Times New Roman" w:cs="Times New Roman"/>
          <w:b/>
          <w:sz w:val="22"/>
          <w:szCs w:val="22"/>
          <w:u w:val="single"/>
        </w:rPr>
      </w:pPr>
      <w:r w:rsidRPr="00A85735">
        <w:rPr>
          <w:rFonts w:ascii="Times New Roman" w:hAnsi="Times New Roman" w:cs="Times New Roman"/>
          <w:b/>
          <w:sz w:val="22"/>
          <w:szCs w:val="22"/>
          <w:u w:val="single"/>
        </w:rPr>
        <w:t>Características mínimas a cumplir en la administración centralizada:</w:t>
      </w:r>
    </w:p>
    <w:p w:rsidR="00952017" w:rsidRPr="00A85735" w:rsidRDefault="00952017" w:rsidP="00952017">
      <w:pPr>
        <w:jc w:val="both"/>
        <w:rPr>
          <w:rFonts w:ascii="Times New Roman" w:hAnsi="Times New Roman" w:cs="Times New Roman"/>
          <w:b/>
          <w:sz w:val="22"/>
          <w:szCs w:val="22"/>
          <w:u w:val="single"/>
        </w:rPr>
      </w:pP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El producto contará con un servidor de la aplicación y su respectiva consola administrativa que deberá cumplir con lo siguiente:</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El servidor de la aplicación y su respectiva consola deberán instalarse sobre servidores Windows o Linux.</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La instalación de servidores de la aplicación y su respectiva consola deberán ser realizadas en un número ilimitado.</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El ingreso a la consola de administración debe ser segura y autenticarse a través de contraseña.</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Esta aplicación deberá tener la posibilidad de realizar instalaciones programadas de los productos de la solución ofertada, de igual manera la actualización de estas aplicaciones, reparación en las estaciones (herramientas desplegadas a través de consola) y remoción de la aplicación.</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Solución escalable para permitir crecimiento tanto en sitio como en localizaciones remotas con un solo servidor de la aplicación.</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 xml:space="preserve">Deberá poder administrar todos los módulos de protección instalados en el cliente de estación (Windows y Linux), servidores (Windows y Linux) y protección perimetral. </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Actualización a través del servidor de la solución de todas las estaciones protegidas con la posibilidad de tener redundancia de servidores de actualización en forma automáticas (</w:t>
      </w:r>
      <w:proofErr w:type="spellStart"/>
      <w:r w:rsidRPr="00A85735">
        <w:rPr>
          <w:rFonts w:ascii="Times New Roman" w:hAnsi="Times New Roman"/>
        </w:rPr>
        <w:t>Fail-over</w:t>
      </w:r>
      <w:proofErr w:type="spellEnd"/>
      <w:r w:rsidRPr="00A85735">
        <w:rPr>
          <w:rFonts w:ascii="Times New Roman" w:hAnsi="Times New Roman"/>
        </w:rPr>
        <w:t>).</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lastRenderedPageBreak/>
        <w:t>La actualización de la base de datos de firmas de códigos maliciosos deberá ser incremental, ahorrando de esta manera ancho de banda en su despliegue.</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 xml:space="preserve">Deberá contar con un reportador gerencial detallado que de información de las configuraciones y actualizaciones de los productos, alertas, estadísticas, etc., las cuales deberán poder exportarse a archivos </w:t>
      </w:r>
      <w:proofErr w:type="spellStart"/>
      <w:r w:rsidRPr="00A85735">
        <w:rPr>
          <w:rFonts w:ascii="Times New Roman" w:hAnsi="Times New Roman"/>
        </w:rPr>
        <w:t>csv</w:t>
      </w:r>
      <w:proofErr w:type="spellEnd"/>
      <w:r w:rsidRPr="00A85735">
        <w:rPr>
          <w:rFonts w:ascii="Times New Roman" w:hAnsi="Times New Roman"/>
        </w:rPr>
        <w:t xml:space="preserve"> y/o </w:t>
      </w:r>
      <w:proofErr w:type="spellStart"/>
      <w:r w:rsidRPr="00A85735">
        <w:rPr>
          <w:rFonts w:ascii="Times New Roman" w:hAnsi="Times New Roman"/>
        </w:rPr>
        <w:t>html</w:t>
      </w:r>
      <w:proofErr w:type="spellEnd"/>
      <w:r w:rsidRPr="00A85735">
        <w:rPr>
          <w:rFonts w:ascii="Times New Roman" w:hAnsi="Times New Roman"/>
        </w:rPr>
        <w:t>.</w:t>
      </w:r>
    </w:p>
    <w:p w:rsidR="00952017" w:rsidRPr="00A85735" w:rsidRDefault="00952017" w:rsidP="00952017">
      <w:pPr>
        <w:widowControl/>
        <w:numPr>
          <w:ilvl w:val="0"/>
          <w:numId w:val="19"/>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Reportes gráficos tipo barra, pastel, etc., para una vista rápida de la situación del producto.</w:t>
      </w:r>
    </w:p>
    <w:p w:rsidR="00952017" w:rsidRPr="00A85735" w:rsidRDefault="00952017" w:rsidP="00952017">
      <w:pPr>
        <w:widowControl/>
        <w:numPr>
          <w:ilvl w:val="0"/>
          <w:numId w:val="19"/>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Alerta en consola y notificación vía correo electrónico y SNMP.</w:t>
      </w:r>
    </w:p>
    <w:p w:rsidR="00952017" w:rsidRPr="00A85735" w:rsidRDefault="00952017" w:rsidP="00952017">
      <w:pPr>
        <w:widowControl/>
        <w:numPr>
          <w:ilvl w:val="0"/>
          <w:numId w:val="19"/>
        </w:numPr>
        <w:suppressAutoHyphens w:val="0"/>
        <w:jc w:val="both"/>
        <w:rPr>
          <w:rFonts w:ascii="Times New Roman" w:hAnsi="Times New Roman" w:cs="Times New Roman"/>
          <w:sz w:val="22"/>
          <w:szCs w:val="22"/>
        </w:rPr>
      </w:pPr>
      <w:r w:rsidRPr="00A85735">
        <w:rPr>
          <w:rFonts w:ascii="Times New Roman" w:hAnsi="Times New Roman" w:cs="Times New Roman"/>
          <w:sz w:val="22"/>
          <w:szCs w:val="22"/>
        </w:rPr>
        <w:t>Compatibilidad con la estructura organizacional del Directorio Activo de servidores Windows para la instalación del producto.</w:t>
      </w:r>
    </w:p>
    <w:p w:rsidR="00952017" w:rsidRPr="00A85735" w:rsidRDefault="00952017" w:rsidP="00952017">
      <w:pPr>
        <w:pStyle w:val="Prrafodelista"/>
        <w:numPr>
          <w:ilvl w:val="0"/>
          <w:numId w:val="19"/>
        </w:numPr>
        <w:suppressAutoHyphens w:val="0"/>
        <w:spacing w:after="0" w:line="240" w:lineRule="auto"/>
        <w:contextualSpacing/>
        <w:jc w:val="both"/>
        <w:rPr>
          <w:rFonts w:ascii="Times New Roman" w:hAnsi="Times New Roman"/>
        </w:rPr>
      </w:pPr>
      <w:r w:rsidRPr="00A85735">
        <w:rPr>
          <w:rFonts w:ascii="Times New Roman" w:hAnsi="Times New Roman"/>
        </w:rPr>
        <w:t>La administración de la consola hacia el producto de protección de punto final debe poder administrar al menos las siguientes características:</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Actualización de base de datos de firmas de códigos maliciosos.</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Bloqueo de cambio de configuración de la solución por parte del usuario.</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 xml:space="preserve">Bloqueo de la desinstalación del producto por parte del usuario </w:t>
      </w:r>
      <w:proofErr w:type="spellStart"/>
      <w:r w:rsidRPr="00A85735">
        <w:rPr>
          <w:rFonts w:ascii="Times New Roman" w:hAnsi="Times New Roman"/>
        </w:rPr>
        <w:t>aún</w:t>
      </w:r>
      <w:proofErr w:type="spellEnd"/>
      <w:r w:rsidRPr="00A85735">
        <w:rPr>
          <w:rFonts w:ascii="Times New Roman" w:hAnsi="Times New Roman"/>
        </w:rPr>
        <w:t xml:space="preserve"> teniendo cuenta de administrador.</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Bloqueo de la descarga (detener servicio) del producto por parte del usuario.</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Configuración del intervalo de tiempo de las consulta al servidor de la solución.</w:t>
      </w:r>
    </w:p>
    <w:p w:rsidR="00952017" w:rsidRPr="00A85735" w:rsidRDefault="00952017" w:rsidP="00952017">
      <w:pPr>
        <w:pStyle w:val="Prrafodelista"/>
        <w:numPr>
          <w:ilvl w:val="1"/>
          <w:numId w:val="19"/>
        </w:numPr>
        <w:suppressAutoHyphens w:val="0"/>
        <w:spacing w:after="0" w:line="240" w:lineRule="auto"/>
        <w:contextualSpacing/>
        <w:jc w:val="both"/>
        <w:rPr>
          <w:rFonts w:ascii="Times New Roman" w:hAnsi="Times New Roman"/>
        </w:rPr>
      </w:pPr>
      <w:r w:rsidRPr="00A85735">
        <w:rPr>
          <w:rFonts w:ascii="Times New Roman" w:hAnsi="Times New Roman"/>
        </w:rPr>
        <w:t>Capacidad de conformar las reglas generales para todos los clientes del control de aplicaciones mediante el reporte de las estaciones de las aplicaciones que corren sobre ellas.</w:t>
      </w: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r w:rsidRPr="00A85735">
        <w:rPr>
          <w:rFonts w:ascii="Times New Roman" w:hAnsi="Times New Roman" w:cs="Times New Roman"/>
          <w:sz w:val="22"/>
          <w:szCs w:val="22"/>
        </w:rPr>
        <w:tab/>
      </w:r>
    </w:p>
    <w:p w:rsidR="00952017" w:rsidRPr="00A85735" w:rsidRDefault="00952017" w:rsidP="00952017">
      <w:pPr>
        <w:jc w:val="both"/>
        <w:rPr>
          <w:rFonts w:ascii="Times New Roman" w:hAnsi="Times New Roman" w:cs="Times New Roman"/>
          <w:b/>
          <w:sz w:val="22"/>
          <w:szCs w:val="22"/>
          <w:u w:val="single"/>
        </w:rPr>
      </w:pPr>
      <w:r w:rsidRPr="00A85735">
        <w:rPr>
          <w:rFonts w:ascii="Times New Roman" w:hAnsi="Times New Roman" w:cs="Times New Roman"/>
          <w:b/>
          <w:sz w:val="22"/>
          <w:szCs w:val="22"/>
          <w:u w:val="single"/>
        </w:rPr>
        <w:t>Soporte local del producto con personal calificado por el fabricante de la aplicación:</w:t>
      </w:r>
    </w:p>
    <w:p w:rsidR="00952017" w:rsidRPr="00A85735" w:rsidRDefault="00952017" w:rsidP="00952017">
      <w:pPr>
        <w:jc w:val="both"/>
        <w:rPr>
          <w:rFonts w:ascii="Times New Roman" w:hAnsi="Times New Roman" w:cs="Times New Roman"/>
          <w:b/>
          <w:sz w:val="22"/>
          <w:szCs w:val="22"/>
          <w:u w:val="single"/>
        </w:rPr>
      </w:pPr>
    </w:p>
    <w:p w:rsidR="00952017" w:rsidRPr="00A85735"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La solución deberá contar con un soporte 24x7x365 vía telefónica, correo o fax,  por parte del fabricante y  soporte 8x5 vía telefónica, correo o fax por parte del oferente local.</w:t>
      </w:r>
    </w:p>
    <w:p w:rsidR="00952017" w:rsidRPr="00A85735" w:rsidRDefault="00952017" w:rsidP="00952017">
      <w:pPr>
        <w:jc w:val="both"/>
        <w:rPr>
          <w:rFonts w:ascii="Times New Roman" w:hAnsi="Times New Roman" w:cs="Times New Roman"/>
          <w:sz w:val="22"/>
          <w:szCs w:val="22"/>
        </w:rPr>
      </w:pPr>
    </w:p>
    <w:p w:rsidR="00952017" w:rsidRPr="00A85735" w:rsidRDefault="00952017" w:rsidP="00952017">
      <w:pPr>
        <w:rPr>
          <w:rFonts w:ascii="Times New Roman" w:hAnsi="Times New Roman" w:cs="Times New Roman"/>
          <w:b/>
          <w:sz w:val="22"/>
          <w:szCs w:val="22"/>
        </w:rPr>
      </w:pPr>
    </w:p>
    <w:p w:rsidR="00952017" w:rsidRPr="00A85735" w:rsidRDefault="00952017" w:rsidP="00952017">
      <w:pPr>
        <w:jc w:val="both"/>
        <w:rPr>
          <w:rFonts w:ascii="Times New Roman" w:hAnsi="Times New Roman" w:cs="Times New Roman"/>
          <w:b/>
          <w:sz w:val="22"/>
          <w:szCs w:val="22"/>
          <w:u w:val="single"/>
        </w:rPr>
      </w:pPr>
      <w:r w:rsidRPr="00A85735">
        <w:rPr>
          <w:rFonts w:ascii="Times New Roman" w:hAnsi="Times New Roman" w:cs="Times New Roman"/>
          <w:b/>
          <w:sz w:val="22"/>
          <w:szCs w:val="22"/>
          <w:u w:val="single"/>
        </w:rPr>
        <w:t>Capacitación de la administración de la solución ofertada.</w:t>
      </w:r>
    </w:p>
    <w:p w:rsidR="00952017" w:rsidRPr="00A85735" w:rsidRDefault="00952017" w:rsidP="00952017">
      <w:pPr>
        <w:jc w:val="both"/>
        <w:rPr>
          <w:rFonts w:ascii="Times New Roman" w:hAnsi="Times New Roman" w:cs="Times New Roman"/>
          <w:b/>
          <w:sz w:val="22"/>
          <w:szCs w:val="22"/>
          <w:u w:val="single"/>
        </w:rPr>
      </w:pPr>
    </w:p>
    <w:p w:rsidR="00952017" w:rsidRPr="00952017" w:rsidRDefault="00952017" w:rsidP="00952017">
      <w:pPr>
        <w:jc w:val="both"/>
        <w:rPr>
          <w:rFonts w:ascii="Times New Roman" w:hAnsi="Times New Roman" w:cs="Times New Roman"/>
          <w:sz w:val="22"/>
          <w:szCs w:val="22"/>
        </w:rPr>
      </w:pPr>
      <w:r w:rsidRPr="00A85735">
        <w:rPr>
          <w:rFonts w:ascii="Times New Roman" w:hAnsi="Times New Roman" w:cs="Times New Roman"/>
          <w:sz w:val="22"/>
          <w:szCs w:val="22"/>
        </w:rPr>
        <w:t xml:space="preserve">El ofertante deberá dictar a 2 personas designadas por </w:t>
      </w:r>
      <w:smartTag w:uri="urn:schemas-microsoft-com:office:smarttags" w:element="PersonName">
        <w:smartTagPr>
          <w:attr w:name="ProductID" w:val="la ESPOL"/>
        </w:smartTagPr>
        <w:r w:rsidRPr="00A85735">
          <w:rPr>
            <w:rFonts w:ascii="Times New Roman" w:hAnsi="Times New Roman" w:cs="Times New Roman"/>
            <w:sz w:val="22"/>
            <w:szCs w:val="22"/>
          </w:rPr>
          <w:t>la ESPOL</w:t>
        </w:r>
      </w:smartTag>
      <w:r w:rsidRPr="00A85735">
        <w:rPr>
          <w:rFonts w:ascii="Times New Roman" w:hAnsi="Times New Roman" w:cs="Times New Roman"/>
          <w:sz w:val="22"/>
          <w:szCs w:val="22"/>
        </w:rPr>
        <w:t xml:space="preserve"> los cursos de capacitación para la administración de la solución ofertada. Los cursos deberán repetirse dos veces al año si la ESPOL lo requiere.</w:t>
      </w:r>
      <w:r w:rsidR="00B9617F">
        <w:rPr>
          <w:rFonts w:ascii="Times New Roman" w:hAnsi="Times New Roman" w:cs="Times New Roman"/>
          <w:sz w:val="22"/>
          <w:szCs w:val="22"/>
        </w:rPr>
        <w:t xml:space="preserve"> Las personas que reciban la capacitación deberán informar al Administrador del contrato sobre este acuerdo.</w:t>
      </w:r>
    </w:p>
    <w:p w:rsidR="00952017" w:rsidRPr="00952017" w:rsidRDefault="00952017" w:rsidP="00952017">
      <w:pPr>
        <w:pStyle w:val="Prrafodelista1"/>
        <w:ind w:left="0" w:right="-119"/>
        <w:jc w:val="both"/>
        <w:rPr>
          <w:rFonts w:ascii="Times New Roman" w:hAnsi="Times New Roman" w:cs="Times New Roman"/>
          <w:bCs/>
        </w:rPr>
      </w:pPr>
    </w:p>
    <w:p w:rsidR="00A26573" w:rsidRPr="00952017" w:rsidRDefault="00A26573" w:rsidP="00A26573">
      <w:pPr>
        <w:pStyle w:val="Subttulo"/>
        <w:rPr>
          <w:rFonts w:ascii="Times New Roman" w:hAnsi="Times New Roman" w:cs="Times New Roman"/>
          <w:sz w:val="22"/>
          <w:szCs w:val="22"/>
        </w:rPr>
      </w:pPr>
    </w:p>
    <w:sectPr w:rsidR="00A26573" w:rsidRPr="00952017" w:rsidSect="009B458D">
      <w:headerReference w:type="default" r:id="rId9"/>
      <w:footerReference w:type="default" r:id="rId10"/>
      <w:footnotePr>
        <w:pos w:val="beneathText"/>
      </w:footnotePr>
      <w:pgSz w:w="11905" w:h="16837" w:code="9"/>
      <w:pgMar w:top="1411" w:right="1368" w:bottom="994" w:left="1699"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4C" w:rsidRDefault="008A794C">
      <w:r>
        <w:separator/>
      </w:r>
    </w:p>
  </w:endnote>
  <w:endnote w:type="continuationSeparator" w:id="0">
    <w:p w:rsidR="008A794C" w:rsidRDefault="008A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3C" w:rsidRDefault="004A3B3C">
    <w:pPr>
      <w:pStyle w:val="Piedepgina"/>
      <w:jc w:val="right"/>
    </w:pPr>
    <w:r>
      <w:fldChar w:fldCharType="begin"/>
    </w:r>
    <w:r>
      <w:instrText xml:space="preserve"> PAGE   \* MERGEFORMAT </w:instrText>
    </w:r>
    <w:r>
      <w:fldChar w:fldCharType="separate"/>
    </w:r>
    <w:r w:rsidR="00820EAE">
      <w:rPr>
        <w:noProof/>
      </w:rPr>
      <w:t>2</w:t>
    </w:r>
    <w:r>
      <w:rPr>
        <w:noProof/>
      </w:rPr>
      <w:fldChar w:fldCharType="end"/>
    </w:r>
  </w:p>
  <w:p w:rsidR="004A3B3C" w:rsidRDefault="004A3B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4C" w:rsidRDefault="008A794C">
      <w:r>
        <w:separator/>
      </w:r>
    </w:p>
  </w:footnote>
  <w:footnote w:type="continuationSeparator" w:id="0">
    <w:p w:rsidR="008A794C" w:rsidRDefault="008A7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3C" w:rsidRPr="00D55C2A" w:rsidRDefault="004A3B3C" w:rsidP="00125A44">
    <w:pPr>
      <w:pStyle w:val="Encabezado"/>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nsid w:val="00000012"/>
    <w:multiLevelType w:val="multilevel"/>
    <w:tmpl w:val="00000012"/>
    <w:name w:val="WW8Num18"/>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B783524"/>
    <w:multiLevelType w:val="hybridMultilevel"/>
    <w:tmpl w:val="D24AD920"/>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0BAE3315"/>
    <w:multiLevelType w:val="hybridMultilevel"/>
    <w:tmpl w:val="C7F219EE"/>
    <w:lvl w:ilvl="0" w:tplc="00000003">
      <w:start w:val="1"/>
      <w:numFmt w:val="bullet"/>
      <w:lvlText w:val=""/>
      <w:lvlJc w:val="left"/>
      <w:pPr>
        <w:tabs>
          <w:tab w:val="num" w:pos="1080"/>
        </w:tabs>
        <w:ind w:left="1080" w:hanging="360"/>
      </w:pPr>
      <w:rPr>
        <w:rFonts w:ascii="Symbol" w:hAnsi="Symbol"/>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0C182C77"/>
    <w:multiLevelType w:val="hybridMultilevel"/>
    <w:tmpl w:val="004CBAE0"/>
    <w:lvl w:ilvl="0" w:tplc="300A0003">
      <w:start w:val="1"/>
      <w:numFmt w:val="bullet"/>
      <w:lvlText w:val="o"/>
      <w:lvlJc w:val="left"/>
      <w:pPr>
        <w:ind w:left="1080" w:hanging="360"/>
      </w:pPr>
      <w:rPr>
        <w:rFonts w:ascii="Courier New" w:hAnsi="Courier New" w:cs="Courier New"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nsid w:val="112867FB"/>
    <w:multiLevelType w:val="hybridMultilevel"/>
    <w:tmpl w:val="908859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14BD4FA0"/>
    <w:multiLevelType w:val="hybridMultilevel"/>
    <w:tmpl w:val="C192A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7A0F30"/>
    <w:multiLevelType w:val="hybridMultilevel"/>
    <w:tmpl w:val="B4D280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242F452E"/>
    <w:multiLevelType w:val="multilevel"/>
    <w:tmpl w:val="8018BBA6"/>
    <w:lvl w:ilvl="0">
      <w:start w:val="6"/>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DAE1A79"/>
    <w:multiLevelType w:val="multilevel"/>
    <w:tmpl w:val="626AF746"/>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7A5022"/>
    <w:multiLevelType w:val="hybridMultilevel"/>
    <w:tmpl w:val="F4028D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72B3519"/>
    <w:multiLevelType w:val="multilevel"/>
    <w:tmpl w:val="626AF746"/>
    <w:lvl w:ilvl="0">
      <w:start w:val="1"/>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85308D2"/>
    <w:multiLevelType w:val="hybridMultilevel"/>
    <w:tmpl w:val="00806FDE"/>
    <w:lvl w:ilvl="0" w:tplc="300A0003">
      <w:start w:val="1"/>
      <w:numFmt w:val="bullet"/>
      <w:lvlText w:val="o"/>
      <w:lvlJc w:val="left"/>
      <w:pPr>
        <w:ind w:left="1440" w:hanging="360"/>
      </w:pPr>
      <w:rPr>
        <w:rFonts w:ascii="Courier New" w:hAnsi="Courier New" w:cs="Courier New"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3ADA060B"/>
    <w:multiLevelType w:val="hybridMultilevel"/>
    <w:tmpl w:val="F6E2B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EC7063E"/>
    <w:multiLevelType w:val="hybridMultilevel"/>
    <w:tmpl w:val="5C12A940"/>
    <w:lvl w:ilvl="0" w:tplc="300A000F">
      <w:start w:val="1"/>
      <w:numFmt w:val="decimal"/>
      <w:lvlText w:val="%1."/>
      <w:lvlJc w:val="left"/>
      <w:pPr>
        <w:ind w:left="720" w:hanging="360"/>
      </w:pPr>
    </w:lvl>
    <w:lvl w:ilvl="1" w:tplc="0C0A0001">
      <w:start w:val="1"/>
      <w:numFmt w:val="bullet"/>
      <w:lvlText w:val=""/>
      <w:lvlJc w:val="left"/>
      <w:pPr>
        <w:tabs>
          <w:tab w:val="num" w:pos="1440"/>
        </w:tabs>
        <w:ind w:left="1440" w:hanging="360"/>
      </w:pPr>
      <w:rPr>
        <w:rFonts w:ascii="Symbol" w:hAnsi="Symbol"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439E491A"/>
    <w:multiLevelType w:val="hybridMultilevel"/>
    <w:tmpl w:val="45CE63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448B3FC2"/>
    <w:multiLevelType w:val="hybridMultilevel"/>
    <w:tmpl w:val="5FC47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7E01E27"/>
    <w:multiLevelType w:val="hybridMultilevel"/>
    <w:tmpl w:val="DD907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6E39ED"/>
    <w:multiLevelType w:val="hybridMultilevel"/>
    <w:tmpl w:val="799A81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54B13F62"/>
    <w:multiLevelType w:val="hybridMultilevel"/>
    <w:tmpl w:val="A5843E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57714903"/>
    <w:multiLevelType w:val="hybridMultilevel"/>
    <w:tmpl w:val="74AA18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9DB6D1E"/>
    <w:multiLevelType w:val="hybridMultilevel"/>
    <w:tmpl w:val="E05E1D2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nsid w:val="682B1732"/>
    <w:multiLevelType w:val="hybridMultilevel"/>
    <w:tmpl w:val="2E26C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A7B30D3"/>
    <w:multiLevelType w:val="hybridMultilevel"/>
    <w:tmpl w:val="748801DE"/>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nsid w:val="70BE70D9"/>
    <w:multiLevelType w:val="multilevel"/>
    <w:tmpl w:val="44E6C0A0"/>
    <w:lvl w:ilvl="0">
      <w:start w:val="1"/>
      <w:numFmt w:val="decimal"/>
      <w:lvlText w:val="%1."/>
      <w:lvlJc w:val="left"/>
      <w:pPr>
        <w:tabs>
          <w:tab w:val="num" w:pos="360"/>
        </w:tabs>
        <w:ind w:left="360" w:hanging="360"/>
      </w:pPr>
      <w:rPr>
        <w:rFonts w:ascii="Arial Narrow" w:hAnsi="Arial Narrow" w:hint="default"/>
        <w:b w:val="0"/>
        <w:sz w:val="22"/>
        <w:szCs w:val="22"/>
      </w:rPr>
    </w:lvl>
    <w:lvl w:ilvl="1">
      <w:start w:val="1"/>
      <w:numFmt w:val="decimal"/>
      <w:isLgl/>
      <w:lvlText w:val="%1.%2."/>
      <w:lvlJc w:val="left"/>
      <w:pPr>
        <w:tabs>
          <w:tab w:val="num" w:pos="450"/>
        </w:tabs>
        <w:ind w:left="450" w:hanging="45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4">
    <w:nsid w:val="7F5B0C39"/>
    <w:multiLevelType w:val="hybridMultilevel"/>
    <w:tmpl w:val="279C1766"/>
    <w:lvl w:ilvl="0" w:tplc="300A000F">
      <w:start w:val="1"/>
      <w:numFmt w:val="decimal"/>
      <w:lvlText w:val="%1."/>
      <w:lvlJc w:val="left"/>
      <w:pPr>
        <w:ind w:left="720" w:hanging="360"/>
      </w:pPr>
      <w:rPr>
        <w:rFonts w:cs="Times New Roman"/>
      </w:rPr>
    </w:lvl>
    <w:lvl w:ilvl="1" w:tplc="300A0019">
      <w:start w:val="1"/>
      <w:numFmt w:val="lowerLetter"/>
      <w:lvlText w:val="%2."/>
      <w:lvlJc w:val="left"/>
      <w:pPr>
        <w:ind w:left="1440" w:hanging="360"/>
      </w:pPr>
      <w:rPr>
        <w:rFonts w:cs="Times New Roman"/>
      </w:rPr>
    </w:lvl>
    <w:lvl w:ilvl="2" w:tplc="300A001B">
      <w:start w:val="1"/>
      <w:numFmt w:val="lowerRoman"/>
      <w:lvlText w:val="%3."/>
      <w:lvlJc w:val="right"/>
      <w:pPr>
        <w:ind w:left="2160" w:hanging="180"/>
      </w:pPr>
      <w:rPr>
        <w:rFonts w:cs="Times New Roman"/>
      </w:rPr>
    </w:lvl>
    <w:lvl w:ilvl="3" w:tplc="300A000F">
      <w:start w:val="1"/>
      <w:numFmt w:val="decimal"/>
      <w:lvlText w:val="%4."/>
      <w:lvlJc w:val="left"/>
      <w:pPr>
        <w:ind w:left="2880" w:hanging="360"/>
      </w:pPr>
      <w:rPr>
        <w:rFonts w:cs="Times New Roman"/>
      </w:rPr>
    </w:lvl>
    <w:lvl w:ilvl="4" w:tplc="300A0019">
      <w:start w:val="1"/>
      <w:numFmt w:val="lowerLetter"/>
      <w:lvlText w:val="%5."/>
      <w:lvlJc w:val="left"/>
      <w:pPr>
        <w:ind w:left="3600" w:hanging="360"/>
      </w:pPr>
      <w:rPr>
        <w:rFonts w:cs="Times New Roman"/>
      </w:rPr>
    </w:lvl>
    <w:lvl w:ilvl="5" w:tplc="300A001B">
      <w:start w:val="1"/>
      <w:numFmt w:val="lowerRoman"/>
      <w:lvlText w:val="%6."/>
      <w:lvlJc w:val="right"/>
      <w:pPr>
        <w:ind w:left="4320" w:hanging="180"/>
      </w:pPr>
      <w:rPr>
        <w:rFonts w:cs="Times New Roman"/>
      </w:rPr>
    </w:lvl>
    <w:lvl w:ilvl="6" w:tplc="300A000F">
      <w:start w:val="1"/>
      <w:numFmt w:val="decimal"/>
      <w:lvlText w:val="%7."/>
      <w:lvlJc w:val="left"/>
      <w:pPr>
        <w:ind w:left="5040" w:hanging="360"/>
      </w:pPr>
      <w:rPr>
        <w:rFonts w:cs="Times New Roman"/>
      </w:rPr>
    </w:lvl>
    <w:lvl w:ilvl="7" w:tplc="300A0019">
      <w:start w:val="1"/>
      <w:numFmt w:val="lowerLetter"/>
      <w:lvlText w:val="%8."/>
      <w:lvlJc w:val="left"/>
      <w:pPr>
        <w:ind w:left="5760" w:hanging="360"/>
      </w:pPr>
      <w:rPr>
        <w:rFonts w:cs="Times New Roman"/>
      </w:rPr>
    </w:lvl>
    <w:lvl w:ilvl="8" w:tplc="300A001B">
      <w:start w:val="1"/>
      <w:numFmt w:val="lowerRoman"/>
      <w:lvlText w:val="%9."/>
      <w:lvlJc w:val="right"/>
      <w:pPr>
        <w:ind w:left="6480" w:hanging="180"/>
      </w:pPr>
      <w:rPr>
        <w:rFonts w:cs="Times New Roman"/>
      </w:rPr>
    </w:lvl>
  </w:abstractNum>
  <w:num w:numId="1">
    <w:abstractNumId w:val="0"/>
  </w:num>
  <w:num w:numId="2">
    <w:abstractNumId w:val="1"/>
  </w:num>
  <w:num w:numId="3">
    <w:abstractNumId w:val="34"/>
  </w:num>
  <w:num w:numId="4">
    <w:abstractNumId w:val="30"/>
  </w:num>
  <w:num w:numId="5">
    <w:abstractNumId w:val="23"/>
  </w:num>
  <w:num w:numId="6">
    <w:abstractNumId w:val="27"/>
  </w:num>
  <w:num w:numId="7">
    <w:abstractNumId w:val="14"/>
  </w:num>
  <w:num w:numId="8">
    <w:abstractNumId w:val="16"/>
  </w:num>
  <w:num w:numId="9">
    <w:abstractNumId w:val="13"/>
  </w:num>
  <w:num w:numId="10">
    <w:abstractNumId w:val="21"/>
  </w:num>
  <w:num w:numId="11">
    <w:abstractNumId w:val="28"/>
  </w:num>
  <w:num w:numId="12">
    <w:abstractNumId w:val="24"/>
  </w:num>
  <w:num w:numId="13">
    <w:abstractNumId w:val="17"/>
  </w:num>
  <w:num w:numId="14">
    <w:abstractNumId w:val="33"/>
  </w:num>
  <w:num w:numId="15">
    <w:abstractNumId w:val="31"/>
  </w:num>
  <w:num w:numId="16">
    <w:abstractNumId w:val="22"/>
  </w:num>
  <w:num w:numId="17">
    <w:abstractNumId w:val="15"/>
  </w:num>
  <w:num w:numId="18">
    <w:abstractNumId w:val="11"/>
  </w:num>
  <w:num w:numId="19">
    <w:abstractNumId w:val="29"/>
  </w:num>
  <w:num w:numId="20">
    <w:abstractNumId w:val="26"/>
  </w:num>
  <w:num w:numId="21">
    <w:abstractNumId w:val="32"/>
  </w:num>
  <w:num w:numId="22">
    <w:abstractNumId w:val="25"/>
  </w:num>
  <w:num w:numId="23">
    <w:abstractNumId w:val="12"/>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9"/>
  </w:num>
  <w:num w:numId="34">
    <w:abstractNumId w:val="2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4F"/>
    <w:rsid w:val="00004A36"/>
    <w:rsid w:val="00005660"/>
    <w:rsid w:val="00006228"/>
    <w:rsid w:val="00006BFD"/>
    <w:rsid w:val="00012754"/>
    <w:rsid w:val="000268F5"/>
    <w:rsid w:val="00031EFA"/>
    <w:rsid w:val="000365A5"/>
    <w:rsid w:val="00040A00"/>
    <w:rsid w:val="00040BF5"/>
    <w:rsid w:val="0005721A"/>
    <w:rsid w:val="000758C7"/>
    <w:rsid w:val="00077D19"/>
    <w:rsid w:val="000820A8"/>
    <w:rsid w:val="00085264"/>
    <w:rsid w:val="0008568C"/>
    <w:rsid w:val="00097DBE"/>
    <w:rsid w:val="000A1498"/>
    <w:rsid w:val="000A6CC3"/>
    <w:rsid w:val="000B2CC1"/>
    <w:rsid w:val="000B558B"/>
    <w:rsid w:val="000C761F"/>
    <w:rsid w:val="000D0A1F"/>
    <w:rsid w:val="000D11F5"/>
    <w:rsid w:val="000D6953"/>
    <w:rsid w:val="000E07F0"/>
    <w:rsid w:val="000F0C2D"/>
    <w:rsid w:val="00104612"/>
    <w:rsid w:val="00113217"/>
    <w:rsid w:val="00124BDB"/>
    <w:rsid w:val="00125A44"/>
    <w:rsid w:val="00125E1E"/>
    <w:rsid w:val="00132602"/>
    <w:rsid w:val="001342EE"/>
    <w:rsid w:val="00137E32"/>
    <w:rsid w:val="00144CB9"/>
    <w:rsid w:val="00147A19"/>
    <w:rsid w:val="00157D65"/>
    <w:rsid w:val="0016125B"/>
    <w:rsid w:val="00163A65"/>
    <w:rsid w:val="001642CF"/>
    <w:rsid w:val="0016610E"/>
    <w:rsid w:val="00167EE2"/>
    <w:rsid w:val="00174DCD"/>
    <w:rsid w:val="001901B6"/>
    <w:rsid w:val="001B17B2"/>
    <w:rsid w:val="001B1D50"/>
    <w:rsid w:val="001B7D27"/>
    <w:rsid w:val="001C33EE"/>
    <w:rsid w:val="001C4F1E"/>
    <w:rsid w:val="001C66AB"/>
    <w:rsid w:val="001D37E2"/>
    <w:rsid w:val="001D616A"/>
    <w:rsid w:val="001D6FFB"/>
    <w:rsid w:val="001D7AD4"/>
    <w:rsid w:val="001E00B8"/>
    <w:rsid w:val="001E0265"/>
    <w:rsid w:val="001E2D7D"/>
    <w:rsid w:val="001E47AD"/>
    <w:rsid w:val="001E59A6"/>
    <w:rsid w:val="001E6DFF"/>
    <w:rsid w:val="001E6FFA"/>
    <w:rsid w:val="001E71E9"/>
    <w:rsid w:val="001E7379"/>
    <w:rsid w:val="001E7AB7"/>
    <w:rsid w:val="001F00CC"/>
    <w:rsid w:val="001F48D7"/>
    <w:rsid w:val="001F5850"/>
    <w:rsid w:val="001F730C"/>
    <w:rsid w:val="00201429"/>
    <w:rsid w:val="00204DAC"/>
    <w:rsid w:val="00206020"/>
    <w:rsid w:val="0021302E"/>
    <w:rsid w:val="00213718"/>
    <w:rsid w:val="00214808"/>
    <w:rsid w:val="00215122"/>
    <w:rsid w:val="002152D6"/>
    <w:rsid w:val="002161B9"/>
    <w:rsid w:val="00221BA5"/>
    <w:rsid w:val="00233CFA"/>
    <w:rsid w:val="0023503A"/>
    <w:rsid w:val="002360F8"/>
    <w:rsid w:val="0023756C"/>
    <w:rsid w:val="00237F9D"/>
    <w:rsid w:val="002412AE"/>
    <w:rsid w:val="002438DA"/>
    <w:rsid w:val="00254D33"/>
    <w:rsid w:val="00256B2F"/>
    <w:rsid w:val="002611ED"/>
    <w:rsid w:val="00261BBF"/>
    <w:rsid w:val="0027061A"/>
    <w:rsid w:val="00273932"/>
    <w:rsid w:val="00274EDF"/>
    <w:rsid w:val="002750FB"/>
    <w:rsid w:val="00285DA6"/>
    <w:rsid w:val="002860DF"/>
    <w:rsid w:val="00286308"/>
    <w:rsid w:val="00292AD7"/>
    <w:rsid w:val="002A087C"/>
    <w:rsid w:val="002B126D"/>
    <w:rsid w:val="002C5C9C"/>
    <w:rsid w:val="002D1816"/>
    <w:rsid w:val="002D2D91"/>
    <w:rsid w:val="002D4313"/>
    <w:rsid w:val="002D6655"/>
    <w:rsid w:val="002D6CCB"/>
    <w:rsid w:val="002D7FF7"/>
    <w:rsid w:val="002E0473"/>
    <w:rsid w:val="002E7135"/>
    <w:rsid w:val="002F20FD"/>
    <w:rsid w:val="002F2E70"/>
    <w:rsid w:val="002F571E"/>
    <w:rsid w:val="002F6E48"/>
    <w:rsid w:val="0030656E"/>
    <w:rsid w:val="003116EB"/>
    <w:rsid w:val="00311BF5"/>
    <w:rsid w:val="00316F4C"/>
    <w:rsid w:val="003236F8"/>
    <w:rsid w:val="003244BA"/>
    <w:rsid w:val="0033094F"/>
    <w:rsid w:val="003325AE"/>
    <w:rsid w:val="00333BB7"/>
    <w:rsid w:val="0034224E"/>
    <w:rsid w:val="0034744A"/>
    <w:rsid w:val="00347471"/>
    <w:rsid w:val="0034747B"/>
    <w:rsid w:val="00370BC9"/>
    <w:rsid w:val="00376F68"/>
    <w:rsid w:val="00383AEC"/>
    <w:rsid w:val="00390600"/>
    <w:rsid w:val="003909C1"/>
    <w:rsid w:val="00395A60"/>
    <w:rsid w:val="003A3122"/>
    <w:rsid w:val="003B05E7"/>
    <w:rsid w:val="003B10C8"/>
    <w:rsid w:val="003B10EA"/>
    <w:rsid w:val="003B41D2"/>
    <w:rsid w:val="003B43D4"/>
    <w:rsid w:val="003B684F"/>
    <w:rsid w:val="003B6EA6"/>
    <w:rsid w:val="003C1C1D"/>
    <w:rsid w:val="003C4D24"/>
    <w:rsid w:val="003E22AE"/>
    <w:rsid w:val="003E7710"/>
    <w:rsid w:val="003F23B7"/>
    <w:rsid w:val="003F3865"/>
    <w:rsid w:val="004103AE"/>
    <w:rsid w:val="00426561"/>
    <w:rsid w:val="00442C6D"/>
    <w:rsid w:val="00444F3E"/>
    <w:rsid w:val="00445082"/>
    <w:rsid w:val="004456E6"/>
    <w:rsid w:val="00445798"/>
    <w:rsid w:val="00450D42"/>
    <w:rsid w:val="00464490"/>
    <w:rsid w:val="004779D2"/>
    <w:rsid w:val="00491358"/>
    <w:rsid w:val="004922C4"/>
    <w:rsid w:val="004A2034"/>
    <w:rsid w:val="004A210D"/>
    <w:rsid w:val="004A3B3C"/>
    <w:rsid w:val="004A5D15"/>
    <w:rsid w:val="004A689A"/>
    <w:rsid w:val="004A7207"/>
    <w:rsid w:val="004B57EA"/>
    <w:rsid w:val="004B6769"/>
    <w:rsid w:val="004D7A7A"/>
    <w:rsid w:val="004E46EC"/>
    <w:rsid w:val="004E6ED5"/>
    <w:rsid w:val="004F2FF0"/>
    <w:rsid w:val="004F4E68"/>
    <w:rsid w:val="00514D7A"/>
    <w:rsid w:val="00515B53"/>
    <w:rsid w:val="00517844"/>
    <w:rsid w:val="00523969"/>
    <w:rsid w:val="00525840"/>
    <w:rsid w:val="00526115"/>
    <w:rsid w:val="00527084"/>
    <w:rsid w:val="005322D7"/>
    <w:rsid w:val="00536AC2"/>
    <w:rsid w:val="00540FDC"/>
    <w:rsid w:val="0054553A"/>
    <w:rsid w:val="0054687D"/>
    <w:rsid w:val="00553A24"/>
    <w:rsid w:val="0055694E"/>
    <w:rsid w:val="0056003E"/>
    <w:rsid w:val="00561822"/>
    <w:rsid w:val="00580DC0"/>
    <w:rsid w:val="005833D7"/>
    <w:rsid w:val="005A5333"/>
    <w:rsid w:val="005A55E0"/>
    <w:rsid w:val="005A69BC"/>
    <w:rsid w:val="005B0845"/>
    <w:rsid w:val="005B2F3E"/>
    <w:rsid w:val="005C3188"/>
    <w:rsid w:val="005C40E7"/>
    <w:rsid w:val="005D2FB0"/>
    <w:rsid w:val="005E0D2C"/>
    <w:rsid w:val="005E41D6"/>
    <w:rsid w:val="005F5531"/>
    <w:rsid w:val="005F7A5C"/>
    <w:rsid w:val="00600D0D"/>
    <w:rsid w:val="00606779"/>
    <w:rsid w:val="00610333"/>
    <w:rsid w:val="00621A94"/>
    <w:rsid w:val="00621E02"/>
    <w:rsid w:val="0062690F"/>
    <w:rsid w:val="00633500"/>
    <w:rsid w:val="00635072"/>
    <w:rsid w:val="006417B1"/>
    <w:rsid w:val="00643070"/>
    <w:rsid w:val="00643854"/>
    <w:rsid w:val="00643E4E"/>
    <w:rsid w:val="00651A64"/>
    <w:rsid w:val="0065480D"/>
    <w:rsid w:val="0065764A"/>
    <w:rsid w:val="00660983"/>
    <w:rsid w:val="00665095"/>
    <w:rsid w:val="00666F49"/>
    <w:rsid w:val="00671226"/>
    <w:rsid w:val="00671620"/>
    <w:rsid w:val="006727A5"/>
    <w:rsid w:val="006740BE"/>
    <w:rsid w:val="006768DA"/>
    <w:rsid w:val="00676B28"/>
    <w:rsid w:val="0068426E"/>
    <w:rsid w:val="00685C2A"/>
    <w:rsid w:val="0069216C"/>
    <w:rsid w:val="0069249E"/>
    <w:rsid w:val="00695631"/>
    <w:rsid w:val="00695FC9"/>
    <w:rsid w:val="006A08E1"/>
    <w:rsid w:val="006A325B"/>
    <w:rsid w:val="006B2197"/>
    <w:rsid w:val="006B279B"/>
    <w:rsid w:val="006B3497"/>
    <w:rsid w:val="006C44BB"/>
    <w:rsid w:val="006C7141"/>
    <w:rsid w:val="006D122C"/>
    <w:rsid w:val="006D1970"/>
    <w:rsid w:val="006D2160"/>
    <w:rsid w:val="006D7538"/>
    <w:rsid w:val="006E02D6"/>
    <w:rsid w:val="006E2E17"/>
    <w:rsid w:val="006E4697"/>
    <w:rsid w:val="006E46A3"/>
    <w:rsid w:val="006E476C"/>
    <w:rsid w:val="006E4E00"/>
    <w:rsid w:val="006E5284"/>
    <w:rsid w:val="006F084A"/>
    <w:rsid w:val="006F25CA"/>
    <w:rsid w:val="006F3475"/>
    <w:rsid w:val="006F49F0"/>
    <w:rsid w:val="006F5718"/>
    <w:rsid w:val="0071227D"/>
    <w:rsid w:val="007122E2"/>
    <w:rsid w:val="00712EEA"/>
    <w:rsid w:val="00715EA6"/>
    <w:rsid w:val="00721AC0"/>
    <w:rsid w:val="00722D74"/>
    <w:rsid w:val="0074793C"/>
    <w:rsid w:val="0075567F"/>
    <w:rsid w:val="00757242"/>
    <w:rsid w:val="0076114F"/>
    <w:rsid w:val="00762AEA"/>
    <w:rsid w:val="00762ECC"/>
    <w:rsid w:val="00766BA1"/>
    <w:rsid w:val="00771325"/>
    <w:rsid w:val="00773F70"/>
    <w:rsid w:val="0077504A"/>
    <w:rsid w:val="0078721E"/>
    <w:rsid w:val="00791366"/>
    <w:rsid w:val="00791BF7"/>
    <w:rsid w:val="0079410F"/>
    <w:rsid w:val="007945B0"/>
    <w:rsid w:val="00797709"/>
    <w:rsid w:val="007A1019"/>
    <w:rsid w:val="007A1692"/>
    <w:rsid w:val="007A29A2"/>
    <w:rsid w:val="007A29DA"/>
    <w:rsid w:val="007B29A5"/>
    <w:rsid w:val="007B79D1"/>
    <w:rsid w:val="007C7E9C"/>
    <w:rsid w:val="007D6B44"/>
    <w:rsid w:val="007E15EF"/>
    <w:rsid w:val="007E1E79"/>
    <w:rsid w:val="007E3502"/>
    <w:rsid w:val="008037F5"/>
    <w:rsid w:val="0080442F"/>
    <w:rsid w:val="00804676"/>
    <w:rsid w:val="008144F4"/>
    <w:rsid w:val="00820EAE"/>
    <w:rsid w:val="00823256"/>
    <w:rsid w:val="00823613"/>
    <w:rsid w:val="008261E4"/>
    <w:rsid w:val="00830B44"/>
    <w:rsid w:val="008321F0"/>
    <w:rsid w:val="00842251"/>
    <w:rsid w:val="008434AB"/>
    <w:rsid w:val="0084607C"/>
    <w:rsid w:val="00850149"/>
    <w:rsid w:val="00856318"/>
    <w:rsid w:val="00861D70"/>
    <w:rsid w:val="00863948"/>
    <w:rsid w:val="00874648"/>
    <w:rsid w:val="00881FC4"/>
    <w:rsid w:val="00895ACD"/>
    <w:rsid w:val="008968BE"/>
    <w:rsid w:val="008977F7"/>
    <w:rsid w:val="008A07C5"/>
    <w:rsid w:val="008A52D5"/>
    <w:rsid w:val="008A794C"/>
    <w:rsid w:val="008B1C41"/>
    <w:rsid w:val="008B2069"/>
    <w:rsid w:val="008B48A9"/>
    <w:rsid w:val="008B60B8"/>
    <w:rsid w:val="008C09AE"/>
    <w:rsid w:val="008C36DE"/>
    <w:rsid w:val="008C4EAE"/>
    <w:rsid w:val="008C6C5B"/>
    <w:rsid w:val="008E7F9F"/>
    <w:rsid w:val="008F25DF"/>
    <w:rsid w:val="008F39E2"/>
    <w:rsid w:val="008F4842"/>
    <w:rsid w:val="008F4BE7"/>
    <w:rsid w:val="008F55D3"/>
    <w:rsid w:val="009053F7"/>
    <w:rsid w:val="0092280A"/>
    <w:rsid w:val="009246BE"/>
    <w:rsid w:val="0092620C"/>
    <w:rsid w:val="00930C3A"/>
    <w:rsid w:val="00935C88"/>
    <w:rsid w:val="00942418"/>
    <w:rsid w:val="00952017"/>
    <w:rsid w:val="009543BD"/>
    <w:rsid w:val="00954B5D"/>
    <w:rsid w:val="009602E1"/>
    <w:rsid w:val="0096345C"/>
    <w:rsid w:val="00963642"/>
    <w:rsid w:val="00970C9E"/>
    <w:rsid w:val="00977B31"/>
    <w:rsid w:val="00980953"/>
    <w:rsid w:val="00981CF5"/>
    <w:rsid w:val="00986352"/>
    <w:rsid w:val="00992FE1"/>
    <w:rsid w:val="0099309D"/>
    <w:rsid w:val="009A7164"/>
    <w:rsid w:val="009B047A"/>
    <w:rsid w:val="009B458D"/>
    <w:rsid w:val="009C070A"/>
    <w:rsid w:val="009C1D59"/>
    <w:rsid w:val="009C2226"/>
    <w:rsid w:val="009C3917"/>
    <w:rsid w:val="009E608D"/>
    <w:rsid w:val="009E68DC"/>
    <w:rsid w:val="009E7729"/>
    <w:rsid w:val="00A052EC"/>
    <w:rsid w:val="00A07622"/>
    <w:rsid w:val="00A10771"/>
    <w:rsid w:val="00A13946"/>
    <w:rsid w:val="00A13988"/>
    <w:rsid w:val="00A26573"/>
    <w:rsid w:val="00A27BE6"/>
    <w:rsid w:val="00A35396"/>
    <w:rsid w:val="00A35AB6"/>
    <w:rsid w:val="00A36F97"/>
    <w:rsid w:val="00A40125"/>
    <w:rsid w:val="00A438BD"/>
    <w:rsid w:val="00A45534"/>
    <w:rsid w:val="00A45815"/>
    <w:rsid w:val="00A47137"/>
    <w:rsid w:val="00A54AB7"/>
    <w:rsid w:val="00A55C90"/>
    <w:rsid w:val="00A60724"/>
    <w:rsid w:val="00A60882"/>
    <w:rsid w:val="00A737D7"/>
    <w:rsid w:val="00A85735"/>
    <w:rsid w:val="00A9043F"/>
    <w:rsid w:val="00A94A31"/>
    <w:rsid w:val="00A9799C"/>
    <w:rsid w:val="00AA1562"/>
    <w:rsid w:val="00AB03B2"/>
    <w:rsid w:val="00AB0AA0"/>
    <w:rsid w:val="00AB4DC4"/>
    <w:rsid w:val="00AB4F3F"/>
    <w:rsid w:val="00AB5480"/>
    <w:rsid w:val="00AB7096"/>
    <w:rsid w:val="00AB780A"/>
    <w:rsid w:val="00AC398D"/>
    <w:rsid w:val="00AD6F0E"/>
    <w:rsid w:val="00AD7EE4"/>
    <w:rsid w:val="00AE0429"/>
    <w:rsid w:val="00AE428E"/>
    <w:rsid w:val="00AE62E7"/>
    <w:rsid w:val="00AF364F"/>
    <w:rsid w:val="00AF387B"/>
    <w:rsid w:val="00AF6FE4"/>
    <w:rsid w:val="00B042BE"/>
    <w:rsid w:val="00B04E49"/>
    <w:rsid w:val="00B0652E"/>
    <w:rsid w:val="00B14A04"/>
    <w:rsid w:val="00B1688A"/>
    <w:rsid w:val="00B244CC"/>
    <w:rsid w:val="00B309BE"/>
    <w:rsid w:val="00B3246F"/>
    <w:rsid w:val="00B37987"/>
    <w:rsid w:val="00B40D1B"/>
    <w:rsid w:val="00B439E6"/>
    <w:rsid w:val="00B447D9"/>
    <w:rsid w:val="00B56E4C"/>
    <w:rsid w:val="00B57A42"/>
    <w:rsid w:val="00B57E04"/>
    <w:rsid w:val="00B60363"/>
    <w:rsid w:val="00B64910"/>
    <w:rsid w:val="00B7403A"/>
    <w:rsid w:val="00B75A8B"/>
    <w:rsid w:val="00B84532"/>
    <w:rsid w:val="00B8787E"/>
    <w:rsid w:val="00B9062D"/>
    <w:rsid w:val="00B9359C"/>
    <w:rsid w:val="00B9617F"/>
    <w:rsid w:val="00B96F5A"/>
    <w:rsid w:val="00BB3723"/>
    <w:rsid w:val="00BB56A1"/>
    <w:rsid w:val="00BC0F95"/>
    <w:rsid w:val="00BC4342"/>
    <w:rsid w:val="00BD183D"/>
    <w:rsid w:val="00BE3C07"/>
    <w:rsid w:val="00BE470C"/>
    <w:rsid w:val="00BE566A"/>
    <w:rsid w:val="00BE7F89"/>
    <w:rsid w:val="00BF3D44"/>
    <w:rsid w:val="00C06502"/>
    <w:rsid w:val="00C100FA"/>
    <w:rsid w:val="00C15A90"/>
    <w:rsid w:val="00C17384"/>
    <w:rsid w:val="00C17548"/>
    <w:rsid w:val="00C25814"/>
    <w:rsid w:val="00C33F5A"/>
    <w:rsid w:val="00C52994"/>
    <w:rsid w:val="00C62FD8"/>
    <w:rsid w:val="00C67715"/>
    <w:rsid w:val="00C713F2"/>
    <w:rsid w:val="00C7159A"/>
    <w:rsid w:val="00C80239"/>
    <w:rsid w:val="00C81FD7"/>
    <w:rsid w:val="00C90552"/>
    <w:rsid w:val="00C92C2A"/>
    <w:rsid w:val="00CA16D6"/>
    <w:rsid w:val="00CA2253"/>
    <w:rsid w:val="00CA6718"/>
    <w:rsid w:val="00CA6E82"/>
    <w:rsid w:val="00CA725A"/>
    <w:rsid w:val="00CB2F9D"/>
    <w:rsid w:val="00CB5B19"/>
    <w:rsid w:val="00CB6D93"/>
    <w:rsid w:val="00CC7CB9"/>
    <w:rsid w:val="00CD2836"/>
    <w:rsid w:val="00CD46E0"/>
    <w:rsid w:val="00CD6806"/>
    <w:rsid w:val="00CD749F"/>
    <w:rsid w:val="00CD7FED"/>
    <w:rsid w:val="00CE2467"/>
    <w:rsid w:val="00CE2B8E"/>
    <w:rsid w:val="00CE5683"/>
    <w:rsid w:val="00D05FDF"/>
    <w:rsid w:val="00D114AB"/>
    <w:rsid w:val="00D123DD"/>
    <w:rsid w:val="00D21CAD"/>
    <w:rsid w:val="00D22105"/>
    <w:rsid w:val="00D2647B"/>
    <w:rsid w:val="00D37B33"/>
    <w:rsid w:val="00D42C2B"/>
    <w:rsid w:val="00D46214"/>
    <w:rsid w:val="00D50C5E"/>
    <w:rsid w:val="00D50FF7"/>
    <w:rsid w:val="00D55C2A"/>
    <w:rsid w:val="00D5711E"/>
    <w:rsid w:val="00D6240B"/>
    <w:rsid w:val="00D7008D"/>
    <w:rsid w:val="00D71387"/>
    <w:rsid w:val="00D827B4"/>
    <w:rsid w:val="00D90B00"/>
    <w:rsid w:val="00D91C62"/>
    <w:rsid w:val="00DA3281"/>
    <w:rsid w:val="00DA71E4"/>
    <w:rsid w:val="00DB27D1"/>
    <w:rsid w:val="00DB77A8"/>
    <w:rsid w:val="00DC0930"/>
    <w:rsid w:val="00DC6B51"/>
    <w:rsid w:val="00DC6C76"/>
    <w:rsid w:val="00DD100B"/>
    <w:rsid w:val="00DD245F"/>
    <w:rsid w:val="00DD43D6"/>
    <w:rsid w:val="00DD4B60"/>
    <w:rsid w:val="00DD7C5D"/>
    <w:rsid w:val="00DF41C3"/>
    <w:rsid w:val="00DF76E7"/>
    <w:rsid w:val="00E0622D"/>
    <w:rsid w:val="00E075F2"/>
    <w:rsid w:val="00E222CA"/>
    <w:rsid w:val="00E22426"/>
    <w:rsid w:val="00E22AA1"/>
    <w:rsid w:val="00E2648B"/>
    <w:rsid w:val="00E37FFA"/>
    <w:rsid w:val="00E430AF"/>
    <w:rsid w:val="00E46D9B"/>
    <w:rsid w:val="00E4712E"/>
    <w:rsid w:val="00E508D5"/>
    <w:rsid w:val="00E51116"/>
    <w:rsid w:val="00E574B0"/>
    <w:rsid w:val="00E61434"/>
    <w:rsid w:val="00E72954"/>
    <w:rsid w:val="00E83582"/>
    <w:rsid w:val="00E84E33"/>
    <w:rsid w:val="00E958CE"/>
    <w:rsid w:val="00EA1C11"/>
    <w:rsid w:val="00EA3EBD"/>
    <w:rsid w:val="00EA5847"/>
    <w:rsid w:val="00EA6113"/>
    <w:rsid w:val="00EA6811"/>
    <w:rsid w:val="00EB4F70"/>
    <w:rsid w:val="00ED4101"/>
    <w:rsid w:val="00ED45D6"/>
    <w:rsid w:val="00ED576B"/>
    <w:rsid w:val="00EE111E"/>
    <w:rsid w:val="00EE13C1"/>
    <w:rsid w:val="00EE4B56"/>
    <w:rsid w:val="00F008ED"/>
    <w:rsid w:val="00F02F30"/>
    <w:rsid w:val="00F0552D"/>
    <w:rsid w:val="00F05817"/>
    <w:rsid w:val="00F13584"/>
    <w:rsid w:val="00F2178F"/>
    <w:rsid w:val="00F21A2F"/>
    <w:rsid w:val="00F279E1"/>
    <w:rsid w:val="00F30D43"/>
    <w:rsid w:val="00F322A0"/>
    <w:rsid w:val="00F33B73"/>
    <w:rsid w:val="00F37FF9"/>
    <w:rsid w:val="00F44D48"/>
    <w:rsid w:val="00F44E6B"/>
    <w:rsid w:val="00F56CF5"/>
    <w:rsid w:val="00F63579"/>
    <w:rsid w:val="00F707D8"/>
    <w:rsid w:val="00F70B3C"/>
    <w:rsid w:val="00F7298F"/>
    <w:rsid w:val="00F7377C"/>
    <w:rsid w:val="00F82A22"/>
    <w:rsid w:val="00F839A8"/>
    <w:rsid w:val="00F90E78"/>
    <w:rsid w:val="00F915C8"/>
    <w:rsid w:val="00FA0B8E"/>
    <w:rsid w:val="00FA1AB2"/>
    <w:rsid w:val="00FA23CD"/>
    <w:rsid w:val="00FB227E"/>
    <w:rsid w:val="00FB7FBE"/>
    <w:rsid w:val="00FC294D"/>
    <w:rsid w:val="00FC35CB"/>
    <w:rsid w:val="00FC78A6"/>
    <w:rsid w:val="00FD712C"/>
    <w:rsid w:val="00FE131A"/>
    <w:rsid w:val="00FE3F02"/>
    <w:rsid w:val="00FE5039"/>
    <w:rsid w:val="00FF01B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0DF"/>
    <w:pPr>
      <w:widowControl w:val="0"/>
      <w:suppressAutoHyphens/>
    </w:pPr>
    <w:rPr>
      <w:rFonts w:ascii="Courier New" w:hAnsi="Courier New" w:cs="Courier New"/>
      <w:sz w:val="24"/>
      <w:szCs w:val="24"/>
      <w:lang w:eastAsia="ar-SA"/>
    </w:rPr>
  </w:style>
  <w:style w:type="paragraph" w:styleId="Ttulo1">
    <w:name w:val="heading 1"/>
    <w:basedOn w:val="Normal"/>
    <w:next w:val="Normal"/>
    <w:qFormat/>
    <w:rsid w:val="002860DF"/>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qFormat/>
    <w:rsid w:val="002860DF"/>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2860DF"/>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2860D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6">
    <w:name w:val="heading 6"/>
    <w:basedOn w:val="Normal"/>
    <w:next w:val="Normal"/>
    <w:qFormat/>
    <w:rsid w:val="002860DF"/>
    <w:pPr>
      <w:tabs>
        <w:tab w:val="num" w:pos="1152"/>
      </w:tabs>
      <w:spacing w:before="240" w:after="60"/>
      <w:ind w:left="1152" w:hanging="1152"/>
      <w:outlineLvl w:val="5"/>
    </w:pPr>
    <w:rPr>
      <w:rFonts w:ascii="Times New Roman" w:hAnsi="Times New Roman" w:cs="Times New Roman"/>
      <w:b/>
      <w:bCs/>
      <w:sz w:val="22"/>
      <w:szCs w:val="22"/>
    </w:rPr>
  </w:style>
  <w:style w:type="paragraph" w:styleId="Ttulo8">
    <w:name w:val="heading 8"/>
    <w:basedOn w:val="Normal"/>
    <w:next w:val="Normal"/>
    <w:qFormat/>
    <w:rsid w:val="002860DF"/>
    <w:pPr>
      <w:tabs>
        <w:tab w:val="num" w:pos="1440"/>
      </w:tabs>
      <w:spacing w:before="240" w:after="60"/>
      <w:ind w:left="1440" w:hanging="1440"/>
      <w:outlineLvl w:val="7"/>
    </w:pPr>
    <w:rPr>
      <w:rFonts w:ascii="Times New Roman" w:hAnsi="Times New Roman" w:cs="Times New Roman"/>
      <w:i/>
      <w:iCs/>
    </w:rPr>
  </w:style>
  <w:style w:type="paragraph" w:styleId="Ttulo9">
    <w:name w:val="heading 9"/>
    <w:basedOn w:val="Normal"/>
    <w:next w:val="Normal"/>
    <w:qFormat/>
    <w:rsid w:val="002860DF"/>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860DF"/>
  </w:style>
  <w:style w:type="character" w:customStyle="1" w:styleId="WW-Absatz-Standardschriftart">
    <w:name w:val="WW-Absatz-Standardschriftart"/>
    <w:rsid w:val="002860DF"/>
  </w:style>
  <w:style w:type="character" w:customStyle="1" w:styleId="WW8Num2z0">
    <w:name w:val="WW8Num2z0"/>
    <w:rsid w:val="002860DF"/>
    <w:rPr>
      <w:rFonts w:ascii="Symbol" w:hAnsi="Symbol"/>
    </w:rPr>
  </w:style>
  <w:style w:type="character" w:customStyle="1" w:styleId="WW8Num4z0">
    <w:name w:val="WW8Num4z0"/>
    <w:rsid w:val="002860DF"/>
    <w:rPr>
      <w:color w:val="000000"/>
    </w:rPr>
  </w:style>
  <w:style w:type="character" w:customStyle="1" w:styleId="WW8Num5z0">
    <w:name w:val="WW8Num5z0"/>
    <w:rsid w:val="002860DF"/>
    <w:rPr>
      <w:rFonts w:ascii="Symbol" w:hAnsi="Symbol"/>
    </w:rPr>
  </w:style>
  <w:style w:type="character" w:customStyle="1" w:styleId="WW8Num5z1">
    <w:name w:val="WW8Num5z1"/>
    <w:rsid w:val="002860DF"/>
    <w:rPr>
      <w:rFonts w:ascii="Courier New" w:hAnsi="Courier New" w:cs="Courier New"/>
    </w:rPr>
  </w:style>
  <w:style w:type="character" w:customStyle="1" w:styleId="WW8Num5z2">
    <w:name w:val="WW8Num5z2"/>
    <w:rsid w:val="002860DF"/>
    <w:rPr>
      <w:rFonts w:ascii="Wingdings" w:hAnsi="Wingdings"/>
    </w:rPr>
  </w:style>
  <w:style w:type="character" w:customStyle="1" w:styleId="WW8Num6z1">
    <w:name w:val="WW8Num6z1"/>
    <w:rsid w:val="002860DF"/>
    <w:rPr>
      <w:rFonts w:ascii="Symbol" w:hAnsi="Symbol"/>
    </w:rPr>
  </w:style>
  <w:style w:type="character" w:customStyle="1" w:styleId="WW8Num6z3">
    <w:name w:val="WW8Num6z3"/>
    <w:rsid w:val="002860DF"/>
    <w:rPr>
      <w:rFonts w:ascii="Courier New" w:hAnsi="Courier New" w:cs="Courier New"/>
    </w:rPr>
  </w:style>
  <w:style w:type="character" w:customStyle="1" w:styleId="WW8Num7z0">
    <w:name w:val="WW8Num7z0"/>
    <w:rsid w:val="002860DF"/>
    <w:rPr>
      <w:rFonts w:ascii="Symbol" w:hAnsi="Symbol"/>
    </w:rPr>
  </w:style>
  <w:style w:type="character" w:customStyle="1" w:styleId="WW8Num7z1">
    <w:name w:val="WW8Num7z1"/>
    <w:rsid w:val="002860DF"/>
    <w:rPr>
      <w:rFonts w:ascii="Tahoma" w:eastAsia="Times New Roman" w:hAnsi="Tahoma" w:cs="Tahoma"/>
    </w:rPr>
  </w:style>
  <w:style w:type="character" w:customStyle="1" w:styleId="WW8Num7z2">
    <w:name w:val="WW8Num7z2"/>
    <w:rsid w:val="002860DF"/>
    <w:rPr>
      <w:rFonts w:ascii="Wingdings" w:hAnsi="Wingdings"/>
    </w:rPr>
  </w:style>
  <w:style w:type="character" w:customStyle="1" w:styleId="WW8Num7z4">
    <w:name w:val="WW8Num7z4"/>
    <w:rsid w:val="002860DF"/>
    <w:rPr>
      <w:rFonts w:ascii="Courier New" w:hAnsi="Courier New" w:cs="Courier New"/>
    </w:rPr>
  </w:style>
  <w:style w:type="character" w:customStyle="1" w:styleId="WW8Num8z0">
    <w:name w:val="WW8Num8z0"/>
    <w:rsid w:val="002860DF"/>
    <w:rPr>
      <w:rFonts w:ascii="Symbol" w:hAnsi="Symbol"/>
    </w:rPr>
  </w:style>
  <w:style w:type="character" w:customStyle="1" w:styleId="WW8Num8z1">
    <w:name w:val="WW8Num8z1"/>
    <w:rsid w:val="002860DF"/>
    <w:rPr>
      <w:rFonts w:ascii="Courier New" w:hAnsi="Courier New" w:cs="Courier New"/>
    </w:rPr>
  </w:style>
  <w:style w:type="character" w:customStyle="1" w:styleId="WW8Num8z2">
    <w:name w:val="WW8Num8z2"/>
    <w:rsid w:val="002860DF"/>
    <w:rPr>
      <w:rFonts w:ascii="Wingdings" w:hAnsi="Wingdings"/>
    </w:rPr>
  </w:style>
  <w:style w:type="character" w:customStyle="1" w:styleId="WW8Num10z0">
    <w:name w:val="WW8Num10z0"/>
    <w:rsid w:val="002860DF"/>
    <w:rPr>
      <w:rFonts w:ascii="Courier New" w:hAnsi="Courier New"/>
      <w:b/>
      <w:i w:val="0"/>
      <w:sz w:val="24"/>
    </w:rPr>
  </w:style>
  <w:style w:type="character" w:customStyle="1" w:styleId="WW8Num13z0">
    <w:name w:val="WW8Num13z0"/>
    <w:rsid w:val="002860DF"/>
    <w:rPr>
      <w:rFonts w:ascii="Symbol" w:hAnsi="Symbol"/>
    </w:rPr>
  </w:style>
  <w:style w:type="character" w:customStyle="1" w:styleId="WW8Num13z1">
    <w:name w:val="WW8Num13z1"/>
    <w:rsid w:val="002860DF"/>
    <w:rPr>
      <w:rFonts w:ascii="Courier New" w:hAnsi="Courier New" w:cs="Courier New"/>
    </w:rPr>
  </w:style>
  <w:style w:type="character" w:customStyle="1" w:styleId="WW8Num13z2">
    <w:name w:val="WW8Num13z2"/>
    <w:rsid w:val="002860DF"/>
    <w:rPr>
      <w:rFonts w:ascii="Wingdings" w:hAnsi="Wingdings"/>
    </w:rPr>
  </w:style>
  <w:style w:type="character" w:customStyle="1" w:styleId="WW8Num14z0">
    <w:name w:val="WW8Num14z0"/>
    <w:rsid w:val="002860DF"/>
    <w:rPr>
      <w:rFonts w:ascii="Symbol" w:hAnsi="Symbol"/>
    </w:rPr>
  </w:style>
  <w:style w:type="character" w:customStyle="1" w:styleId="WW8Num14z1">
    <w:name w:val="WW8Num14z1"/>
    <w:rsid w:val="002860DF"/>
    <w:rPr>
      <w:rFonts w:ascii="Courier New" w:hAnsi="Courier New" w:cs="Courier New"/>
    </w:rPr>
  </w:style>
  <w:style w:type="character" w:customStyle="1" w:styleId="WW8Num14z2">
    <w:name w:val="WW8Num14z2"/>
    <w:rsid w:val="002860DF"/>
    <w:rPr>
      <w:rFonts w:ascii="Wingdings" w:hAnsi="Wingdings"/>
    </w:rPr>
  </w:style>
  <w:style w:type="character" w:customStyle="1" w:styleId="WW8Num16z0">
    <w:name w:val="WW8Num16z0"/>
    <w:rsid w:val="002860DF"/>
    <w:rPr>
      <w:b/>
    </w:rPr>
  </w:style>
  <w:style w:type="character" w:customStyle="1" w:styleId="WW8Num16z2">
    <w:name w:val="WW8Num16z2"/>
    <w:rsid w:val="002860DF"/>
    <w:rPr>
      <w:b w:val="0"/>
      <w:i w:val="0"/>
    </w:rPr>
  </w:style>
  <w:style w:type="character" w:customStyle="1" w:styleId="WW8Num17z0">
    <w:name w:val="WW8Num17z0"/>
    <w:rsid w:val="002860DF"/>
    <w:rPr>
      <w:rFonts w:ascii="Symbol" w:hAnsi="Symbol"/>
    </w:rPr>
  </w:style>
  <w:style w:type="character" w:customStyle="1" w:styleId="WW8Num17z1">
    <w:name w:val="WW8Num17z1"/>
    <w:rsid w:val="002860DF"/>
    <w:rPr>
      <w:rFonts w:ascii="Courier New" w:hAnsi="Courier New" w:cs="Courier New"/>
    </w:rPr>
  </w:style>
  <w:style w:type="character" w:customStyle="1" w:styleId="WW8Num17z2">
    <w:name w:val="WW8Num17z2"/>
    <w:rsid w:val="002860DF"/>
    <w:rPr>
      <w:rFonts w:ascii="Wingdings" w:hAnsi="Wingdings"/>
    </w:rPr>
  </w:style>
  <w:style w:type="character" w:customStyle="1" w:styleId="WW8Num18z0">
    <w:name w:val="WW8Num18z0"/>
    <w:rsid w:val="002860DF"/>
    <w:rPr>
      <w:rFonts w:ascii="Symbol" w:hAnsi="Symbol"/>
    </w:rPr>
  </w:style>
  <w:style w:type="character" w:customStyle="1" w:styleId="WW8Num18z3">
    <w:name w:val="WW8Num18z3"/>
    <w:rsid w:val="002860DF"/>
    <w:rPr>
      <w:rFonts w:ascii="Courier New" w:hAnsi="Courier New" w:cs="Courier New"/>
    </w:rPr>
  </w:style>
  <w:style w:type="character" w:customStyle="1" w:styleId="WW8Num19z0">
    <w:name w:val="WW8Num19z0"/>
    <w:rsid w:val="002860DF"/>
    <w:rPr>
      <w:rFonts w:ascii="Symbol" w:hAnsi="Symbol"/>
    </w:rPr>
  </w:style>
  <w:style w:type="character" w:customStyle="1" w:styleId="Fuentedeprrafopredeter1">
    <w:name w:val="Fuente de párrafo predeter.1"/>
    <w:rsid w:val="002860DF"/>
  </w:style>
  <w:style w:type="character" w:styleId="Hipervnculo">
    <w:name w:val="Hyperlink"/>
    <w:basedOn w:val="Fuentedeprrafopredeter1"/>
    <w:rsid w:val="002860DF"/>
    <w:rPr>
      <w:color w:val="0000FF"/>
      <w:u w:val="single"/>
    </w:rPr>
  </w:style>
  <w:style w:type="character" w:styleId="Textoennegrita">
    <w:name w:val="Strong"/>
    <w:basedOn w:val="Fuentedeprrafopredeter1"/>
    <w:qFormat/>
    <w:rsid w:val="002860DF"/>
    <w:rPr>
      <w:b/>
      <w:bCs/>
    </w:rPr>
  </w:style>
  <w:style w:type="character" w:customStyle="1" w:styleId="Encabezado2Car">
    <w:name w:val="Encabezado 2 Car"/>
    <w:basedOn w:val="Fuentedeprrafopredeter1"/>
    <w:rsid w:val="002860DF"/>
    <w:rPr>
      <w:rFonts w:ascii="Courier New" w:hAnsi="Courier New" w:cs="Courier New"/>
      <w:sz w:val="24"/>
      <w:szCs w:val="24"/>
      <w:lang w:val="es-ES" w:eastAsia="ar-SA" w:bidi="ar-SA"/>
    </w:rPr>
  </w:style>
  <w:style w:type="character" w:customStyle="1" w:styleId="CarCar4">
    <w:name w:val="Car Car4"/>
    <w:basedOn w:val="Fuentedeprrafopredeter1"/>
    <w:rsid w:val="002860DF"/>
    <w:rPr>
      <w:rFonts w:ascii="Arial" w:hAnsi="Arial" w:cs="Arial"/>
      <w:spacing w:val="-2"/>
      <w:sz w:val="22"/>
      <w:szCs w:val="22"/>
      <w:lang w:val="es-EC" w:eastAsia="ar-SA" w:bidi="ar-SA"/>
    </w:rPr>
  </w:style>
  <w:style w:type="character" w:customStyle="1" w:styleId="piedepginaCarCar">
    <w:name w:val="pie de página Car Car"/>
    <w:basedOn w:val="Fuentedeprrafopredeter1"/>
    <w:rsid w:val="002860DF"/>
    <w:rPr>
      <w:lang w:val="es-ES_tradnl" w:eastAsia="ar-SA" w:bidi="ar-SA"/>
    </w:rPr>
  </w:style>
  <w:style w:type="character" w:customStyle="1" w:styleId="CarCar5">
    <w:name w:val="Car Car5"/>
    <w:basedOn w:val="Fuentedeprrafopredeter1"/>
    <w:rsid w:val="002860DF"/>
    <w:rPr>
      <w:rFonts w:ascii="Courier New" w:hAnsi="Courier New"/>
      <w:sz w:val="24"/>
      <w:lang w:val="en-US" w:eastAsia="ar-SA" w:bidi="ar-SA"/>
    </w:rPr>
  </w:style>
  <w:style w:type="paragraph" w:customStyle="1" w:styleId="Encabezado1">
    <w:name w:val="Encabezado1"/>
    <w:basedOn w:val="Normal"/>
    <w:next w:val="Textoindependiente"/>
    <w:rsid w:val="002860DF"/>
    <w:pPr>
      <w:keepNext/>
      <w:spacing w:before="240" w:after="120"/>
    </w:pPr>
    <w:rPr>
      <w:rFonts w:ascii="Arial" w:eastAsia="MS Mincho" w:hAnsi="Arial" w:cs="Tahoma"/>
      <w:sz w:val="28"/>
      <w:szCs w:val="28"/>
    </w:rPr>
  </w:style>
  <w:style w:type="paragraph" w:styleId="Textoindependiente">
    <w:name w:val="Body Text"/>
    <w:basedOn w:val="Normal"/>
    <w:rsid w:val="002860DF"/>
    <w:pPr>
      <w:spacing w:after="120"/>
    </w:pPr>
  </w:style>
  <w:style w:type="paragraph" w:styleId="Lista">
    <w:name w:val="List"/>
    <w:basedOn w:val="Textoindependiente"/>
    <w:rsid w:val="002860DF"/>
    <w:rPr>
      <w:rFonts w:cs="Tahoma"/>
    </w:rPr>
  </w:style>
  <w:style w:type="paragraph" w:customStyle="1" w:styleId="Etiqueta">
    <w:name w:val="Etiqueta"/>
    <w:basedOn w:val="Normal"/>
    <w:rsid w:val="002860DF"/>
    <w:pPr>
      <w:suppressLineNumbers/>
      <w:spacing w:before="120" w:after="120"/>
    </w:pPr>
    <w:rPr>
      <w:rFonts w:cs="Tahoma"/>
      <w:i/>
      <w:iCs/>
    </w:rPr>
  </w:style>
  <w:style w:type="paragraph" w:customStyle="1" w:styleId="ndice">
    <w:name w:val="Índice"/>
    <w:basedOn w:val="Normal"/>
    <w:rsid w:val="002860DF"/>
    <w:pPr>
      <w:suppressLineNumbers/>
    </w:pPr>
    <w:rPr>
      <w:rFonts w:cs="Tahoma"/>
    </w:rPr>
  </w:style>
  <w:style w:type="paragraph" w:styleId="Ttulo">
    <w:name w:val="Title"/>
    <w:basedOn w:val="Normal"/>
    <w:next w:val="Subttulo"/>
    <w:qFormat/>
    <w:rsid w:val="002860DF"/>
    <w:pPr>
      <w:spacing w:before="240" w:after="60"/>
      <w:jc w:val="center"/>
    </w:pPr>
    <w:rPr>
      <w:rFonts w:ascii="Arial" w:hAnsi="Arial" w:cs="Arial"/>
      <w:b/>
      <w:bCs/>
      <w:kern w:val="1"/>
      <w:sz w:val="32"/>
      <w:szCs w:val="32"/>
    </w:rPr>
  </w:style>
  <w:style w:type="paragraph" w:styleId="Subttulo">
    <w:name w:val="Subtitle"/>
    <w:basedOn w:val="Encabezado1"/>
    <w:next w:val="Textoindependiente"/>
    <w:qFormat/>
    <w:rsid w:val="002860DF"/>
    <w:pPr>
      <w:jc w:val="center"/>
    </w:pPr>
    <w:rPr>
      <w:i/>
      <w:iCs/>
    </w:rPr>
  </w:style>
  <w:style w:type="paragraph" w:styleId="Encabezado">
    <w:name w:val="header"/>
    <w:basedOn w:val="Normal"/>
    <w:rsid w:val="002860DF"/>
    <w:pPr>
      <w:tabs>
        <w:tab w:val="center" w:pos="4252"/>
        <w:tab w:val="right" w:pos="8504"/>
      </w:tabs>
    </w:pPr>
  </w:style>
  <w:style w:type="paragraph" w:customStyle="1" w:styleId="Style3">
    <w:name w:val="Style 3"/>
    <w:basedOn w:val="Normal"/>
    <w:rsid w:val="002860DF"/>
    <w:pPr>
      <w:autoSpaceDE w:val="0"/>
      <w:jc w:val="both"/>
    </w:pPr>
    <w:rPr>
      <w:rFonts w:ascii="Times New Roman" w:hAnsi="Times New Roman" w:cs="Times New Roman"/>
      <w:lang w:val="en-US"/>
    </w:rPr>
  </w:style>
  <w:style w:type="paragraph" w:customStyle="1" w:styleId="Style2">
    <w:name w:val="Style 2"/>
    <w:basedOn w:val="Normal"/>
    <w:rsid w:val="002860DF"/>
    <w:pPr>
      <w:autoSpaceDE w:val="0"/>
      <w:ind w:left="288" w:right="72" w:hanging="288"/>
      <w:jc w:val="both"/>
    </w:pPr>
    <w:rPr>
      <w:rFonts w:ascii="Times New Roman" w:hAnsi="Times New Roman" w:cs="Times New Roman"/>
      <w:lang w:val="en-US"/>
    </w:rPr>
  </w:style>
  <w:style w:type="paragraph" w:customStyle="1" w:styleId="Style1">
    <w:name w:val="Style 1"/>
    <w:basedOn w:val="Normal"/>
    <w:rsid w:val="002860DF"/>
    <w:pPr>
      <w:autoSpaceDE w:val="0"/>
    </w:pPr>
    <w:rPr>
      <w:rFonts w:ascii="Times New Roman" w:hAnsi="Times New Roman" w:cs="Times New Roman"/>
      <w:lang w:val="en-US"/>
    </w:rPr>
  </w:style>
  <w:style w:type="paragraph" w:styleId="NormalWeb">
    <w:name w:val="Normal (Web)"/>
    <w:basedOn w:val="Normal"/>
    <w:rsid w:val="002860DF"/>
    <w:pPr>
      <w:widowControl/>
      <w:spacing w:before="280" w:after="280"/>
    </w:pPr>
    <w:rPr>
      <w:rFonts w:ascii="Times New Roman" w:hAnsi="Times New Roman" w:cs="Times New Roman"/>
    </w:rPr>
  </w:style>
  <w:style w:type="paragraph" w:customStyle="1" w:styleId="p4">
    <w:name w:val="p4"/>
    <w:basedOn w:val="Normal"/>
    <w:rsid w:val="002860DF"/>
    <w:pPr>
      <w:tabs>
        <w:tab w:val="left" w:pos="720"/>
      </w:tabs>
      <w:autoSpaceDE w:val="0"/>
      <w:spacing w:line="240" w:lineRule="atLeast"/>
      <w:jc w:val="both"/>
    </w:pPr>
    <w:rPr>
      <w:sz w:val="20"/>
      <w:szCs w:val="20"/>
    </w:rPr>
  </w:style>
  <w:style w:type="paragraph" w:customStyle="1" w:styleId="xl25">
    <w:name w:val="xl25"/>
    <w:basedOn w:val="Normal"/>
    <w:rsid w:val="002860DF"/>
    <w:pPr>
      <w:widowControl/>
      <w:shd w:val="clear" w:color="auto" w:fill="FFFFFF"/>
      <w:spacing w:before="280" w:after="280"/>
    </w:pPr>
    <w:rPr>
      <w:rFonts w:ascii="Arial" w:eastAsia="Arial Unicode MS" w:hAnsi="Arial" w:cs="Times New Roman"/>
      <w:b/>
      <w:bCs/>
    </w:rPr>
  </w:style>
  <w:style w:type="paragraph" w:styleId="Textodeglobo">
    <w:name w:val="Balloon Text"/>
    <w:basedOn w:val="Normal"/>
    <w:rsid w:val="002860DF"/>
    <w:rPr>
      <w:rFonts w:ascii="Tahoma" w:hAnsi="Tahoma" w:cs="Tahoma"/>
      <w:sz w:val="16"/>
      <w:szCs w:val="16"/>
    </w:rPr>
  </w:style>
  <w:style w:type="paragraph" w:customStyle="1" w:styleId="Textodenotaalfinal">
    <w:name w:val="Texto de nota al final"/>
    <w:basedOn w:val="Normal"/>
    <w:rsid w:val="002860DF"/>
    <w:pPr>
      <w:overflowPunct w:val="0"/>
      <w:autoSpaceDE w:val="0"/>
      <w:textAlignment w:val="baseline"/>
    </w:pPr>
  </w:style>
  <w:style w:type="paragraph" w:customStyle="1" w:styleId="xl74">
    <w:name w:val="xl74"/>
    <w:basedOn w:val="Normal"/>
    <w:rsid w:val="002860DF"/>
    <w:pPr>
      <w:widowControl/>
      <w:spacing w:before="280" w:after="280"/>
      <w:jc w:val="center"/>
    </w:pPr>
    <w:rPr>
      <w:rFonts w:ascii="Arial" w:eastAsia="Arial Unicode MS" w:hAnsi="Arial" w:cs="Times New Roman"/>
      <w:b/>
      <w:bCs/>
    </w:rPr>
  </w:style>
  <w:style w:type="paragraph" w:customStyle="1" w:styleId="Textoindependiente31">
    <w:name w:val="Texto independiente 31"/>
    <w:basedOn w:val="Normal"/>
    <w:rsid w:val="002860DF"/>
    <w:pPr>
      <w:tabs>
        <w:tab w:val="left" w:pos="-720"/>
      </w:tabs>
      <w:overflowPunct w:val="0"/>
      <w:autoSpaceDE w:val="0"/>
      <w:jc w:val="both"/>
      <w:textAlignment w:val="baseline"/>
    </w:pPr>
    <w:rPr>
      <w:rFonts w:ascii="Arial" w:hAnsi="Arial" w:cs="Arial"/>
      <w:spacing w:val="-2"/>
      <w:sz w:val="22"/>
      <w:szCs w:val="22"/>
      <w:lang w:val="es-EC"/>
    </w:rPr>
  </w:style>
  <w:style w:type="paragraph" w:styleId="Prrafodelista">
    <w:name w:val="List Paragraph"/>
    <w:basedOn w:val="Normal"/>
    <w:uiPriority w:val="34"/>
    <w:qFormat/>
    <w:rsid w:val="002860DF"/>
    <w:pPr>
      <w:widowControl/>
      <w:spacing w:after="200" w:line="276" w:lineRule="auto"/>
      <w:ind w:left="720"/>
    </w:pPr>
    <w:rPr>
      <w:rFonts w:ascii="Calibri" w:eastAsia="Calibri" w:hAnsi="Calibri" w:cs="Times New Roman"/>
      <w:sz w:val="22"/>
      <w:szCs w:val="22"/>
    </w:rPr>
  </w:style>
  <w:style w:type="paragraph" w:customStyle="1" w:styleId="TextoArtculo">
    <w:name w:val="Texto Artículo"/>
    <w:next w:val="Normal"/>
    <w:rsid w:val="002860DF"/>
    <w:pPr>
      <w:suppressAutoHyphens/>
      <w:autoSpaceDE w:val="0"/>
      <w:ind w:left="90" w:right="1"/>
      <w:jc w:val="both"/>
    </w:pPr>
    <w:rPr>
      <w:rFonts w:ascii="Verdana" w:eastAsia="Arial" w:hAnsi="Verdana" w:cs="Verdana"/>
      <w:color w:val="000000"/>
      <w:shd w:val="clear" w:color="auto" w:fill="FFFFFF"/>
      <w:lang w:eastAsia="ar-SA"/>
    </w:rPr>
  </w:style>
  <w:style w:type="paragraph" w:styleId="Piedepgina">
    <w:name w:val="footer"/>
    <w:basedOn w:val="Normal"/>
    <w:link w:val="PiedepginaCar"/>
    <w:rsid w:val="002860DF"/>
    <w:pPr>
      <w:widowControl/>
      <w:tabs>
        <w:tab w:val="center" w:pos="4252"/>
        <w:tab w:val="right" w:pos="8504"/>
      </w:tabs>
      <w:overflowPunct w:val="0"/>
      <w:autoSpaceDE w:val="0"/>
      <w:textAlignment w:val="baseline"/>
    </w:pPr>
    <w:rPr>
      <w:rFonts w:ascii="Times New Roman" w:hAnsi="Times New Roman" w:cs="Times New Roman"/>
      <w:sz w:val="20"/>
      <w:szCs w:val="20"/>
      <w:lang w:val="es-ES_tradnl"/>
    </w:rPr>
  </w:style>
  <w:style w:type="paragraph" w:styleId="Textonotaalfinal">
    <w:name w:val="endnote text"/>
    <w:basedOn w:val="Normal"/>
    <w:semiHidden/>
    <w:rsid w:val="002860DF"/>
    <w:rPr>
      <w:rFonts w:cs="Times New Roman"/>
      <w:szCs w:val="20"/>
      <w:lang w:val="en-US"/>
    </w:rPr>
  </w:style>
  <w:style w:type="paragraph" w:customStyle="1" w:styleId="Contenidodelatabla">
    <w:name w:val="Contenido de la tabla"/>
    <w:basedOn w:val="Normal"/>
    <w:rsid w:val="002860DF"/>
    <w:pPr>
      <w:suppressLineNumbers/>
    </w:pPr>
  </w:style>
  <w:style w:type="paragraph" w:customStyle="1" w:styleId="Encabezadodelatabla">
    <w:name w:val="Encabezado de la tabla"/>
    <w:basedOn w:val="Contenidodelatabla"/>
    <w:rsid w:val="002860DF"/>
    <w:pPr>
      <w:jc w:val="center"/>
    </w:pPr>
    <w:rPr>
      <w:b/>
      <w:bCs/>
    </w:rPr>
  </w:style>
  <w:style w:type="paragraph" w:customStyle="1" w:styleId="Prrafodelista1">
    <w:name w:val="Párrafo de lista1"/>
    <w:basedOn w:val="Normal"/>
    <w:rsid w:val="00144CB9"/>
    <w:pPr>
      <w:widowControl/>
      <w:suppressAutoHyphens w:val="0"/>
      <w:spacing w:after="200" w:line="276" w:lineRule="auto"/>
      <w:ind w:left="720"/>
    </w:pPr>
    <w:rPr>
      <w:rFonts w:ascii="Calibri" w:hAnsi="Calibri" w:cs="Calibri"/>
      <w:sz w:val="22"/>
      <w:szCs w:val="22"/>
      <w:lang w:val="es-EC" w:eastAsia="en-US"/>
    </w:rPr>
  </w:style>
  <w:style w:type="character" w:customStyle="1" w:styleId="formcampos2">
    <w:name w:val="formcampos2"/>
    <w:basedOn w:val="Fuentedeprrafopredeter"/>
    <w:rsid w:val="00EA6811"/>
    <w:rPr>
      <w:sz w:val="20"/>
      <w:szCs w:val="20"/>
    </w:rPr>
  </w:style>
  <w:style w:type="table" w:styleId="Tablaconcuadrcula">
    <w:name w:val="Table Grid"/>
    <w:basedOn w:val="Tablanormal"/>
    <w:rsid w:val="008F48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ueheadline1">
    <w:name w:val="blueheadline1"/>
    <w:basedOn w:val="Fuentedeprrafopredeter"/>
    <w:rsid w:val="001D7AD4"/>
    <w:rPr>
      <w:rFonts w:ascii="Arial" w:hAnsi="Arial" w:cs="Arial" w:hint="default"/>
      <w:b/>
      <w:bCs/>
      <w:strike w:val="0"/>
      <w:dstrike w:val="0"/>
      <w:color w:val="333399"/>
      <w:sz w:val="36"/>
      <w:szCs w:val="36"/>
      <w:u w:val="none"/>
      <w:effect w:val="none"/>
    </w:rPr>
  </w:style>
  <w:style w:type="character" w:customStyle="1" w:styleId="PiedepginaCar">
    <w:name w:val="Pie de página Car"/>
    <w:basedOn w:val="Fuentedeprrafopredeter"/>
    <w:link w:val="Piedepgina"/>
    <w:uiPriority w:val="99"/>
    <w:rsid w:val="0034747B"/>
    <w:rPr>
      <w:lang w:val="es-ES_tradnl" w:eastAsia="ar-SA"/>
    </w:rPr>
  </w:style>
  <w:style w:type="character" w:customStyle="1" w:styleId="Smbolodenotaalpie">
    <w:name w:val="Símbolo de nota al pie"/>
    <w:basedOn w:val="Fuentedeprrafopredeter"/>
    <w:rsid w:val="004103AE"/>
  </w:style>
  <w:style w:type="character" w:customStyle="1" w:styleId="WW-Smbolodenotaalpie">
    <w:name w:val="WW-Símbolo de nota al pie"/>
    <w:basedOn w:val="Fuentedeprrafopredeter"/>
    <w:rsid w:val="004103AE"/>
  </w:style>
  <w:style w:type="character" w:customStyle="1" w:styleId="Refdenotaalpie1">
    <w:name w:val="Ref. de nota al pie1"/>
    <w:rsid w:val="004103AE"/>
    <w:rPr>
      <w:vertAlign w:val="superscript"/>
    </w:rPr>
  </w:style>
  <w:style w:type="paragraph" w:styleId="Textonotapie">
    <w:name w:val="footnote text"/>
    <w:basedOn w:val="Normal"/>
    <w:link w:val="TextonotapieCar"/>
    <w:rsid w:val="004103AE"/>
    <w:pPr>
      <w:widowControl/>
    </w:pPr>
    <w:rPr>
      <w:rFonts w:ascii="Times New Roman" w:hAnsi="Times New Roman" w:cs="Calibri"/>
      <w:sz w:val="20"/>
      <w:szCs w:val="20"/>
      <w:lang w:val="es-EC"/>
    </w:rPr>
  </w:style>
  <w:style w:type="character" w:customStyle="1" w:styleId="TextonotapieCar">
    <w:name w:val="Texto nota pie Car"/>
    <w:basedOn w:val="Fuentedeprrafopredeter"/>
    <w:link w:val="Textonotapie"/>
    <w:rsid w:val="004103AE"/>
    <w:rPr>
      <w:rFonts w:cs="Calibri"/>
      <w:lang w:val="es-EC" w:eastAsia="ar-SA"/>
    </w:rPr>
  </w:style>
  <w:style w:type="paragraph" w:customStyle="1" w:styleId="toa">
    <w:name w:val="toa"/>
    <w:basedOn w:val="Normal"/>
    <w:rsid w:val="004103AE"/>
    <w:pPr>
      <w:widowControl/>
      <w:tabs>
        <w:tab w:val="left" w:pos="9000"/>
        <w:tab w:val="right" w:pos="9360"/>
      </w:tabs>
      <w:overflowPunct w:val="0"/>
      <w:autoSpaceDE w:val="0"/>
      <w:textAlignment w:val="baseline"/>
    </w:pPr>
    <w:rPr>
      <w:rFonts w:eastAsia="Calibri" w:cs="Calibri"/>
      <w:szCs w:val="20"/>
      <w:lang w:val="en-US"/>
    </w:rPr>
  </w:style>
  <w:style w:type="paragraph" w:customStyle="1" w:styleId="Prrafodelista10">
    <w:name w:val="Párrafo de lista1"/>
    <w:basedOn w:val="Normal"/>
    <w:rsid w:val="00952017"/>
    <w:pPr>
      <w:widowControl/>
      <w:spacing w:after="200" w:line="276" w:lineRule="auto"/>
      <w:ind w:left="720"/>
    </w:pPr>
    <w:rPr>
      <w:rFonts w:ascii="Calibri" w:hAnsi="Calibri" w:cs="Calibri"/>
      <w:sz w:val="22"/>
      <w:szCs w:val="22"/>
      <w:lang w:val="es-EC"/>
    </w:rPr>
  </w:style>
  <w:style w:type="character" w:styleId="Hipervnculovisitado">
    <w:name w:val="FollowedHyperlink"/>
    <w:basedOn w:val="Fuentedeprrafopredeter"/>
    <w:rsid w:val="002D431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0DF"/>
    <w:pPr>
      <w:widowControl w:val="0"/>
      <w:suppressAutoHyphens/>
    </w:pPr>
    <w:rPr>
      <w:rFonts w:ascii="Courier New" w:hAnsi="Courier New" w:cs="Courier New"/>
      <w:sz w:val="24"/>
      <w:szCs w:val="24"/>
      <w:lang w:eastAsia="ar-SA"/>
    </w:rPr>
  </w:style>
  <w:style w:type="paragraph" w:styleId="Ttulo1">
    <w:name w:val="heading 1"/>
    <w:basedOn w:val="Normal"/>
    <w:next w:val="Normal"/>
    <w:qFormat/>
    <w:rsid w:val="002860DF"/>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qFormat/>
    <w:rsid w:val="002860DF"/>
    <w:pPr>
      <w:keepNext/>
      <w:tabs>
        <w:tab w:val="num" w:pos="576"/>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2860DF"/>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2860D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6">
    <w:name w:val="heading 6"/>
    <w:basedOn w:val="Normal"/>
    <w:next w:val="Normal"/>
    <w:qFormat/>
    <w:rsid w:val="002860DF"/>
    <w:pPr>
      <w:tabs>
        <w:tab w:val="num" w:pos="1152"/>
      </w:tabs>
      <w:spacing w:before="240" w:after="60"/>
      <w:ind w:left="1152" w:hanging="1152"/>
      <w:outlineLvl w:val="5"/>
    </w:pPr>
    <w:rPr>
      <w:rFonts w:ascii="Times New Roman" w:hAnsi="Times New Roman" w:cs="Times New Roman"/>
      <w:b/>
      <w:bCs/>
      <w:sz w:val="22"/>
      <w:szCs w:val="22"/>
    </w:rPr>
  </w:style>
  <w:style w:type="paragraph" w:styleId="Ttulo8">
    <w:name w:val="heading 8"/>
    <w:basedOn w:val="Normal"/>
    <w:next w:val="Normal"/>
    <w:qFormat/>
    <w:rsid w:val="002860DF"/>
    <w:pPr>
      <w:tabs>
        <w:tab w:val="num" w:pos="1440"/>
      </w:tabs>
      <w:spacing w:before="240" w:after="60"/>
      <w:ind w:left="1440" w:hanging="1440"/>
      <w:outlineLvl w:val="7"/>
    </w:pPr>
    <w:rPr>
      <w:rFonts w:ascii="Times New Roman" w:hAnsi="Times New Roman" w:cs="Times New Roman"/>
      <w:i/>
      <w:iCs/>
    </w:rPr>
  </w:style>
  <w:style w:type="paragraph" w:styleId="Ttulo9">
    <w:name w:val="heading 9"/>
    <w:basedOn w:val="Normal"/>
    <w:next w:val="Normal"/>
    <w:qFormat/>
    <w:rsid w:val="002860DF"/>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2860DF"/>
  </w:style>
  <w:style w:type="character" w:customStyle="1" w:styleId="WW-Absatz-Standardschriftart">
    <w:name w:val="WW-Absatz-Standardschriftart"/>
    <w:rsid w:val="002860DF"/>
  </w:style>
  <w:style w:type="character" w:customStyle="1" w:styleId="WW8Num2z0">
    <w:name w:val="WW8Num2z0"/>
    <w:rsid w:val="002860DF"/>
    <w:rPr>
      <w:rFonts w:ascii="Symbol" w:hAnsi="Symbol"/>
    </w:rPr>
  </w:style>
  <w:style w:type="character" w:customStyle="1" w:styleId="WW8Num4z0">
    <w:name w:val="WW8Num4z0"/>
    <w:rsid w:val="002860DF"/>
    <w:rPr>
      <w:color w:val="000000"/>
    </w:rPr>
  </w:style>
  <w:style w:type="character" w:customStyle="1" w:styleId="WW8Num5z0">
    <w:name w:val="WW8Num5z0"/>
    <w:rsid w:val="002860DF"/>
    <w:rPr>
      <w:rFonts w:ascii="Symbol" w:hAnsi="Symbol"/>
    </w:rPr>
  </w:style>
  <w:style w:type="character" w:customStyle="1" w:styleId="WW8Num5z1">
    <w:name w:val="WW8Num5z1"/>
    <w:rsid w:val="002860DF"/>
    <w:rPr>
      <w:rFonts w:ascii="Courier New" w:hAnsi="Courier New" w:cs="Courier New"/>
    </w:rPr>
  </w:style>
  <w:style w:type="character" w:customStyle="1" w:styleId="WW8Num5z2">
    <w:name w:val="WW8Num5z2"/>
    <w:rsid w:val="002860DF"/>
    <w:rPr>
      <w:rFonts w:ascii="Wingdings" w:hAnsi="Wingdings"/>
    </w:rPr>
  </w:style>
  <w:style w:type="character" w:customStyle="1" w:styleId="WW8Num6z1">
    <w:name w:val="WW8Num6z1"/>
    <w:rsid w:val="002860DF"/>
    <w:rPr>
      <w:rFonts w:ascii="Symbol" w:hAnsi="Symbol"/>
    </w:rPr>
  </w:style>
  <w:style w:type="character" w:customStyle="1" w:styleId="WW8Num6z3">
    <w:name w:val="WW8Num6z3"/>
    <w:rsid w:val="002860DF"/>
    <w:rPr>
      <w:rFonts w:ascii="Courier New" w:hAnsi="Courier New" w:cs="Courier New"/>
    </w:rPr>
  </w:style>
  <w:style w:type="character" w:customStyle="1" w:styleId="WW8Num7z0">
    <w:name w:val="WW8Num7z0"/>
    <w:rsid w:val="002860DF"/>
    <w:rPr>
      <w:rFonts w:ascii="Symbol" w:hAnsi="Symbol"/>
    </w:rPr>
  </w:style>
  <w:style w:type="character" w:customStyle="1" w:styleId="WW8Num7z1">
    <w:name w:val="WW8Num7z1"/>
    <w:rsid w:val="002860DF"/>
    <w:rPr>
      <w:rFonts w:ascii="Tahoma" w:eastAsia="Times New Roman" w:hAnsi="Tahoma" w:cs="Tahoma"/>
    </w:rPr>
  </w:style>
  <w:style w:type="character" w:customStyle="1" w:styleId="WW8Num7z2">
    <w:name w:val="WW8Num7z2"/>
    <w:rsid w:val="002860DF"/>
    <w:rPr>
      <w:rFonts w:ascii="Wingdings" w:hAnsi="Wingdings"/>
    </w:rPr>
  </w:style>
  <w:style w:type="character" w:customStyle="1" w:styleId="WW8Num7z4">
    <w:name w:val="WW8Num7z4"/>
    <w:rsid w:val="002860DF"/>
    <w:rPr>
      <w:rFonts w:ascii="Courier New" w:hAnsi="Courier New" w:cs="Courier New"/>
    </w:rPr>
  </w:style>
  <w:style w:type="character" w:customStyle="1" w:styleId="WW8Num8z0">
    <w:name w:val="WW8Num8z0"/>
    <w:rsid w:val="002860DF"/>
    <w:rPr>
      <w:rFonts w:ascii="Symbol" w:hAnsi="Symbol"/>
    </w:rPr>
  </w:style>
  <w:style w:type="character" w:customStyle="1" w:styleId="WW8Num8z1">
    <w:name w:val="WW8Num8z1"/>
    <w:rsid w:val="002860DF"/>
    <w:rPr>
      <w:rFonts w:ascii="Courier New" w:hAnsi="Courier New" w:cs="Courier New"/>
    </w:rPr>
  </w:style>
  <w:style w:type="character" w:customStyle="1" w:styleId="WW8Num8z2">
    <w:name w:val="WW8Num8z2"/>
    <w:rsid w:val="002860DF"/>
    <w:rPr>
      <w:rFonts w:ascii="Wingdings" w:hAnsi="Wingdings"/>
    </w:rPr>
  </w:style>
  <w:style w:type="character" w:customStyle="1" w:styleId="WW8Num10z0">
    <w:name w:val="WW8Num10z0"/>
    <w:rsid w:val="002860DF"/>
    <w:rPr>
      <w:rFonts w:ascii="Courier New" w:hAnsi="Courier New"/>
      <w:b/>
      <w:i w:val="0"/>
      <w:sz w:val="24"/>
    </w:rPr>
  </w:style>
  <w:style w:type="character" w:customStyle="1" w:styleId="WW8Num13z0">
    <w:name w:val="WW8Num13z0"/>
    <w:rsid w:val="002860DF"/>
    <w:rPr>
      <w:rFonts w:ascii="Symbol" w:hAnsi="Symbol"/>
    </w:rPr>
  </w:style>
  <w:style w:type="character" w:customStyle="1" w:styleId="WW8Num13z1">
    <w:name w:val="WW8Num13z1"/>
    <w:rsid w:val="002860DF"/>
    <w:rPr>
      <w:rFonts w:ascii="Courier New" w:hAnsi="Courier New" w:cs="Courier New"/>
    </w:rPr>
  </w:style>
  <w:style w:type="character" w:customStyle="1" w:styleId="WW8Num13z2">
    <w:name w:val="WW8Num13z2"/>
    <w:rsid w:val="002860DF"/>
    <w:rPr>
      <w:rFonts w:ascii="Wingdings" w:hAnsi="Wingdings"/>
    </w:rPr>
  </w:style>
  <w:style w:type="character" w:customStyle="1" w:styleId="WW8Num14z0">
    <w:name w:val="WW8Num14z0"/>
    <w:rsid w:val="002860DF"/>
    <w:rPr>
      <w:rFonts w:ascii="Symbol" w:hAnsi="Symbol"/>
    </w:rPr>
  </w:style>
  <w:style w:type="character" w:customStyle="1" w:styleId="WW8Num14z1">
    <w:name w:val="WW8Num14z1"/>
    <w:rsid w:val="002860DF"/>
    <w:rPr>
      <w:rFonts w:ascii="Courier New" w:hAnsi="Courier New" w:cs="Courier New"/>
    </w:rPr>
  </w:style>
  <w:style w:type="character" w:customStyle="1" w:styleId="WW8Num14z2">
    <w:name w:val="WW8Num14z2"/>
    <w:rsid w:val="002860DF"/>
    <w:rPr>
      <w:rFonts w:ascii="Wingdings" w:hAnsi="Wingdings"/>
    </w:rPr>
  </w:style>
  <w:style w:type="character" w:customStyle="1" w:styleId="WW8Num16z0">
    <w:name w:val="WW8Num16z0"/>
    <w:rsid w:val="002860DF"/>
    <w:rPr>
      <w:b/>
    </w:rPr>
  </w:style>
  <w:style w:type="character" w:customStyle="1" w:styleId="WW8Num16z2">
    <w:name w:val="WW8Num16z2"/>
    <w:rsid w:val="002860DF"/>
    <w:rPr>
      <w:b w:val="0"/>
      <w:i w:val="0"/>
    </w:rPr>
  </w:style>
  <w:style w:type="character" w:customStyle="1" w:styleId="WW8Num17z0">
    <w:name w:val="WW8Num17z0"/>
    <w:rsid w:val="002860DF"/>
    <w:rPr>
      <w:rFonts w:ascii="Symbol" w:hAnsi="Symbol"/>
    </w:rPr>
  </w:style>
  <w:style w:type="character" w:customStyle="1" w:styleId="WW8Num17z1">
    <w:name w:val="WW8Num17z1"/>
    <w:rsid w:val="002860DF"/>
    <w:rPr>
      <w:rFonts w:ascii="Courier New" w:hAnsi="Courier New" w:cs="Courier New"/>
    </w:rPr>
  </w:style>
  <w:style w:type="character" w:customStyle="1" w:styleId="WW8Num17z2">
    <w:name w:val="WW8Num17z2"/>
    <w:rsid w:val="002860DF"/>
    <w:rPr>
      <w:rFonts w:ascii="Wingdings" w:hAnsi="Wingdings"/>
    </w:rPr>
  </w:style>
  <w:style w:type="character" w:customStyle="1" w:styleId="WW8Num18z0">
    <w:name w:val="WW8Num18z0"/>
    <w:rsid w:val="002860DF"/>
    <w:rPr>
      <w:rFonts w:ascii="Symbol" w:hAnsi="Symbol"/>
    </w:rPr>
  </w:style>
  <w:style w:type="character" w:customStyle="1" w:styleId="WW8Num18z3">
    <w:name w:val="WW8Num18z3"/>
    <w:rsid w:val="002860DF"/>
    <w:rPr>
      <w:rFonts w:ascii="Courier New" w:hAnsi="Courier New" w:cs="Courier New"/>
    </w:rPr>
  </w:style>
  <w:style w:type="character" w:customStyle="1" w:styleId="WW8Num19z0">
    <w:name w:val="WW8Num19z0"/>
    <w:rsid w:val="002860DF"/>
    <w:rPr>
      <w:rFonts w:ascii="Symbol" w:hAnsi="Symbol"/>
    </w:rPr>
  </w:style>
  <w:style w:type="character" w:customStyle="1" w:styleId="Fuentedeprrafopredeter1">
    <w:name w:val="Fuente de párrafo predeter.1"/>
    <w:rsid w:val="002860DF"/>
  </w:style>
  <w:style w:type="character" w:styleId="Hipervnculo">
    <w:name w:val="Hyperlink"/>
    <w:basedOn w:val="Fuentedeprrafopredeter1"/>
    <w:rsid w:val="002860DF"/>
    <w:rPr>
      <w:color w:val="0000FF"/>
      <w:u w:val="single"/>
    </w:rPr>
  </w:style>
  <w:style w:type="character" w:styleId="Textoennegrita">
    <w:name w:val="Strong"/>
    <w:basedOn w:val="Fuentedeprrafopredeter1"/>
    <w:qFormat/>
    <w:rsid w:val="002860DF"/>
    <w:rPr>
      <w:b/>
      <w:bCs/>
    </w:rPr>
  </w:style>
  <w:style w:type="character" w:customStyle="1" w:styleId="Encabezado2Car">
    <w:name w:val="Encabezado 2 Car"/>
    <w:basedOn w:val="Fuentedeprrafopredeter1"/>
    <w:rsid w:val="002860DF"/>
    <w:rPr>
      <w:rFonts w:ascii="Courier New" w:hAnsi="Courier New" w:cs="Courier New"/>
      <w:sz w:val="24"/>
      <w:szCs w:val="24"/>
      <w:lang w:val="es-ES" w:eastAsia="ar-SA" w:bidi="ar-SA"/>
    </w:rPr>
  </w:style>
  <w:style w:type="character" w:customStyle="1" w:styleId="CarCar4">
    <w:name w:val="Car Car4"/>
    <w:basedOn w:val="Fuentedeprrafopredeter1"/>
    <w:rsid w:val="002860DF"/>
    <w:rPr>
      <w:rFonts w:ascii="Arial" w:hAnsi="Arial" w:cs="Arial"/>
      <w:spacing w:val="-2"/>
      <w:sz w:val="22"/>
      <w:szCs w:val="22"/>
      <w:lang w:val="es-EC" w:eastAsia="ar-SA" w:bidi="ar-SA"/>
    </w:rPr>
  </w:style>
  <w:style w:type="character" w:customStyle="1" w:styleId="piedepginaCarCar">
    <w:name w:val="pie de página Car Car"/>
    <w:basedOn w:val="Fuentedeprrafopredeter1"/>
    <w:rsid w:val="002860DF"/>
    <w:rPr>
      <w:lang w:val="es-ES_tradnl" w:eastAsia="ar-SA" w:bidi="ar-SA"/>
    </w:rPr>
  </w:style>
  <w:style w:type="character" w:customStyle="1" w:styleId="CarCar5">
    <w:name w:val="Car Car5"/>
    <w:basedOn w:val="Fuentedeprrafopredeter1"/>
    <w:rsid w:val="002860DF"/>
    <w:rPr>
      <w:rFonts w:ascii="Courier New" w:hAnsi="Courier New"/>
      <w:sz w:val="24"/>
      <w:lang w:val="en-US" w:eastAsia="ar-SA" w:bidi="ar-SA"/>
    </w:rPr>
  </w:style>
  <w:style w:type="paragraph" w:customStyle="1" w:styleId="Encabezado1">
    <w:name w:val="Encabezado1"/>
    <w:basedOn w:val="Normal"/>
    <w:next w:val="Textoindependiente"/>
    <w:rsid w:val="002860DF"/>
    <w:pPr>
      <w:keepNext/>
      <w:spacing w:before="240" w:after="120"/>
    </w:pPr>
    <w:rPr>
      <w:rFonts w:ascii="Arial" w:eastAsia="MS Mincho" w:hAnsi="Arial" w:cs="Tahoma"/>
      <w:sz w:val="28"/>
      <w:szCs w:val="28"/>
    </w:rPr>
  </w:style>
  <w:style w:type="paragraph" w:styleId="Textoindependiente">
    <w:name w:val="Body Text"/>
    <w:basedOn w:val="Normal"/>
    <w:rsid w:val="002860DF"/>
    <w:pPr>
      <w:spacing w:after="120"/>
    </w:pPr>
  </w:style>
  <w:style w:type="paragraph" w:styleId="Lista">
    <w:name w:val="List"/>
    <w:basedOn w:val="Textoindependiente"/>
    <w:rsid w:val="002860DF"/>
    <w:rPr>
      <w:rFonts w:cs="Tahoma"/>
    </w:rPr>
  </w:style>
  <w:style w:type="paragraph" w:customStyle="1" w:styleId="Etiqueta">
    <w:name w:val="Etiqueta"/>
    <w:basedOn w:val="Normal"/>
    <w:rsid w:val="002860DF"/>
    <w:pPr>
      <w:suppressLineNumbers/>
      <w:spacing w:before="120" w:after="120"/>
    </w:pPr>
    <w:rPr>
      <w:rFonts w:cs="Tahoma"/>
      <w:i/>
      <w:iCs/>
    </w:rPr>
  </w:style>
  <w:style w:type="paragraph" w:customStyle="1" w:styleId="ndice">
    <w:name w:val="Índice"/>
    <w:basedOn w:val="Normal"/>
    <w:rsid w:val="002860DF"/>
    <w:pPr>
      <w:suppressLineNumbers/>
    </w:pPr>
    <w:rPr>
      <w:rFonts w:cs="Tahoma"/>
    </w:rPr>
  </w:style>
  <w:style w:type="paragraph" w:styleId="Ttulo">
    <w:name w:val="Title"/>
    <w:basedOn w:val="Normal"/>
    <w:next w:val="Subttulo"/>
    <w:qFormat/>
    <w:rsid w:val="002860DF"/>
    <w:pPr>
      <w:spacing w:before="240" w:after="60"/>
      <w:jc w:val="center"/>
    </w:pPr>
    <w:rPr>
      <w:rFonts w:ascii="Arial" w:hAnsi="Arial" w:cs="Arial"/>
      <w:b/>
      <w:bCs/>
      <w:kern w:val="1"/>
      <w:sz w:val="32"/>
      <w:szCs w:val="32"/>
    </w:rPr>
  </w:style>
  <w:style w:type="paragraph" w:styleId="Subttulo">
    <w:name w:val="Subtitle"/>
    <w:basedOn w:val="Encabezado1"/>
    <w:next w:val="Textoindependiente"/>
    <w:qFormat/>
    <w:rsid w:val="002860DF"/>
    <w:pPr>
      <w:jc w:val="center"/>
    </w:pPr>
    <w:rPr>
      <w:i/>
      <w:iCs/>
    </w:rPr>
  </w:style>
  <w:style w:type="paragraph" w:styleId="Encabezado">
    <w:name w:val="header"/>
    <w:basedOn w:val="Normal"/>
    <w:rsid w:val="002860DF"/>
    <w:pPr>
      <w:tabs>
        <w:tab w:val="center" w:pos="4252"/>
        <w:tab w:val="right" w:pos="8504"/>
      </w:tabs>
    </w:pPr>
  </w:style>
  <w:style w:type="paragraph" w:customStyle="1" w:styleId="Style3">
    <w:name w:val="Style 3"/>
    <w:basedOn w:val="Normal"/>
    <w:rsid w:val="002860DF"/>
    <w:pPr>
      <w:autoSpaceDE w:val="0"/>
      <w:jc w:val="both"/>
    </w:pPr>
    <w:rPr>
      <w:rFonts w:ascii="Times New Roman" w:hAnsi="Times New Roman" w:cs="Times New Roman"/>
      <w:lang w:val="en-US"/>
    </w:rPr>
  </w:style>
  <w:style w:type="paragraph" w:customStyle="1" w:styleId="Style2">
    <w:name w:val="Style 2"/>
    <w:basedOn w:val="Normal"/>
    <w:rsid w:val="002860DF"/>
    <w:pPr>
      <w:autoSpaceDE w:val="0"/>
      <w:ind w:left="288" w:right="72" w:hanging="288"/>
      <w:jc w:val="both"/>
    </w:pPr>
    <w:rPr>
      <w:rFonts w:ascii="Times New Roman" w:hAnsi="Times New Roman" w:cs="Times New Roman"/>
      <w:lang w:val="en-US"/>
    </w:rPr>
  </w:style>
  <w:style w:type="paragraph" w:customStyle="1" w:styleId="Style1">
    <w:name w:val="Style 1"/>
    <w:basedOn w:val="Normal"/>
    <w:rsid w:val="002860DF"/>
    <w:pPr>
      <w:autoSpaceDE w:val="0"/>
    </w:pPr>
    <w:rPr>
      <w:rFonts w:ascii="Times New Roman" w:hAnsi="Times New Roman" w:cs="Times New Roman"/>
      <w:lang w:val="en-US"/>
    </w:rPr>
  </w:style>
  <w:style w:type="paragraph" w:styleId="NormalWeb">
    <w:name w:val="Normal (Web)"/>
    <w:basedOn w:val="Normal"/>
    <w:rsid w:val="002860DF"/>
    <w:pPr>
      <w:widowControl/>
      <w:spacing w:before="280" w:after="280"/>
    </w:pPr>
    <w:rPr>
      <w:rFonts w:ascii="Times New Roman" w:hAnsi="Times New Roman" w:cs="Times New Roman"/>
    </w:rPr>
  </w:style>
  <w:style w:type="paragraph" w:customStyle="1" w:styleId="p4">
    <w:name w:val="p4"/>
    <w:basedOn w:val="Normal"/>
    <w:rsid w:val="002860DF"/>
    <w:pPr>
      <w:tabs>
        <w:tab w:val="left" w:pos="720"/>
      </w:tabs>
      <w:autoSpaceDE w:val="0"/>
      <w:spacing w:line="240" w:lineRule="atLeast"/>
      <w:jc w:val="both"/>
    </w:pPr>
    <w:rPr>
      <w:sz w:val="20"/>
      <w:szCs w:val="20"/>
    </w:rPr>
  </w:style>
  <w:style w:type="paragraph" w:customStyle="1" w:styleId="xl25">
    <w:name w:val="xl25"/>
    <w:basedOn w:val="Normal"/>
    <w:rsid w:val="002860DF"/>
    <w:pPr>
      <w:widowControl/>
      <w:shd w:val="clear" w:color="auto" w:fill="FFFFFF"/>
      <w:spacing w:before="280" w:after="280"/>
    </w:pPr>
    <w:rPr>
      <w:rFonts w:ascii="Arial" w:eastAsia="Arial Unicode MS" w:hAnsi="Arial" w:cs="Times New Roman"/>
      <w:b/>
      <w:bCs/>
    </w:rPr>
  </w:style>
  <w:style w:type="paragraph" w:styleId="Textodeglobo">
    <w:name w:val="Balloon Text"/>
    <w:basedOn w:val="Normal"/>
    <w:rsid w:val="002860DF"/>
    <w:rPr>
      <w:rFonts w:ascii="Tahoma" w:hAnsi="Tahoma" w:cs="Tahoma"/>
      <w:sz w:val="16"/>
      <w:szCs w:val="16"/>
    </w:rPr>
  </w:style>
  <w:style w:type="paragraph" w:customStyle="1" w:styleId="Textodenotaalfinal">
    <w:name w:val="Texto de nota al final"/>
    <w:basedOn w:val="Normal"/>
    <w:rsid w:val="002860DF"/>
    <w:pPr>
      <w:overflowPunct w:val="0"/>
      <w:autoSpaceDE w:val="0"/>
      <w:textAlignment w:val="baseline"/>
    </w:pPr>
  </w:style>
  <w:style w:type="paragraph" w:customStyle="1" w:styleId="xl74">
    <w:name w:val="xl74"/>
    <w:basedOn w:val="Normal"/>
    <w:rsid w:val="002860DF"/>
    <w:pPr>
      <w:widowControl/>
      <w:spacing w:before="280" w:after="280"/>
      <w:jc w:val="center"/>
    </w:pPr>
    <w:rPr>
      <w:rFonts w:ascii="Arial" w:eastAsia="Arial Unicode MS" w:hAnsi="Arial" w:cs="Times New Roman"/>
      <w:b/>
      <w:bCs/>
    </w:rPr>
  </w:style>
  <w:style w:type="paragraph" w:customStyle="1" w:styleId="Textoindependiente31">
    <w:name w:val="Texto independiente 31"/>
    <w:basedOn w:val="Normal"/>
    <w:rsid w:val="002860DF"/>
    <w:pPr>
      <w:tabs>
        <w:tab w:val="left" w:pos="-720"/>
      </w:tabs>
      <w:overflowPunct w:val="0"/>
      <w:autoSpaceDE w:val="0"/>
      <w:jc w:val="both"/>
      <w:textAlignment w:val="baseline"/>
    </w:pPr>
    <w:rPr>
      <w:rFonts w:ascii="Arial" w:hAnsi="Arial" w:cs="Arial"/>
      <w:spacing w:val="-2"/>
      <w:sz w:val="22"/>
      <w:szCs w:val="22"/>
      <w:lang w:val="es-EC"/>
    </w:rPr>
  </w:style>
  <w:style w:type="paragraph" w:styleId="Prrafodelista">
    <w:name w:val="List Paragraph"/>
    <w:basedOn w:val="Normal"/>
    <w:uiPriority w:val="34"/>
    <w:qFormat/>
    <w:rsid w:val="002860DF"/>
    <w:pPr>
      <w:widowControl/>
      <w:spacing w:after="200" w:line="276" w:lineRule="auto"/>
      <w:ind w:left="720"/>
    </w:pPr>
    <w:rPr>
      <w:rFonts w:ascii="Calibri" w:eastAsia="Calibri" w:hAnsi="Calibri" w:cs="Times New Roman"/>
      <w:sz w:val="22"/>
      <w:szCs w:val="22"/>
    </w:rPr>
  </w:style>
  <w:style w:type="paragraph" w:customStyle="1" w:styleId="TextoArtculo">
    <w:name w:val="Texto Artículo"/>
    <w:next w:val="Normal"/>
    <w:rsid w:val="002860DF"/>
    <w:pPr>
      <w:suppressAutoHyphens/>
      <w:autoSpaceDE w:val="0"/>
      <w:ind w:left="90" w:right="1"/>
      <w:jc w:val="both"/>
    </w:pPr>
    <w:rPr>
      <w:rFonts w:ascii="Verdana" w:eastAsia="Arial" w:hAnsi="Verdana" w:cs="Verdana"/>
      <w:color w:val="000000"/>
      <w:shd w:val="clear" w:color="auto" w:fill="FFFFFF"/>
      <w:lang w:eastAsia="ar-SA"/>
    </w:rPr>
  </w:style>
  <w:style w:type="paragraph" w:styleId="Piedepgina">
    <w:name w:val="footer"/>
    <w:basedOn w:val="Normal"/>
    <w:link w:val="PiedepginaCar"/>
    <w:rsid w:val="002860DF"/>
    <w:pPr>
      <w:widowControl/>
      <w:tabs>
        <w:tab w:val="center" w:pos="4252"/>
        <w:tab w:val="right" w:pos="8504"/>
      </w:tabs>
      <w:overflowPunct w:val="0"/>
      <w:autoSpaceDE w:val="0"/>
      <w:textAlignment w:val="baseline"/>
    </w:pPr>
    <w:rPr>
      <w:rFonts w:ascii="Times New Roman" w:hAnsi="Times New Roman" w:cs="Times New Roman"/>
      <w:sz w:val="20"/>
      <w:szCs w:val="20"/>
      <w:lang w:val="es-ES_tradnl"/>
    </w:rPr>
  </w:style>
  <w:style w:type="paragraph" w:styleId="Textonotaalfinal">
    <w:name w:val="endnote text"/>
    <w:basedOn w:val="Normal"/>
    <w:semiHidden/>
    <w:rsid w:val="002860DF"/>
    <w:rPr>
      <w:rFonts w:cs="Times New Roman"/>
      <w:szCs w:val="20"/>
      <w:lang w:val="en-US"/>
    </w:rPr>
  </w:style>
  <w:style w:type="paragraph" w:customStyle="1" w:styleId="Contenidodelatabla">
    <w:name w:val="Contenido de la tabla"/>
    <w:basedOn w:val="Normal"/>
    <w:rsid w:val="002860DF"/>
    <w:pPr>
      <w:suppressLineNumbers/>
    </w:pPr>
  </w:style>
  <w:style w:type="paragraph" w:customStyle="1" w:styleId="Encabezadodelatabla">
    <w:name w:val="Encabezado de la tabla"/>
    <w:basedOn w:val="Contenidodelatabla"/>
    <w:rsid w:val="002860DF"/>
    <w:pPr>
      <w:jc w:val="center"/>
    </w:pPr>
    <w:rPr>
      <w:b/>
      <w:bCs/>
    </w:rPr>
  </w:style>
  <w:style w:type="paragraph" w:customStyle="1" w:styleId="Prrafodelista1">
    <w:name w:val="Párrafo de lista1"/>
    <w:basedOn w:val="Normal"/>
    <w:rsid w:val="00144CB9"/>
    <w:pPr>
      <w:widowControl/>
      <w:suppressAutoHyphens w:val="0"/>
      <w:spacing w:after="200" w:line="276" w:lineRule="auto"/>
      <w:ind w:left="720"/>
    </w:pPr>
    <w:rPr>
      <w:rFonts w:ascii="Calibri" w:hAnsi="Calibri" w:cs="Calibri"/>
      <w:sz w:val="22"/>
      <w:szCs w:val="22"/>
      <w:lang w:val="es-EC" w:eastAsia="en-US"/>
    </w:rPr>
  </w:style>
  <w:style w:type="character" w:customStyle="1" w:styleId="formcampos2">
    <w:name w:val="formcampos2"/>
    <w:basedOn w:val="Fuentedeprrafopredeter"/>
    <w:rsid w:val="00EA6811"/>
    <w:rPr>
      <w:sz w:val="20"/>
      <w:szCs w:val="20"/>
    </w:rPr>
  </w:style>
  <w:style w:type="table" w:styleId="Tablaconcuadrcula">
    <w:name w:val="Table Grid"/>
    <w:basedOn w:val="Tablanormal"/>
    <w:rsid w:val="008F48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ueheadline1">
    <w:name w:val="blueheadline1"/>
    <w:basedOn w:val="Fuentedeprrafopredeter"/>
    <w:rsid w:val="001D7AD4"/>
    <w:rPr>
      <w:rFonts w:ascii="Arial" w:hAnsi="Arial" w:cs="Arial" w:hint="default"/>
      <w:b/>
      <w:bCs/>
      <w:strike w:val="0"/>
      <w:dstrike w:val="0"/>
      <w:color w:val="333399"/>
      <w:sz w:val="36"/>
      <w:szCs w:val="36"/>
      <w:u w:val="none"/>
      <w:effect w:val="none"/>
    </w:rPr>
  </w:style>
  <w:style w:type="character" w:customStyle="1" w:styleId="PiedepginaCar">
    <w:name w:val="Pie de página Car"/>
    <w:basedOn w:val="Fuentedeprrafopredeter"/>
    <w:link w:val="Piedepgina"/>
    <w:uiPriority w:val="99"/>
    <w:rsid w:val="0034747B"/>
    <w:rPr>
      <w:lang w:val="es-ES_tradnl" w:eastAsia="ar-SA"/>
    </w:rPr>
  </w:style>
  <w:style w:type="character" w:customStyle="1" w:styleId="Smbolodenotaalpie">
    <w:name w:val="Símbolo de nota al pie"/>
    <w:basedOn w:val="Fuentedeprrafopredeter"/>
    <w:rsid w:val="004103AE"/>
  </w:style>
  <w:style w:type="character" w:customStyle="1" w:styleId="WW-Smbolodenotaalpie">
    <w:name w:val="WW-Símbolo de nota al pie"/>
    <w:basedOn w:val="Fuentedeprrafopredeter"/>
    <w:rsid w:val="004103AE"/>
  </w:style>
  <w:style w:type="character" w:customStyle="1" w:styleId="Refdenotaalpie1">
    <w:name w:val="Ref. de nota al pie1"/>
    <w:rsid w:val="004103AE"/>
    <w:rPr>
      <w:vertAlign w:val="superscript"/>
    </w:rPr>
  </w:style>
  <w:style w:type="paragraph" w:styleId="Textonotapie">
    <w:name w:val="footnote text"/>
    <w:basedOn w:val="Normal"/>
    <w:link w:val="TextonotapieCar"/>
    <w:rsid w:val="004103AE"/>
    <w:pPr>
      <w:widowControl/>
    </w:pPr>
    <w:rPr>
      <w:rFonts w:ascii="Times New Roman" w:hAnsi="Times New Roman" w:cs="Calibri"/>
      <w:sz w:val="20"/>
      <w:szCs w:val="20"/>
      <w:lang w:val="es-EC"/>
    </w:rPr>
  </w:style>
  <w:style w:type="character" w:customStyle="1" w:styleId="TextonotapieCar">
    <w:name w:val="Texto nota pie Car"/>
    <w:basedOn w:val="Fuentedeprrafopredeter"/>
    <w:link w:val="Textonotapie"/>
    <w:rsid w:val="004103AE"/>
    <w:rPr>
      <w:rFonts w:cs="Calibri"/>
      <w:lang w:val="es-EC" w:eastAsia="ar-SA"/>
    </w:rPr>
  </w:style>
  <w:style w:type="paragraph" w:customStyle="1" w:styleId="toa">
    <w:name w:val="toa"/>
    <w:basedOn w:val="Normal"/>
    <w:rsid w:val="004103AE"/>
    <w:pPr>
      <w:widowControl/>
      <w:tabs>
        <w:tab w:val="left" w:pos="9000"/>
        <w:tab w:val="right" w:pos="9360"/>
      </w:tabs>
      <w:overflowPunct w:val="0"/>
      <w:autoSpaceDE w:val="0"/>
      <w:textAlignment w:val="baseline"/>
    </w:pPr>
    <w:rPr>
      <w:rFonts w:eastAsia="Calibri" w:cs="Calibri"/>
      <w:szCs w:val="20"/>
      <w:lang w:val="en-US"/>
    </w:rPr>
  </w:style>
  <w:style w:type="paragraph" w:customStyle="1" w:styleId="Prrafodelista10">
    <w:name w:val="Párrafo de lista1"/>
    <w:basedOn w:val="Normal"/>
    <w:rsid w:val="00952017"/>
    <w:pPr>
      <w:widowControl/>
      <w:spacing w:after="200" w:line="276" w:lineRule="auto"/>
      <w:ind w:left="720"/>
    </w:pPr>
    <w:rPr>
      <w:rFonts w:ascii="Calibri" w:hAnsi="Calibri" w:cs="Calibri"/>
      <w:sz w:val="22"/>
      <w:szCs w:val="22"/>
      <w:lang w:val="es-EC"/>
    </w:rPr>
  </w:style>
  <w:style w:type="character" w:styleId="Hipervnculovisitado">
    <w:name w:val="FollowedHyperlink"/>
    <w:basedOn w:val="Fuentedeprrafopredeter"/>
    <w:rsid w:val="002D43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2298-A35F-4E37-912F-213B1679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MODELO DE PLIEGOS</vt:lpstr>
    </vt:vector>
  </TitlesOfParts>
  <Company>Hewlett-Packard</Company>
  <LinksUpToDate>false</LinksUpToDate>
  <CharactersWithSpaces>8659</CharactersWithSpaces>
  <SharedDoc>false</SharedDoc>
  <HLinks>
    <vt:vector size="42" baseType="variant">
      <vt:variant>
        <vt:i4>4259923</vt:i4>
      </vt:variant>
      <vt:variant>
        <vt:i4>15</vt:i4>
      </vt:variant>
      <vt:variant>
        <vt:i4>0</vt:i4>
      </vt:variant>
      <vt:variant>
        <vt:i4>5</vt:i4>
      </vt:variant>
      <vt:variant>
        <vt:lpwstr>http://www.comprapublicas.gov.ec/</vt:lpwstr>
      </vt:variant>
      <vt:variant>
        <vt:lpwstr/>
      </vt:variant>
      <vt:variant>
        <vt:i4>7733304</vt:i4>
      </vt:variant>
      <vt:variant>
        <vt:i4>12</vt:i4>
      </vt:variant>
      <vt:variant>
        <vt:i4>0</vt:i4>
      </vt:variant>
      <vt:variant>
        <vt:i4>5</vt:i4>
      </vt:variant>
      <vt:variant>
        <vt:lpwstr>http://www.compraspublicas.gov.ec/</vt:lpwstr>
      </vt:variant>
      <vt:variant>
        <vt:lpwstr/>
      </vt:variant>
      <vt:variant>
        <vt:i4>7733304</vt:i4>
      </vt:variant>
      <vt:variant>
        <vt:i4>9</vt:i4>
      </vt:variant>
      <vt:variant>
        <vt:i4>0</vt:i4>
      </vt:variant>
      <vt:variant>
        <vt:i4>5</vt:i4>
      </vt:variant>
      <vt:variant>
        <vt:lpwstr>http://www.compraspublicas.gov.ec/</vt:lpwstr>
      </vt:variant>
      <vt:variant>
        <vt:lpwstr/>
      </vt:variant>
      <vt:variant>
        <vt:i4>7733304</vt:i4>
      </vt:variant>
      <vt:variant>
        <vt:i4>6</vt:i4>
      </vt:variant>
      <vt:variant>
        <vt:i4>0</vt:i4>
      </vt:variant>
      <vt:variant>
        <vt:i4>5</vt:i4>
      </vt:variant>
      <vt:variant>
        <vt:lpwstr>http://www.compraspublicas.gov.ec/</vt:lpwstr>
      </vt:variant>
      <vt:variant>
        <vt:lpwstr/>
      </vt:variant>
      <vt:variant>
        <vt:i4>5374016</vt:i4>
      </vt:variant>
      <vt:variant>
        <vt:i4>3</vt:i4>
      </vt:variant>
      <vt:variant>
        <vt:i4>0</vt:i4>
      </vt:variant>
      <vt:variant>
        <vt:i4>5</vt:i4>
      </vt:variant>
      <vt:variant>
        <vt:lpwstr>http://www.compraspublica.gov.ec/</vt:lpwstr>
      </vt:variant>
      <vt:variant>
        <vt:lpwstr/>
      </vt:variant>
      <vt:variant>
        <vt:i4>7733304</vt:i4>
      </vt:variant>
      <vt:variant>
        <vt:i4>0</vt:i4>
      </vt:variant>
      <vt:variant>
        <vt:i4>0</vt:i4>
      </vt:variant>
      <vt:variant>
        <vt:i4>5</vt:i4>
      </vt:variant>
      <vt:variant>
        <vt:lpwstr>http://www.compraspublicas.gov.ec/</vt:lpwstr>
      </vt:variant>
      <vt:variant>
        <vt:lpwstr/>
      </vt:variant>
      <vt:variant>
        <vt:i4>196719</vt:i4>
      </vt:variant>
      <vt:variant>
        <vt:i4>-1</vt:i4>
      </vt:variant>
      <vt:variant>
        <vt:i4>2049</vt:i4>
      </vt:variant>
      <vt:variant>
        <vt:i4>1</vt:i4>
      </vt:variant>
      <vt:variant>
        <vt:lpwstr>http://www.espol.edu.ec/mail/rectorado/logo_espol3.jpg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PLIEGOS</dc:title>
  <dc:creator>naltamirano</dc:creator>
  <cp:lastModifiedBy>Cecilia Paola Orrala Augustin-bourne</cp:lastModifiedBy>
  <cp:revision>2</cp:revision>
  <cp:lastPrinted>2012-05-10T19:21:00Z</cp:lastPrinted>
  <dcterms:created xsi:type="dcterms:W3CDTF">2013-05-13T18:17:00Z</dcterms:created>
  <dcterms:modified xsi:type="dcterms:W3CDTF">2013-05-13T18:17:00Z</dcterms:modified>
</cp:coreProperties>
</file>