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364A9" w:rsidRPr="00A35CA7" w:rsidRDefault="006364A9" w:rsidP="008559AD">
      <w:pPr>
        <w:jc w:val="center"/>
        <w:rPr>
          <w:rFonts w:ascii="Arial" w:hAnsi="Arial" w:cs="Arial"/>
          <w:b/>
          <w:sz w:val="40"/>
          <w:szCs w:val="40"/>
          <w:lang w:val="es-EC"/>
        </w:rPr>
      </w:pPr>
      <w:r w:rsidRPr="00A35CA7">
        <w:rPr>
          <w:rFonts w:ascii="Arial" w:hAnsi="Arial" w:cs="Arial"/>
          <w:b/>
          <w:sz w:val="40"/>
          <w:szCs w:val="40"/>
          <w:lang w:val="es-EC"/>
        </w:rPr>
        <w:t>Escuela Superior Politécnica del Litoral</w:t>
      </w:r>
    </w:p>
    <w:p w:rsidR="006364A9" w:rsidRPr="00A35CA7" w:rsidRDefault="006364A9" w:rsidP="008559AD">
      <w:pPr>
        <w:jc w:val="center"/>
        <w:rPr>
          <w:rFonts w:ascii="Arial" w:hAnsi="Arial" w:cs="Arial"/>
          <w:b/>
          <w:sz w:val="40"/>
          <w:szCs w:val="40"/>
          <w:lang w:val="es-EC"/>
        </w:rPr>
      </w:pPr>
      <w:r w:rsidRPr="00A35CA7">
        <w:rPr>
          <w:rFonts w:ascii="Arial" w:hAnsi="Arial" w:cs="Arial"/>
          <w:b/>
          <w:sz w:val="40"/>
          <w:szCs w:val="40"/>
          <w:lang w:val="es-EC"/>
        </w:rPr>
        <w:t>Instituto de Ciencias Químicas</w:t>
      </w:r>
    </w:p>
    <w:p w:rsidR="006F00A6" w:rsidRPr="00A35CA7" w:rsidRDefault="006F00A6" w:rsidP="008559AD">
      <w:pPr>
        <w:rPr>
          <w:rFonts w:ascii="Arial" w:hAnsi="Arial" w:cs="Arial"/>
          <w:b/>
          <w:sz w:val="50"/>
          <w:szCs w:val="50"/>
          <w:lang w:val="es-EC"/>
        </w:rPr>
      </w:pPr>
    </w:p>
    <w:p w:rsidR="006364A9" w:rsidRPr="00A35CA7" w:rsidRDefault="006F00A6" w:rsidP="008559AD">
      <w:pPr>
        <w:jc w:val="center"/>
        <w:rPr>
          <w:rFonts w:ascii="Arial" w:hAnsi="Arial" w:cs="Arial"/>
          <w:b/>
          <w:sz w:val="50"/>
          <w:szCs w:val="50"/>
          <w:lang w:val="es-EC"/>
        </w:rPr>
      </w:pPr>
      <w:r w:rsidRPr="00A35CA7">
        <w:rPr>
          <w:rFonts w:ascii="Arial" w:hAnsi="Arial" w:cs="Arial"/>
          <w:b/>
          <w:sz w:val="50"/>
          <w:szCs w:val="50"/>
          <w:lang w:val="es-EC"/>
        </w:rPr>
        <w:t xml:space="preserve">LABORATORIO DE </w:t>
      </w:r>
      <w:r w:rsidR="002E518F" w:rsidRPr="00A35CA7">
        <w:rPr>
          <w:rFonts w:ascii="Arial" w:hAnsi="Arial" w:cs="Arial"/>
          <w:b/>
          <w:sz w:val="50"/>
          <w:szCs w:val="50"/>
          <w:lang w:val="es-EC"/>
        </w:rPr>
        <w:t>BIOLOGÍA</w:t>
      </w:r>
    </w:p>
    <w:p w:rsidR="00893A44" w:rsidRDefault="00893A44" w:rsidP="008559AD">
      <w:pPr>
        <w:rPr>
          <w:rFonts w:ascii="Arial" w:hAnsi="Arial" w:cs="Arial"/>
          <w:b/>
          <w:sz w:val="50"/>
          <w:szCs w:val="50"/>
          <w:lang w:val="es-EC"/>
        </w:rPr>
      </w:pPr>
    </w:p>
    <w:p w:rsidR="0026665D" w:rsidRPr="00A35CA7" w:rsidRDefault="0026665D" w:rsidP="008559AD">
      <w:pPr>
        <w:rPr>
          <w:rFonts w:ascii="Arial" w:hAnsi="Arial" w:cs="Arial"/>
          <w:b/>
          <w:sz w:val="50"/>
          <w:szCs w:val="50"/>
          <w:lang w:val="es-EC"/>
        </w:rPr>
      </w:pPr>
    </w:p>
    <w:p w:rsidR="006F00A6" w:rsidRPr="00A35CA7" w:rsidRDefault="003005D1" w:rsidP="008559AD">
      <w:pPr>
        <w:jc w:val="center"/>
        <w:rPr>
          <w:rFonts w:ascii="Arial" w:hAnsi="Arial" w:cs="Arial"/>
          <w:b/>
          <w:sz w:val="50"/>
          <w:szCs w:val="50"/>
          <w:lang w:val="es-EC"/>
        </w:rPr>
      </w:pPr>
      <w:r>
        <w:rPr>
          <w:rFonts w:ascii="Arial" w:hAnsi="Arial" w:cs="Arial"/>
          <w:b/>
          <w:sz w:val="50"/>
          <w:szCs w:val="50"/>
          <w:lang w:val="es-EC"/>
        </w:rPr>
        <w:t>Práctica #2</w:t>
      </w:r>
    </w:p>
    <w:p w:rsidR="007A73D5" w:rsidRPr="00A35CA7" w:rsidRDefault="007A73D5" w:rsidP="008559AD">
      <w:pPr>
        <w:jc w:val="center"/>
        <w:rPr>
          <w:rFonts w:ascii="Arial" w:hAnsi="Arial" w:cs="Arial"/>
          <w:b/>
          <w:sz w:val="28"/>
          <w:szCs w:val="28"/>
          <w:lang w:val="es-EC"/>
        </w:rPr>
      </w:pPr>
    </w:p>
    <w:p w:rsidR="006364A9" w:rsidRPr="00A35CA7" w:rsidRDefault="0026665D" w:rsidP="008559AD">
      <w:pPr>
        <w:jc w:val="center"/>
        <w:rPr>
          <w:rFonts w:ascii="Arial" w:hAnsi="Arial" w:cs="Arial"/>
          <w:b/>
          <w:i/>
          <w:sz w:val="48"/>
          <w:szCs w:val="48"/>
          <w:u w:val="single"/>
          <w:lang w:val="es-EC"/>
        </w:rPr>
      </w:pPr>
      <w:r>
        <w:rPr>
          <w:rFonts w:ascii="Arial" w:hAnsi="Arial" w:cs="Arial"/>
          <w:b/>
          <w:i/>
          <w:sz w:val="48"/>
          <w:szCs w:val="48"/>
          <w:u w:val="single"/>
          <w:lang w:val="es-EC"/>
        </w:rPr>
        <w:t>TRANSPORTE CELULAR</w:t>
      </w:r>
    </w:p>
    <w:p w:rsidR="004D7F31" w:rsidRPr="00A35CA7" w:rsidRDefault="004D7F31" w:rsidP="008559AD">
      <w:pPr>
        <w:jc w:val="center"/>
        <w:rPr>
          <w:rFonts w:ascii="Arial" w:hAnsi="Arial" w:cs="Arial"/>
          <w:sz w:val="50"/>
          <w:szCs w:val="50"/>
          <w:lang w:val="es-EC"/>
        </w:rPr>
      </w:pPr>
    </w:p>
    <w:p w:rsidR="006F00A6" w:rsidRPr="00A35CA7" w:rsidRDefault="006F00A6" w:rsidP="008559AD">
      <w:pPr>
        <w:jc w:val="center"/>
        <w:rPr>
          <w:rFonts w:ascii="Arial" w:hAnsi="Arial" w:cs="Arial"/>
          <w:sz w:val="50"/>
          <w:szCs w:val="50"/>
          <w:lang w:val="es-EC"/>
        </w:rPr>
      </w:pPr>
    </w:p>
    <w:p w:rsidR="006F00A6" w:rsidRPr="00A35CA7" w:rsidRDefault="006F00A6" w:rsidP="008559AD">
      <w:pPr>
        <w:jc w:val="center"/>
        <w:rPr>
          <w:rFonts w:ascii="Arial" w:hAnsi="Arial" w:cs="Arial"/>
          <w:sz w:val="50"/>
          <w:szCs w:val="50"/>
          <w:lang w:val="es-EC"/>
        </w:rPr>
      </w:pPr>
      <w:r w:rsidRPr="00A35CA7">
        <w:rPr>
          <w:rFonts w:ascii="Arial" w:hAnsi="Arial" w:cs="Arial"/>
          <w:sz w:val="50"/>
          <w:szCs w:val="50"/>
          <w:lang w:val="es-EC"/>
        </w:rPr>
        <w:t xml:space="preserve">Perteneciente </w:t>
      </w:r>
      <w:proofErr w:type="gramStart"/>
      <w:r w:rsidRPr="00A35CA7">
        <w:rPr>
          <w:rFonts w:ascii="Arial" w:hAnsi="Arial" w:cs="Arial"/>
          <w:sz w:val="50"/>
          <w:szCs w:val="50"/>
          <w:lang w:val="es-EC"/>
        </w:rPr>
        <w:t>a</w:t>
      </w:r>
      <w:proofErr w:type="gramEnd"/>
      <w:r w:rsidRPr="00A35CA7">
        <w:rPr>
          <w:rFonts w:ascii="Arial" w:hAnsi="Arial" w:cs="Arial"/>
          <w:sz w:val="50"/>
          <w:szCs w:val="50"/>
          <w:lang w:val="es-EC"/>
        </w:rPr>
        <w:t xml:space="preserve">: </w:t>
      </w:r>
    </w:p>
    <w:p w:rsidR="006F00A6" w:rsidRPr="00A35CA7" w:rsidRDefault="006F00A6" w:rsidP="008559AD">
      <w:pPr>
        <w:jc w:val="center"/>
        <w:rPr>
          <w:rFonts w:ascii="Arial" w:hAnsi="Arial" w:cs="Arial"/>
          <w:b/>
          <w:sz w:val="50"/>
          <w:szCs w:val="50"/>
          <w:lang w:val="es-EC"/>
        </w:rPr>
      </w:pPr>
      <w:r w:rsidRPr="00A35CA7">
        <w:rPr>
          <w:rFonts w:ascii="Arial" w:hAnsi="Arial" w:cs="Arial"/>
          <w:b/>
          <w:sz w:val="50"/>
          <w:szCs w:val="50"/>
          <w:lang w:val="es-EC"/>
        </w:rPr>
        <w:t>Carla Solange Hidalgo Segovia</w:t>
      </w:r>
    </w:p>
    <w:p w:rsidR="006F00A6" w:rsidRPr="00A35CA7" w:rsidRDefault="006F00A6" w:rsidP="008559AD">
      <w:pPr>
        <w:jc w:val="center"/>
        <w:rPr>
          <w:rFonts w:ascii="Arial" w:hAnsi="Arial" w:cs="Arial"/>
          <w:sz w:val="50"/>
          <w:szCs w:val="50"/>
          <w:lang w:val="es-EC"/>
        </w:rPr>
      </w:pPr>
    </w:p>
    <w:p w:rsidR="006364A9" w:rsidRPr="00A35CA7" w:rsidRDefault="006364A9" w:rsidP="008559AD">
      <w:pPr>
        <w:jc w:val="center"/>
        <w:rPr>
          <w:rFonts w:ascii="Arial" w:hAnsi="Arial" w:cs="Arial"/>
          <w:b/>
          <w:sz w:val="50"/>
          <w:szCs w:val="50"/>
          <w:lang w:val="es-EC"/>
        </w:rPr>
      </w:pPr>
      <w:r w:rsidRPr="00A35CA7">
        <w:rPr>
          <w:rFonts w:ascii="Arial" w:hAnsi="Arial" w:cs="Arial"/>
          <w:sz w:val="50"/>
          <w:szCs w:val="50"/>
          <w:lang w:val="es-EC"/>
        </w:rPr>
        <w:t>Paralelo</w:t>
      </w:r>
      <w:r w:rsidR="006F00A6" w:rsidRPr="00A35CA7">
        <w:rPr>
          <w:rFonts w:ascii="Arial" w:hAnsi="Arial" w:cs="Arial"/>
          <w:sz w:val="50"/>
          <w:szCs w:val="50"/>
          <w:lang w:val="es-EC"/>
        </w:rPr>
        <w:t xml:space="preserve"> </w:t>
      </w:r>
      <w:r w:rsidR="006F00A6" w:rsidRPr="00A35CA7">
        <w:rPr>
          <w:rFonts w:ascii="Arial" w:hAnsi="Arial" w:cs="Arial"/>
          <w:b/>
          <w:sz w:val="50"/>
          <w:szCs w:val="50"/>
          <w:lang w:val="es-EC"/>
        </w:rPr>
        <w:t>8</w:t>
      </w:r>
    </w:p>
    <w:p w:rsidR="006F00A6" w:rsidRPr="00A35CA7" w:rsidRDefault="006F00A6" w:rsidP="008559AD">
      <w:pPr>
        <w:rPr>
          <w:rFonts w:ascii="Arial" w:hAnsi="Arial" w:cs="Arial"/>
          <w:sz w:val="50"/>
          <w:szCs w:val="50"/>
          <w:lang w:val="es-EC"/>
        </w:rPr>
      </w:pPr>
    </w:p>
    <w:p w:rsidR="00EC3997" w:rsidRPr="00A35CA7" w:rsidRDefault="00EC3997" w:rsidP="008559AD">
      <w:pPr>
        <w:jc w:val="center"/>
        <w:rPr>
          <w:rFonts w:ascii="Arial" w:hAnsi="Arial" w:cs="Arial"/>
          <w:sz w:val="50"/>
          <w:szCs w:val="50"/>
          <w:lang w:val="es-EC"/>
        </w:rPr>
      </w:pPr>
      <w:r w:rsidRPr="00A35CA7">
        <w:rPr>
          <w:rFonts w:ascii="Arial" w:hAnsi="Arial" w:cs="Arial"/>
          <w:sz w:val="50"/>
          <w:szCs w:val="50"/>
          <w:lang w:val="es-EC"/>
        </w:rPr>
        <w:t>Profesora:</w:t>
      </w:r>
    </w:p>
    <w:p w:rsidR="006F00A6" w:rsidRPr="00A35CA7" w:rsidRDefault="006364A9" w:rsidP="008559AD">
      <w:pPr>
        <w:jc w:val="center"/>
        <w:rPr>
          <w:rFonts w:ascii="Arial" w:hAnsi="Arial" w:cs="Arial"/>
          <w:b/>
          <w:sz w:val="50"/>
          <w:szCs w:val="50"/>
          <w:lang w:val="es-EC"/>
        </w:rPr>
      </w:pPr>
      <w:r w:rsidRPr="00A35CA7">
        <w:rPr>
          <w:rFonts w:ascii="Arial" w:hAnsi="Arial" w:cs="Arial"/>
          <w:b/>
          <w:sz w:val="50"/>
          <w:szCs w:val="50"/>
          <w:lang w:val="es-EC"/>
        </w:rPr>
        <w:t xml:space="preserve">Ing. </w:t>
      </w:r>
      <w:r w:rsidR="002E518F" w:rsidRPr="00A35CA7">
        <w:rPr>
          <w:rFonts w:ascii="Arial" w:hAnsi="Arial" w:cs="Arial"/>
          <w:b/>
          <w:sz w:val="50"/>
          <w:szCs w:val="50"/>
          <w:lang w:val="es-EC"/>
        </w:rPr>
        <w:t>Francisca Burgos</w:t>
      </w:r>
    </w:p>
    <w:p w:rsidR="00EC3997" w:rsidRPr="00A35CA7" w:rsidRDefault="00EC3997" w:rsidP="008559AD">
      <w:pPr>
        <w:tabs>
          <w:tab w:val="left" w:pos="5325"/>
        </w:tabs>
        <w:rPr>
          <w:rFonts w:ascii="Arial" w:hAnsi="Arial" w:cs="Arial"/>
          <w:b/>
          <w:sz w:val="40"/>
          <w:szCs w:val="40"/>
          <w:lang w:val="es-EC"/>
        </w:rPr>
      </w:pPr>
    </w:p>
    <w:p w:rsidR="006F00A6" w:rsidRPr="00A35CA7" w:rsidRDefault="006F00A6" w:rsidP="008559AD">
      <w:pPr>
        <w:tabs>
          <w:tab w:val="left" w:pos="5325"/>
        </w:tabs>
        <w:rPr>
          <w:rFonts w:ascii="Arial" w:hAnsi="Arial" w:cs="Arial"/>
          <w:b/>
          <w:sz w:val="40"/>
          <w:szCs w:val="40"/>
          <w:lang w:val="es-EC"/>
        </w:rPr>
      </w:pPr>
    </w:p>
    <w:p w:rsidR="006F00A6" w:rsidRPr="00A35CA7" w:rsidRDefault="006F00A6" w:rsidP="008559AD">
      <w:pPr>
        <w:tabs>
          <w:tab w:val="left" w:pos="5325"/>
        </w:tabs>
        <w:rPr>
          <w:rFonts w:ascii="Arial" w:hAnsi="Arial" w:cs="Arial"/>
          <w:b/>
          <w:sz w:val="40"/>
          <w:szCs w:val="40"/>
          <w:lang w:val="es-EC"/>
        </w:rPr>
      </w:pPr>
    </w:p>
    <w:p w:rsidR="006F00A6" w:rsidRPr="00A35CA7" w:rsidRDefault="006F00A6" w:rsidP="008559AD">
      <w:pPr>
        <w:tabs>
          <w:tab w:val="left" w:pos="5325"/>
        </w:tabs>
        <w:rPr>
          <w:rFonts w:ascii="Arial" w:hAnsi="Arial" w:cs="Arial"/>
          <w:b/>
          <w:sz w:val="40"/>
          <w:szCs w:val="40"/>
          <w:lang w:val="es-EC"/>
        </w:rPr>
      </w:pPr>
    </w:p>
    <w:p w:rsidR="00A937F4" w:rsidRPr="00A35CA7" w:rsidRDefault="00A937F4" w:rsidP="008559AD">
      <w:pPr>
        <w:rPr>
          <w:rFonts w:ascii="Arial" w:hAnsi="Arial" w:cs="Arial"/>
          <w:b/>
          <w:sz w:val="40"/>
          <w:szCs w:val="40"/>
          <w:lang w:val="es-EC"/>
        </w:rPr>
      </w:pPr>
    </w:p>
    <w:p w:rsidR="006364A9" w:rsidRPr="00A35CA7" w:rsidRDefault="006364A9" w:rsidP="008559AD">
      <w:pPr>
        <w:jc w:val="center"/>
        <w:rPr>
          <w:rFonts w:ascii="Arial" w:hAnsi="Arial" w:cs="Arial"/>
          <w:b/>
          <w:sz w:val="40"/>
          <w:szCs w:val="40"/>
          <w:lang w:val="es-EC"/>
        </w:rPr>
      </w:pPr>
      <w:r w:rsidRPr="00A35CA7">
        <w:rPr>
          <w:rFonts w:ascii="Arial" w:hAnsi="Arial" w:cs="Arial"/>
          <w:b/>
          <w:sz w:val="40"/>
          <w:szCs w:val="40"/>
          <w:lang w:val="es-EC"/>
        </w:rPr>
        <w:t>I Término</w:t>
      </w:r>
    </w:p>
    <w:p w:rsidR="00A937F4" w:rsidRPr="00A35CA7" w:rsidRDefault="004D7F31" w:rsidP="008559AD">
      <w:pPr>
        <w:jc w:val="center"/>
        <w:rPr>
          <w:rFonts w:ascii="Arial" w:hAnsi="Arial" w:cs="Arial"/>
          <w:b/>
          <w:sz w:val="40"/>
          <w:szCs w:val="40"/>
          <w:lang w:val="es-EC"/>
        </w:rPr>
        <w:sectPr w:rsidR="00A937F4" w:rsidRPr="00A35CA7" w:rsidSect="00151E11">
          <w:pgSz w:w="11906" w:h="16838" w:code="9"/>
          <w:pgMar w:top="1440" w:right="1701" w:bottom="1440" w:left="1701" w:header="708" w:footer="708"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pace="708"/>
          <w:docGrid w:linePitch="326"/>
        </w:sectPr>
      </w:pPr>
      <w:r w:rsidRPr="00A35CA7">
        <w:rPr>
          <w:rFonts w:ascii="Arial" w:hAnsi="Arial" w:cs="Arial"/>
          <w:b/>
          <w:sz w:val="40"/>
          <w:szCs w:val="40"/>
          <w:lang w:val="es-EC"/>
        </w:rPr>
        <w:t>2013-2014</w:t>
      </w:r>
    </w:p>
    <w:p w:rsidR="001122AB" w:rsidRPr="00C7207F" w:rsidRDefault="000E7FC5" w:rsidP="002224EB">
      <w:pPr>
        <w:jc w:val="both"/>
        <w:rPr>
          <w:rFonts w:ascii="Arial" w:hAnsi="Arial" w:cs="Arial"/>
          <w:b/>
          <w:color w:val="76923C" w:themeColor="accent3" w:themeShade="BF"/>
          <w:sz w:val="32"/>
          <w:szCs w:val="32"/>
          <w:u w:val="single"/>
          <w:lang w:val="es-EC"/>
        </w:rPr>
      </w:pPr>
      <w:r w:rsidRPr="00C7207F">
        <w:rPr>
          <w:rFonts w:ascii="Arial" w:hAnsi="Arial" w:cs="Arial"/>
          <w:b/>
          <w:color w:val="76923C" w:themeColor="accent3" w:themeShade="BF"/>
          <w:sz w:val="32"/>
          <w:szCs w:val="32"/>
          <w:u w:val="single"/>
          <w:lang w:val="es-EC"/>
        </w:rPr>
        <w:lastRenderedPageBreak/>
        <w:t>OBJETIVO</w:t>
      </w:r>
      <w:r w:rsidR="00933213" w:rsidRPr="00C7207F">
        <w:rPr>
          <w:rFonts w:ascii="Arial" w:hAnsi="Arial" w:cs="Arial"/>
          <w:b/>
          <w:color w:val="76923C" w:themeColor="accent3" w:themeShade="BF"/>
          <w:sz w:val="32"/>
          <w:szCs w:val="32"/>
          <w:u w:val="single"/>
          <w:lang w:val="es-EC"/>
        </w:rPr>
        <w:t>S GENERALES:</w:t>
      </w:r>
    </w:p>
    <w:p w:rsidR="00CF739C" w:rsidRDefault="00CF739C" w:rsidP="00CF739C">
      <w:pPr>
        <w:jc w:val="both"/>
        <w:rPr>
          <w:rFonts w:ascii="Arial" w:hAnsi="Arial" w:cs="Arial"/>
          <w:lang w:val="es-EC"/>
        </w:rPr>
      </w:pPr>
      <w:r w:rsidRPr="00CF739C">
        <w:rPr>
          <w:rFonts w:ascii="Arial" w:hAnsi="Arial" w:cs="Arial"/>
          <w:lang w:val="es-EC"/>
        </w:rPr>
        <w:t>Conocer el movimiento de líquidos a través de la membrana celular.</w:t>
      </w:r>
    </w:p>
    <w:p w:rsidR="00B40AE4" w:rsidRPr="00CF739C" w:rsidRDefault="00B40AE4" w:rsidP="00CF739C">
      <w:pPr>
        <w:jc w:val="both"/>
        <w:rPr>
          <w:rFonts w:ascii="Arial" w:hAnsi="Arial" w:cs="Arial"/>
          <w:lang w:val="es-EC"/>
        </w:rPr>
      </w:pPr>
    </w:p>
    <w:p w:rsidR="00312990" w:rsidRDefault="00312990" w:rsidP="00B11145">
      <w:pPr>
        <w:pStyle w:val="Prrafodelista"/>
        <w:ind w:left="0"/>
        <w:jc w:val="both"/>
        <w:rPr>
          <w:rFonts w:ascii="Arial" w:hAnsi="Arial" w:cs="Arial"/>
          <w:lang w:val="es-EC"/>
        </w:rPr>
      </w:pPr>
    </w:p>
    <w:p w:rsidR="00933213" w:rsidRPr="00C7207F" w:rsidRDefault="00933213" w:rsidP="002224EB">
      <w:pPr>
        <w:jc w:val="both"/>
        <w:rPr>
          <w:rFonts w:ascii="Arial" w:hAnsi="Arial" w:cs="Arial"/>
          <w:b/>
          <w:color w:val="76923C" w:themeColor="accent3" w:themeShade="BF"/>
          <w:sz w:val="32"/>
          <w:szCs w:val="32"/>
          <w:u w:val="single"/>
          <w:lang w:val="es-EC"/>
        </w:rPr>
      </w:pPr>
      <w:r w:rsidRPr="00C7207F">
        <w:rPr>
          <w:rFonts w:ascii="Arial" w:hAnsi="Arial" w:cs="Arial"/>
          <w:b/>
          <w:color w:val="76923C" w:themeColor="accent3" w:themeShade="BF"/>
          <w:sz w:val="32"/>
          <w:szCs w:val="32"/>
          <w:u w:val="single"/>
          <w:lang w:val="es-EC"/>
        </w:rPr>
        <w:t xml:space="preserve">OBJETIVOS </w:t>
      </w:r>
      <w:r w:rsidR="001D2F96" w:rsidRPr="00C7207F">
        <w:rPr>
          <w:rFonts w:ascii="Arial" w:hAnsi="Arial" w:cs="Arial"/>
          <w:b/>
          <w:color w:val="76923C" w:themeColor="accent3" w:themeShade="BF"/>
          <w:sz w:val="32"/>
          <w:szCs w:val="32"/>
          <w:u w:val="single"/>
          <w:lang w:val="es-EC"/>
        </w:rPr>
        <w:t>ESPECIFICOS</w:t>
      </w:r>
      <w:r w:rsidRPr="00C7207F">
        <w:rPr>
          <w:rFonts w:ascii="Arial" w:hAnsi="Arial" w:cs="Arial"/>
          <w:b/>
          <w:color w:val="76923C" w:themeColor="accent3" w:themeShade="BF"/>
          <w:sz w:val="32"/>
          <w:szCs w:val="32"/>
          <w:u w:val="single"/>
          <w:lang w:val="es-EC"/>
        </w:rPr>
        <w:t>:</w:t>
      </w:r>
    </w:p>
    <w:p w:rsidR="00312990" w:rsidRDefault="00CF739C" w:rsidP="002224EB">
      <w:pPr>
        <w:jc w:val="both"/>
        <w:rPr>
          <w:rFonts w:ascii="Arial" w:hAnsi="Arial" w:cs="Arial"/>
          <w:sz w:val="26"/>
          <w:szCs w:val="26"/>
          <w:lang w:val="es-EC"/>
        </w:rPr>
      </w:pPr>
      <w:r w:rsidRPr="00CF739C">
        <w:rPr>
          <w:rFonts w:ascii="Arial" w:hAnsi="Arial" w:cs="Arial"/>
          <w:sz w:val="26"/>
          <w:szCs w:val="26"/>
          <w:lang w:val="es-EC"/>
        </w:rPr>
        <w:t>Determinar las causas en que el agua actúa diferente en soluciones isotónicas, hipertónicas e hipotónicas.</w:t>
      </w:r>
    </w:p>
    <w:p w:rsidR="00B40AE4" w:rsidRPr="00CF739C" w:rsidRDefault="00B40AE4" w:rsidP="002224EB">
      <w:pPr>
        <w:jc w:val="both"/>
        <w:rPr>
          <w:rFonts w:ascii="Arial" w:hAnsi="Arial" w:cs="Arial"/>
          <w:sz w:val="26"/>
          <w:szCs w:val="26"/>
          <w:lang w:val="es-EC"/>
        </w:rPr>
      </w:pPr>
    </w:p>
    <w:p w:rsidR="00312990" w:rsidRPr="00CF739C" w:rsidRDefault="00312990" w:rsidP="002224EB">
      <w:pPr>
        <w:jc w:val="both"/>
        <w:rPr>
          <w:rFonts w:ascii="Arial" w:hAnsi="Arial" w:cs="Arial"/>
          <w:sz w:val="26"/>
          <w:szCs w:val="26"/>
          <w:lang w:val="es-EC"/>
        </w:rPr>
      </w:pPr>
    </w:p>
    <w:p w:rsidR="00530A82" w:rsidRPr="00C7207F" w:rsidRDefault="00545482" w:rsidP="002224EB">
      <w:pPr>
        <w:jc w:val="both"/>
        <w:rPr>
          <w:rFonts w:ascii="Arial" w:hAnsi="Arial" w:cs="Arial"/>
          <w:b/>
          <w:color w:val="76923C" w:themeColor="accent3" w:themeShade="BF"/>
          <w:sz w:val="32"/>
          <w:szCs w:val="32"/>
          <w:u w:val="single"/>
          <w:lang w:val="es-EC"/>
        </w:rPr>
      </w:pPr>
      <w:r w:rsidRPr="00C7207F">
        <w:rPr>
          <w:rFonts w:ascii="Arial" w:hAnsi="Arial" w:cs="Arial"/>
          <w:b/>
          <w:color w:val="76923C" w:themeColor="accent3" w:themeShade="BF"/>
          <w:sz w:val="32"/>
          <w:szCs w:val="32"/>
          <w:u w:val="single"/>
          <w:lang w:val="es-EC"/>
        </w:rPr>
        <w:t>MARCO TEÓRICO</w:t>
      </w:r>
      <w:r w:rsidR="00530A82" w:rsidRPr="00C7207F">
        <w:rPr>
          <w:rFonts w:ascii="Arial" w:hAnsi="Arial" w:cs="Arial"/>
          <w:b/>
          <w:color w:val="76923C" w:themeColor="accent3" w:themeShade="BF"/>
          <w:sz w:val="32"/>
          <w:szCs w:val="32"/>
          <w:u w:val="single"/>
          <w:lang w:val="es-EC"/>
        </w:rPr>
        <w:t xml:space="preserve"> </w:t>
      </w:r>
    </w:p>
    <w:p w:rsidR="002224EB" w:rsidRDefault="002224EB" w:rsidP="002224EB">
      <w:pPr>
        <w:pStyle w:val="NormalWeb"/>
        <w:spacing w:before="0" w:beforeAutospacing="0" w:after="0" w:afterAutospacing="0"/>
        <w:jc w:val="both"/>
        <w:rPr>
          <w:rFonts w:ascii="Arial" w:hAnsi="Arial" w:cs="Arial"/>
          <w:b/>
          <w:bCs/>
        </w:rPr>
      </w:pPr>
    </w:p>
    <w:p w:rsidR="00A8004B" w:rsidRDefault="00A8004B" w:rsidP="00A8004B">
      <w:pPr>
        <w:jc w:val="both"/>
        <w:rPr>
          <w:rFonts w:ascii="Arial" w:hAnsi="Arial" w:cs="Arial"/>
          <w:lang w:val="es-EC"/>
        </w:rPr>
      </w:pPr>
      <w:r>
        <w:rPr>
          <w:rFonts w:ascii="Arial" w:hAnsi="Arial" w:cs="Arial"/>
          <w:lang w:val="es-EC"/>
        </w:rPr>
        <w:t>La ósmosis es un fenómeno biológico, difusión simple, espontánea, sin gasto de energía, el cual se caracteriza el traspaso sólo de moléculas de agua, a través de las membranas semipermeables de las células, de una zona con mayor concentración a una con menor concentración de la misma.</w:t>
      </w:r>
    </w:p>
    <w:p w:rsidR="00A8004B" w:rsidRDefault="00A8004B" w:rsidP="00A8004B">
      <w:pPr>
        <w:pStyle w:val="NormalWeb"/>
        <w:spacing w:before="0" w:beforeAutospacing="0" w:after="0" w:afterAutospacing="0"/>
        <w:jc w:val="both"/>
        <w:rPr>
          <w:rFonts w:ascii="Arial" w:hAnsi="Arial" w:cs="Arial"/>
        </w:rPr>
      </w:pPr>
    </w:p>
    <w:p w:rsidR="00A8004B" w:rsidRDefault="007E3F44" w:rsidP="00A8004B">
      <w:pPr>
        <w:pStyle w:val="NormalWeb"/>
        <w:spacing w:before="0" w:beforeAutospacing="0" w:after="0" w:afterAutospacing="0"/>
        <w:jc w:val="both"/>
        <w:rPr>
          <w:rFonts w:ascii="Arial" w:hAnsi="Arial" w:cs="Arial"/>
        </w:rPr>
      </w:pPr>
      <w:r>
        <w:rPr>
          <w:rFonts w:ascii="Arial" w:hAnsi="Arial" w:cs="Arial"/>
          <w:noProof/>
        </w:rPr>
        <w:drawing>
          <wp:anchor distT="0" distB="0" distL="114300" distR="114300" simplePos="0" relativeHeight="251658240" behindDoc="0" locked="0" layoutInCell="1" allowOverlap="1" wp14:anchorId="7F4B97F2" wp14:editId="12110F9C">
            <wp:simplePos x="0" y="0"/>
            <wp:positionH relativeFrom="column">
              <wp:posOffset>2872740</wp:posOffset>
            </wp:positionH>
            <wp:positionV relativeFrom="paragraph">
              <wp:posOffset>137795</wp:posOffset>
            </wp:positionV>
            <wp:extent cx="2657475" cy="1895475"/>
            <wp:effectExtent l="0" t="0" r="9525" b="9525"/>
            <wp:wrapSquare wrapText="bothSides"/>
            <wp:docPr id="2" name="Imagen 2" descr="http://www.educarchile.cl/UserFiles/P0001/Image/Mod_1_contenidos_estudiantes_biologia/Dibujo%203%20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carchile.cl/UserFiles/P0001/Image/Mod_1_contenidos_estudiantes_biologia/Dibujo%203%20nuev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04B">
        <w:rPr>
          <w:rFonts w:ascii="Arial" w:hAnsi="Arial" w:cs="Arial"/>
        </w:rPr>
        <w:t xml:space="preserve">La función de la ósmosis es igualar las concentraciones del medio exterior de las células y mantener hidratada a la membrana celular de las mismas. Las membranas semipermeables contienen poros tan minúsculos que solo deja pasar moléculas del agua, la cual son aquellas que permiten el paso ciertas moléculas de agua a través de si, la cual su índice de paso depende la presión osmótica, la concentración, la temperatura y el gradiente electroquímico de las moléculas. </w:t>
      </w:r>
    </w:p>
    <w:p w:rsidR="00A8004B" w:rsidRDefault="00A8004B" w:rsidP="00A8004B">
      <w:pPr>
        <w:jc w:val="both"/>
        <w:rPr>
          <w:rFonts w:ascii="Arial" w:hAnsi="Arial" w:cs="Arial"/>
          <w:color w:val="000000"/>
          <w:shd w:val="clear" w:color="auto" w:fill="FFFFFF"/>
          <w:lang w:val="es-EC"/>
        </w:rPr>
      </w:pPr>
    </w:p>
    <w:p w:rsidR="00A8004B" w:rsidRDefault="00A8004B" w:rsidP="00A8004B">
      <w:pPr>
        <w:jc w:val="both"/>
        <w:rPr>
          <w:rFonts w:ascii="Arial" w:hAnsi="Arial" w:cs="Arial"/>
          <w:color w:val="000000"/>
          <w:shd w:val="clear" w:color="auto" w:fill="FFFFFF"/>
          <w:lang w:val="es-EC"/>
        </w:rPr>
      </w:pPr>
      <w:r>
        <w:rPr>
          <w:rFonts w:ascii="Arial" w:hAnsi="Arial" w:cs="Arial"/>
          <w:color w:val="000000"/>
          <w:shd w:val="clear" w:color="auto" w:fill="FFFFFF"/>
          <w:lang w:val="es-EC"/>
        </w:rPr>
        <w:t>La parte que ha atravesado la membrana se conoce como "permeado" y la que no lo hace es el "rechazo". En consecuencia, se produce una separación diferencial de unas sustancias frente a otras. Para que el paso de sustancias a través de la membrana se produzca, es necesario la existencia de una fuerza impulsora entre ambos lados de la membrana, la cual puede ser de diferente naturaleza: diferencia de presión, diferencia de concentración, potencial eléctrico.</w:t>
      </w:r>
    </w:p>
    <w:p w:rsidR="00A8004B" w:rsidRDefault="00A8004B" w:rsidP="00A8004B">
      <w:pPr>
        <w:jc w:val="both"/>
        <w:rPr>
          <w:rFonts w:ascii="Arial" w:hAnsi="Arial" w:cs="Arial"/>
          <w:color w:val="000000"/>
          <w:lang w:val="es-EC"/>
        </w:rPr>
      </w:pPr>
    </w:p>
    <w:p w:rsidR="00A8004B" w:rsidRDefault="00A8004B" w:rsidP="00A8004B">
      <w:pPr>
        <w:jc w:val="both"/>
        <w:rPr>
          <w:rFonts w:ascii="Arial" w:hAnsi="Arial" w:cs="Arial"/>
          <w:lang w:val="es-PR"/>
        </w:rPr>
      </w:pPr>
      <w:r>
        <w:rPr>
          <w:rFonts w:ascii="Arial" w:hAnsi="Arial" w:cs="Arial"/>
          <w:lang w:val="es-EC"/>
        </w:rPr>
        <w:t xml:space="preserve">La presión osmótica se defina como aquella presión  </w:t>
      </w:r>
      <w:r>
        <w:rPr>
          <w:rFonts w:ascii="Arial" w:hAnsi="Arial" w:cs="Arial"/>
          <w:lang w:val="es-PR"/>
        </w:rPr>
        <w:t xml:space="preserve">que sería necesaria para detener el flujo de agua a través de la membrana semipermeable. Cuando una célula se sumerge en un líquido con diferente concentración a la de su interior, la presión osmótica puede ocasionar el movimiento del agua de un medio a otro. La presión osmótica es una propiedad </w:t>
      </w:r>
      <w:proofErr w:type="spellStart"/>
      <w:r>
        <w:rPr>
          <w:rFonts w:ascii="Arial" w:hAnsi="Arial" w:cs="Arial"/>
          <w:lang w:val="es-PR"/>
        </w:rPr>
        <w:t>coligativa</w:t>
      </w:r>
      <w:proofErr w:type="spellEnd"/>
      <w:r>
        <w:rPr>
          <w:rFonts w:ascii="Arial" w:hAnsi="Arial" w:cs="Arial"/>
          <w:lang w:val="es-PR"/>
        </w:rPr>
        <w:t xml:space="preserve"> es decir que depende de la cantidad de partículas en una disolución, sin importar la naturaleza de las mismas. Es decir de la concentración de la disolución.</w:t>
      </w:r>
    </w:p>
    <w:p w:rsidR="00A8004B" w:rsidRDefault="00A8004B" w:rsidP="00A8004B">
      <w:pPr>
        <w:jc w:val="both"/>
        <w:rPr>
          <w:rFonts w:ascii="Arial" w:hAnsi="Arial" w:cs="Arial"/>
          <w:lang w:val="es-PR"/>
        </w:rPr>
      </w:pPr>
    </w:p>
    <w:p w:rsidR="00B40AE4" w:rsidRDefault="00B40AE4" w:rsidP="00A8004B">
      <w:pPr>
        <w:jc w:val="both"/>
        <w:rPr>
          <w:rFonts w:ascii="Arial" w:hAnsi="Arial" w:cs="Arial"/>
          <w:lang w:val="es-PR"/>
        </w:rPr>
      </w:pPr>
    </w:p>
    <w:p w:rsidR="00B40AE4" w:rsidRDefault="00B40AE4" w:rsidP="00A8004B">
      <w:pPr>
        <w:jc w:val="both"/>
        <w:rPr>
          <w:rFonts w:ascii="Arial" w:hAnsi="Arial" w:cs="Arial"/>
          <w:lang w:val="es-PR"/>
        </w:rPr>
      </w:pPr>
    </w:p>
    <w:p w:rsidR="00B40AE4" w:rsidRDefault="00B40AE4" w:rsidP="00A8004B">
      <w:pPr>
        <w:jc w:val="both"/>
        <w:rPr>
          <w:rFonts w:ascii="Arial" w:hAnsi="Arial" w:cs="Arial"/>
          <w:lang w:val="es-PR"/>
        </w:rPr>
      </w:pPr>
    </w:p>
    <w:p w:rsidR="00A8004B" w:rsidRDefault="00A8004B" w:rsidP="00A8004B">
      <w:pPr>
        <w:jc w:val="both"/>
        <w:rPr>
          <w:rFonts w:ascii="Arial" w:hAnsi="Arial" w:cs="Arial"/>
          <w:b/>
          <w:sz w:val="28"/>
          <w:szCs w:val="28"/>
          <w:lang w:val="es-PR"/>
        </w:rPr>
      </w:pPr>
      <w:r>
        <w:rPr>
          <w:rFonts w:ascii="Arial" w:hAnsi="Arial" w:cs="Arial"/>
          <w:b/>
          <w:sz w:val="28"/>
          <w:szCs w:val="28"/>
          <w:lang w:val="es-PR"/>
        </w:rPr>
        <w:lastRenderedPageBreak/>
        <w:t>Solución hipotónica:</w:t>
      </w:r>
      <w:r>
        <w:rPr>
          <w:rFonts w:ascii="Arial" w:hAnsi="Arial" w:cs="Arial"/>
          <w:b/>
          <w:noProof/>
          <w:sz w:val="28"/>
          <w:szCs w:val="28"/>
          <w:lang w:val="es-EC"/>
        </w:rPr>
        <w:t xml:space="preserve"> </w:t>
      </w:r>
    </w:p>
    <w:p w:rsidR="00A8004B" w:rsidRDefault="00A8004B" w:rsidP="00A8004B">
      <w:pPr>
        <w:jc w:val="both"/>
        <w:rPr>
          <w:rFonts w:ascii="Arial" w:hAnsi="Arial" w:cs="Arial"/>
          <w:lang w:val="es-PR"/>
        </w:rPr>
      </w:pPr>
      <w:r>
        <w:rPr>
          <w:rFonts w:ascii="Arial" w:hAnsi="Arial" w:cs="Arial"/>
          <w:lang w:val="es-PR"/>
        </w:rPr>
        <w:t>Un medio o solución hipotónica es aquella que tiene una menor concentración de soluto en el medio exterior en relación al medio interior de la célula. Una</w:t>
      </w:r>
      <w:r>
        <w:rPr>
          <w:rFonts w:ascii="Arial" w:hAnsi="Arial" w:cs="Arial"/>
          <w:lang w:val="es-ES"/>
        </w:rPr>
        <w:t xml:space="preserve"> célula</w:t>
      </w:r>
      <w:r>
        <w:rPr>
          <w:rFonts w:ascii="Arial" w:hAnsi="Arial" w:cs="Arial"/>
          <w:lang w:val="es-PR"/>
        </w:rPr>
        <w:t xml:space="preserve"> sumergida en una solución con una concentración baja de materiales disueltos se encuentra en un medio o ambiente hipotónico. Ejemplo la concentración de agua es mayor cuando se encuentra en el exterior de la célula que dentro, bajo estas condiciones el agua se difunde en la célula, ocurre una osmosis hacia el interior de la célula.</w:t>
      </w:r>
    </w:p>
    <w:p w:rsidR="00A8004B" w:rsidRDefault="00A8004B" w:rsidP="00A8004B">
      <w:pPr>
        <w:pStyle w:val="NormalWeb"/>
        <w:spacing w:before="0" w:beforeAutospacing="0" w:after="0" w:afterAutospacing="0"/>
        <w:jc w:val="both"/>
        <w:rPr>
          <w:rFonts w:ascii="Arial" w:hAnsi="Arial" w:cs="Arial"/>
          <w:i/>
          <w:u w:val="single"/>
          <w:lang w:val="es-PR"/>
        </w:rPr>
      </w:pPr>
    </w:p>
    <w:p w:rsidR="00A8004B" w:rsidRDefault="00A8004B" w:rsidP="00A8004B">
      <w:pPr>
        <w:pStyle w:val="NormalWeb"/>
        <w:spacing w:before="0" w:beforeAutospacing="0" w:after="0" w:afterAutospacing="0"/>
        <w:jc w:val="both"/>
        <w:rPr>
          <w:rFonts w:ascii="Arial" w:hAnsi="Arial" w:cs="Arial"/>
        </w:rPr>
      </w:pPr>
      <w:r>
        <w:rPr>
          <w:rFonts w:ascii="Arial" w:hAnsi="Arial" w:cs="Arial"/>
          <w:i/>
          <w:u w:val="single"/>
          <w:lang w:val="es-PR"/>
        </w:rPr>
        <w:t>Deformación:</w:t>
      </w:r>
      <w:r>
        <w:rPr>
          <w:rFonts w:ascii="Arial" w:hAnsi="Arial" w:cs="Arial"/>
          <w:lang w:val="es-PR"/>
        </w:rPr>
        <w:t xml:space="preserve"> Una célula en este  ambiente se hincha y puede explotar (lisis), si el agua no es removida.</w:t>
      </w:r>
      <w:r>
        <w:rPr>
          <w:rFonts w:ascii="Arial" w:hAnsi="Arial" w:cs="Arial"/>
          <w:u w:val="single"/>
          <w:lang w:val="es-PR"/>
        </w:rPr>
        <w:t xml:space="preserve"> </w:t>
      </w:r>
      <w:r>
        <w:rPr>
          <w:rFonts w:ascii="Arial" w:hAnsi="Arial" w:cs="Arial"/>
        </w:rPr>
        <w:t xml:space="preserve">Las células animales sufren el fenómeno de </w:t>
      </w:r>
      <w:proofErr w:type="spellStart"/>
      <w:r>
        <w:rPr>
          <w:rFonts w:ascii="Arial" w:hAnsi="Arial" w:cs="Arial"/>
        </w:rPr>
        <w:t>citólisis</w:t>
      </w:r>
      <w:proofErr w:type="spellEnd"/>
      <w:r>
        <w:rPr>
          <w:rFonts w:ascii="Arial" w:hAnsi="Arial" w:cs="Arial"/>
        </w:rPr>
        <w:t>, que lleva a la destrucción de la célula, pero en las células vegetales ocurre la turgencia en el que ocurre lo mismo que en las células animales pero éstas no se destruyen debido a la gran resistencia de su pared celular</w:t>
      </w:r>
    </w:p>
    <w:p w:rsidR="00A8004B" w:rsidRDefault="00A8004B" w:rsidP="00A8004B">
      <w:pPr>
        <w:jc w:val="both"/>
        <w:rPr>
          <w:rFonts w:ascii="Arial" w:hAnsi="Arial" w:cs="Arial"/>
          <w:b/>
          <w:sz w:val="28"/>
          <w:szCs w:val="28"/>
          <w:shd w:val="clear" w:color="auto" w:fill="FFFFFF"/>
          <w:lang w:val="es-EC"/>
        </w:rPr>
      </w:pPr>
    </w:p>
    <w:p w:rsidR="00A8004B" w:rsidRDefault="00A8004B" w:rsidP="00A8004B">
      <w:pPr>
        <w:jc w:val="both"/>
        <w:rPr>
          <w:rFonts w:ascii="Arial" w:hAnsi="Arial" w:cs="Arial"/>
          <w:b/>
          <w:sz w:val="28"/>
          <w:szCs w:val="28"/>
          <w:shd w:val="clear" w:color="auto" w:fill="FFFFFF"/>
          <w:lang w:val="es-EC"/>
        </w:rPr>
      </w:pPr>
      <w:r>
        <w:rPr>
          <w:rFonts w:ascii="Arial" w:hAnsi="Arial" w:cs="Arial"/>
          <w:b/>
          <w:sz w:val="28"/>
          <w:szCs w:val="28"/>
          <w:shd w:val="clear" w:color="auto" w:fill="FFFFFF"/>
          <w:lang w:val="es-EC"/>
        </w:rPr>
        <w:t>Solución hipertónica</w:t>
      </w:r>
    </w:p>
    <w:p w:rsidR="00A8004B" w:rsidRDefault="00A8004B" w:rsidP="00A8004B">
      <w:pPr>
        <w:jc w:val="both"/>
        <w:rPr>
          <w:rFonts w:ascii="Arial" w:hAnsi="Arial" w:cs="Arial"/>
          <w:shd w:val="clear" w:color="auto" w:fill="FFFFFF"/>
          <w:lang w:val="es-EC"/>
        </w:rPr>
      </w:pPr>
      <w:r>
        <w:rPr>
          <w:rFonts w:ascii="Arial" w:hAnsi="Arial" w:cs="Arial"/>
          <w:shd w:val="clear" w:color="auto" w:fill="FFFFFF"/>
          <w:lang w:val="es-EC"/>
        </w:rPr>
        <w:t>Un medio o solución es aquel que tiene mayor concentración de soluto en el medio externo</w:t>
      </w:r>
      <w:r>
        <w:rPr>
          <w:rFonts w:ascii="Arial" w:hAnsi="Arial" w:cs="Arial"/>
          <w:lang w:val="es-EC"/>
        </w:rPr>
        <w:t xml:space="preserve"> en relación al medio interior de la célula y</w:t>
      </w:r>
      <w:r>
        <w:rPr>
          <w:rFonts w:ascii="Arial" w:hAnsi="Arial" w:cs="Arial"/>
          <w:shd w:val="clear" w:color="auto" w:fill="FFFFFF"/>
          <w:lang w:val="es-EC"/>
        </w:rPr>
        <w:t xml:space="preserve"> ésta pierde agua debido a la diferencia de presión osmótica, La salida del agua de la célula continúa hasta que la presión osmótica del medio externo y de la célula sea igual.</w:t>
      </w:r>
    </w:p>
    <w:p w:rsidR="00A8004B" w:rsidRDefault="00A8004B" w:rsidP="00A8004B">
      <w:pPr>
        <w:jc w:val="both"/>
        <w:rPr>
          <w:rFonts w:ascii="Arial" w:hAnsi="Arial" w:cs="Arial"/>
          <w:color w:val="000000"/>
          <w:lang w:val="es-EC"/>
        </w:rPr>
      </w:pPr>
    </w:p>
    <w:p w:rsidR="00A8004B" w:rsidRDefault="00A8004B" w:rsidP="00A8004B">
      <w:pPr>
        <w:jc w:val="both"/>
        <w:rPr>
          <w:rFonts w:ascii="Arial" w:hAnsi="Arial" w:cs="Arial"/>
          <w:lang w:val="es-EC"/>
        </w:rPr>
      </w:pPr>
      <w:r>
        <w:rPr>
          <w:rFonts w:ascii="Arial" w:hAnsi="Arial" w:cs="Arial"/>
          <w:i/>
          <w:u w:val="single"/>
          <w:lang w:val="es-EC"/>
        </w:rPr>
        <w:t>Deformación:</w:t>
      </w:r>
      <w:r>
        <w:rPr>
          <w:rFonts w:ascii="Arial" w:hAnsi="Arial" w:cs="Arial"/>
          <w:lang w:val="es-EC"/>
        </w:rPr>
        <w:t xml:space="preserve"> </w:t>
      </w:r>
      <w:r>
        <w:rPr>
          <w:rFonts w:ascii="Arial" w:hAnsi="Arial" w:cs="Arial"/>
          <w:shd w:val="clear" w:color="auto" w:fill="FFFFFF"/>
          <w:lang w:val="es-EC"/>
        </w:rPr>
        <w:t xml:space="preserve">la célula puede llegar a morir por deshidratación que ocurre en ella., por consecuencia La célula animal sufre el fenómeno de </w:t>
      </w:r>
      <w:proofErr w:type="spellStart"/>
      <w:r>
        <w:rPr>
          <w:rFonts w:ascii="Arial" w:hAnsi="Arial" w:cs="Arial"/>
          <w:shd w:val="clear" w:color="auto" w:fill="FFFFFF"/>
          <w:lang w:val="es-EC"/>
        </w:rPr>
        <w:t>crenación</w:t>
      </w:r>
      <w:proofErr w:type="spellEnd"/>
      <w:r>
        <w:rPr>
          <w:rFonts w:ascii="Arial" w:hAnsi="Arial" w:cs="Arial"/>
          <w:shd w:val="clear" w:color="auto" w:fill="FFFFFF"/>
          <w:lang w:val="es-EC"/>
        </w:rPr>
        <w:t xml:space="preserve"> ("arrugándose") y en las células vegetales se produce la plasmólisis: cuando el agua sale del medio intracelular, el protoplasma se retrae, produciéndose un espacio entre la membrana plasmática y la pared celular</w:t>
      </w:r>
    </w:p>
    <w:p w:rsidR="00A8004B" w:rsidRDefault="00A8004B" w:rsidP="00A8004B">
      <w:pPr>
        <w:jc w:val="both"/>
        <w:rPr>
          <w:rFonts w:ascii="Arial" w:hAnsi="Arial" w:cs="Arial"/>
          <w:b/>
          <w:lang w:val="es-EC"/>
        </w:rPr>
      </w:pPr>
    </w:p>
    <w:p w:rsidR="00A8004B" w:rsidRDefault="00A8004B" w:rsidP="00A8004B">
      <w:pPr>
        <w:jc w:val="both"/>
        <w:rPr>
          <w:rFonts w:ascii="Arial" w:hAnsi="Arial" w:cs="Arial"/>
          <w:b/>
          <w:sz w:val="28"/>
          <w:szCs w:val="28"/>
          <w:lang w:val="es-EC"/>
        </w:rPr>
      </w:pPr>
      <w:r>
        <w:rPr>
          <w:rFonts w:ascii="Arial" w:hAnsi="Arial" w:cs="Arial"/>
          <w:b/>
          <w:sz w:val="28"/>
          <w:szCs w:val="28"/>
          <w:lang w:val="es-EC"/>
        </w:rPr>
        <w:t>Solución isotónica</w:t>
      </w:r>
    </w:p>
    <w:p w:rsidR="00A8004B" w:rsidRDefault="00A8004B" w:rsidP="00A8004B">
      <w:pPr>
        <w:jc w:val="both"/>
        <w:rPr>
          <w:rFonts w:ascii="Arial" w:hAnsi="Arial" w:cs="Arial"/>
          <w:noProof/>
          <w:color w:val="000000"/>
          <w:lang w:val="es-EC" w:eastAsia="es-EC"/>
        </w:rPr>
      </w:pPr>
      <w:r>
        <w:rPr>
          <w:rFonts w:ascii="Arial" w:hAnsi="Arial" w:cs="Arial"/>
          <w:lang w:val="es-EC"/>
        </w:rPr>
        <w:t xml:space="preserve">Un medio o solución isotónica es aquel en donde la concentración de soluto en el medio exterior en relación al medio interior de la célula es igual tanto en el exterior como en el interior de una célula. Por lo que al tener la misma concentración tendrán aproximadamente la misma presión osmótica por lo que en ese </w:t>
      </w:r>
      <w:proofErr w:type="gramStart"/>
      <w:r>
        <w:rPr>
          <w:rFonts w:ascii="Arial" w:hAnsi="Arial" w:cs="Arial"/>
          <w:lang w:val="es-EC"/>
        </w:rPr>
        <w:t>medio</w:t>
      </w:r>
      <w:proofErr w:type="gramEnd"/>
      <w:r>
        <w:rPr>
          <w:rFonts w:ascii="Arial" w:hAnsi="Arial" w:cs="Arial"/>
          <w:lang w:val="es-EC"/>
        </w:rPr>
        <w:t xml:space="preserve"> la célula ya sea vegetal o animal no sufrirá deformación física alguna.</w:t>
      </w:r>
      <w:r>
        <w:rPr>
          <w:rFonts w:ascii="Arial" w:hAnsi="Arial" w:cs="Arial"/>
          <w:noProof/>
          <w:color w:val="000000"/>
          <w:lang w:val="es-EC" w:eastAsia="es-EC"/>
        </w:rPr>
        <w:t xml:space="preserve"> </w:t>
      </w:r>
    </w:p>
    <w:p w:rsidR="00A8004B" w:rsidRDefault="00A8004B" w:rsidP="00A8004B">
      <w:pPr>
        <w:jc w:val="both"/>
        <w:rPr>
          <w:rFonts w:ascii="Arial" w:hAnsi="Arial" w:cs="Arial"/>
          <w:b/>
          <w:lang w:val="es-EC"/>
        </w:rPr>
      </w:pPr>
    </w:p>
    <w:p w:rsidR="00A8004B" w:rsidRDefault="00A8004B" w:rsidP="00A8004B">
      <w:pPr>
        <w:jc w:val="center"/>
        <w:rPr>
          <w:rFonts w:ascii="Arial" w:hAnsi="Arial" w:cs="Arial"/>
          <w:b/>
          <w:sz w:val="26"/>
          <w:szCs w:val="26"/>
          <w:lang w:val="es-EC"/>
        </w:rPr>
      </w:pPr>
      <w:r>
        <w:rPr>
          <w:rFonts w:ascii="Arial" w:hAnsi="Arial" w:cs="Arial"/>
          <w:b/>
          <w:noProof/>
          <w:sz w:val="26"/>
          <w:szCs w:val="26"/>
          <w:lang w:val="es-EC" w:eastAsia="es-EC"/>
        </w:rPr>
        <w:drawing>
          <wp:inline distT="0" distB="0" distL="0" distR="0">
            <wp:extent cx="4162425" cy="2173224"/>
            <wp:effectExtent l="0" t="0" r="0" b="0"/>
            <wp:docPr id="1" name="Imagen 1" descr="http://www.um.es/molecula/grafagua/agua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m.es/molecula/grafagua/agua27.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2173224"/>
                    </a:xfrm>
                    <a:prstGeom prst="rect">
                      <a:avLst/>
                    </a:prstGeom>
                    <a:noFill/>
                    <a:ln>
                      <a:noFill/>
                    </a:ln>
                  </pic:spPr>
                </pic:pic>
              </a:graphicData>
            </a:graphic>
          </wp:inline>
        </w:drawing>
      </w:r>
    </w:p>
    <w:p w:rsidR="00B40AE4" w:rsidRDefault="00B40AE4" w:rsidP="00A8004B">
      <w:pPr>
        <w:jc w:val="center"/>
        <w:rPr>
          <w:rFonts w:ascii="Arial" w:hAnsi="Arial" w:cs="Arial"/>
          <w:b/>
          <w:sz w:val="26"/>
          <w:szCs w:val="26"/>
          <w:lang w:val="es-EC"/>
        </w:rPr>
      </w:pPr>
    </w:p>
    <w:p w:rsidR="001122AB" w:rsidRPr="00C7207F" w:rsidRDefault="007F068D" w:rsidP="002224EB">
      <w:pPr>
        <w:jc w:val="both"/>
        <w:rPr>
          <w:rFonts w:ascii="Arial" w:hAnsi="Arial" w:cs="Arial"/>
          <w:color w:val="76923C" w:themeColor="accent3" w:themeShade="BF"/>
          <w:sz w:val="32"/>
          <w:szCs w:val="32"/>
          <w:u w:val="single"/>
          <w:lang w:val="es-EC"/>
        </w:rPr>
      </w:pPr>
      <w:r w:rsidRPr="00C7207F">
        <w:rPr>
          <w:rFonts w:ascii="Arial" w:hAnsi="Arial" w:cs="Arial"/>
          <w:b/>
          <w:color w:val="76923C" w:themeColor="accent3" w:themeShade="BF"/>
          <w:sz w:val="32"/>
          <w:szCs w:val="32"/>
          <w:u w:val="single"/>
          <w:lang w:val="es-EC"/>
        </w:rPr>
        <w:lastRenderedPageBreak/>
        <w:t>MATERIALES</w:t>
      </w:r>
    </w:p>
    <w:p w:rsidR="00827BB6" w:rsidRPr="00C7207F" w:rsidRDefault="00827BB6" w:rsidP="00967465">
      <w:pPr>
        <w:pStyle w:val="Prrafodelista"/>
        <w:numPr>
          <w:ilvl w:val="0"/>
          <w:numId w:val="1"/>
        </w:numPr>
        <w:ind w:left="0" w:hanging="142"/>
        <w:jc w:val="both"/>
        <w:rPr>
          <w:rFonts w:ascii="Arial" w:hAnsi="Arial" w:cs="Arial"/>
          <w:color w:val="76923C" w:themeColor="accent3" w:themeShade="BF"/>
          <w:sz w:val="26"/>
          <w:szCs w:val="26"/>
          <w:lang w:val="es-EC"/>
        </w:rPr>
        <w:sectPr w:rsidR="00827BB6" w:rsidRPr="00C7207F" w:rsidSect="00A8004B">
          <w:headerReference w:type="default" r:id="rId11"/>
          <w:pgSz w:w="11906" w:h="16838"/>
          <w:pgMar w:top="1440" w:right="1701" w:bottom="1440" w:left="1701" w:header="709" w:footer="709" w:gutter="0"/>
          <w:cols w:space="708"/>
        </w:sectPr>
      </w:pPr>
    </w:p>
    <w:p w:rsidR="00F016A9" w:rsidRPr="00A35CA7" w:rsidRDefault="00F016A9" w:rsidP="00967465">
      <w:pPr>
        <w:pStyle w:val="Prrafodelista"/>
        <w:numPr>
          <w:ilvl w:val="0"/>
          <w:numId w:val="1"/>
        </w:numPr>
        <w:ind w:left="0" w:hanging="142"/>
        <w:jc w:val="both"/>
        <w:rPr>
          <w:rFonts w:ascii="Arial" w:hAnsi="Arial" w:cs="Arial"/>
          <w:sz w:val="26"/>
          <w:szCs w:val="26"/>
          <w:lang w:val="es-EC"/>
        </w:rPr>
      </w:pPr>
      <w:r w:rsidRPr="00A35CA7">
        <w:rPr>
          <w:rFonts w:ascii="Arial" w:hAnsi="Arial" w:cs="Arial"/>
          <w:sz w:val="26"/>
          <w:szCs w:val="26"/>
          <w:lang w:val="es-EC"/>
        </w:rPr>
        <w:lastRenderedPageBreak/>
        <w:t>Microscopio</w:t>
      </w:r>
    </w:p>
    <w:p w:rsidR="00F016A9" w:rsidRPr="00A35CA7" w:rsidRDefault="00A8004B" w:rsidP="00967465">
      <w:pPr>
        <w:pStyle w:val="Prrafodelista"/>
        <w:numPr>
          <w:ilvl w:val="0"/>
          <w:numId w:val="1"/>
        </w:numPr>
        <w:ind w:left="0" w:hanging="142"/>
        <w:jc w:val="both"/>
        <w:rPr>
          <w:rFonts w:ascii="Arial" w:hAnsi="Arial" w:cs="Arial"/>
          <w:sz w:val="26"/>
          <w:szCs w:val="26"/>
          <w:lang w:val="es-EC"/>
        </w:rPr>
      </w:pPr>
      <w:r>
        <w:rPr>
          <w:rFonts w:ascii="Arial" w:hAnsi="Arial" w:cs="Arial"/>
          <w:sz w:val="26"/>
          <w:szCs w:val="26"/>
          <w:lang w:val="es-EC"/>
        </w:rPr>
        <w:t xml:space="preserve">3 </w:t>
      </w:r>
      <w:r w:rsidR="00F016A9" w:rsidRPr="00A35CA7">
        <w:rPr>
          <w:rFonts w:ascii="Arial" w:hAnsi="Arial" w:cs="Arial"/>
          <w:sz w:val="26"/>
          <w:szCs w:val="26"/>
          <w:lang w:val="es-EC"/>
        </w:rPr>
        <w:t>Lamina</w:t>
      </w:r>
      <w:r>
        <w:rPr>
          <w:rFonts w:ascii="Arial" w:hAnsi="Arial" w:cs="Arial"/>
          <w:sz w:val="26"/>
          <w:szCs w:val="26"/>
          <w:lang w:val="es-EC"/>
        </w:rPr>
        <w:t>s</w:t>
      </w:r>
      <w:r w:rsidR="00F016A9" w:rsidRPr="00A35CA7">
        <w:rPr>
          <w:rFonts w:ascii="Arial" w:hAnsi="Arial" w:cs="Arial"/>
          <w:sz w:val="26"/>
          <w:szCs w:val="26"/>
          <w:lang w:val="es-EC"/>
        </w:rPr>
        <w:t xml:space="preserve"> portaobjeto y cubreobjetos</w:t>
      </w:r>
    </w:p>
    <w:p w:rsidR="00F016A9" w:rsidRPr="00A35CA7" w:rsidRDefault="00F016A9" w:rsidP="00967465">
      <w:pPr>
        <w:pStyle w:val="Prrafodelista"/>
        <w:numPr>
          <w:ilvl w:val="0"/>
          <w:numId w:val="1"/>
        </w:numPr>
        <w:ind w:left="0" w:hanging="142"/>
        <w:jc w:val="both"/>
        <w:rPr>
          <w:rFonts w:ascii="Arial" w:hAnsi="Arial" w:cs="Arial"/>
          <w:sz w:val="26"/>
          <w:szCs w:val="26"/>
          <w:lang w:val="es-EC"/>
        </w:rPr>
      </w:pPr>
      <w:r w:rsidRPr="00A35CA7">
        <w:rPr>
          <w:rFonts w:ascii="Arial" w:hAnsi="Arial" w:cs="Arial"/>
          <w:sz w:val="26"/>
          <w:szCs w:val="26"/>
          <w:lang w:val="es-EC"/>
        </w:rPr>
        <w:t xml:space="preserve">Muestra </w:t>
      </w:r>
      <w:r w:rsidR="00151E11">
        <w:rPr>
          <w:rFonts w:ascii="Arial" w:hAnsi="Arial" w:cs="Arial"/>
          <w:sz w:val="26"/>
          <w:szCs w:val="26"/>
          <w:lang w:val="es-EC"/>
        </w:rPr>
        <w:t>de sangre</w:t>
      </w:r>
    </w:p>
    <w:p w:rsidR="00F016A9" w:rsidRPr="00A35CA7" w:rsidRDefault="00151E11" w:rsidP="00967465">
      <w:pPr>
        <w:pStyle w:val="Prrafodelista"/>
        <w:numPr>
          <w:ilvl w:val="0"/>
          <w:numId w:val="1"/>
        </w:numPr>
        <w:ind w:left="0" w:hanging="142"/>
        <w:jc w:val="both"/>
        <w:rPr>
          <w:rFonts w:ascii="Arial" w:hAnsi="Arial" w:cs="Arial"/>
          <w:sz w:val="26"/>
          <w:szCs w:val="26"/>
          <w:lang w:val="es-EC"/>
        </w:rPr>
      </w:pPr>
      <w:r>
        <w:rPr>
          <w:rFonts w:ascii="Arial" w:hAnsi="Arial" w:cs="Arial"/>
          <w:sz w:val="26"/>
          <w:szCs w:val="26"/>
          <w:lang w:val="es-EC"/>
        </w:rPr>
        <w:t>lancetas</w:t>
      </w:r>
    </w:p>
    <w:p w:rsidR="00F016A9" w:rsidRPr="00A35CA7" w:rsidRDefault="00151E11" w:rsidP="00967465">
      <w:pPr>
        <w:pStyle w:val="Prrafodelista"/>
        <w:numPr>
          <w:ilvl w:val="0"/>
          <w:numId w:val="1"/>
        </w:numPr>
        <w:ind w:left="0" w:hanging="142"/>
        <w:jc w:val="both"/>
        <w:rPr>
          <w:rFonts w:ascii="Arial" w:hAnsi="Arial" w:cs="Arial"/>
          <w:sz w:val="26"/>
          <w:szCs w:val="26"/>
          <w:lang w:val="es-EC"/>
        </w:rPr>
      </w:pPr>
      <w:r>
        <w:rPr>
          <w:rFonts w:ascii="Arial" w:hAnsi="Arial" w:cs="Arial"/>
          <w:sz w:val="26"/>
          <w:szCs w:val="26"/>
          <w:lang w:val="es-EC"/>
        </w:rPr>
        <w:t>NaCl</w:t>
      </w:r>
    </w:p>
    <w:p w:rsidR="008559AD" w:rsidRPr="00A35CA7" w:rsidRDefault="00151E11" w:rsidP="00967465">
      <w:pPr>
        <w:pStyle w:val="Prrafodelista"/>
        <w:numPr>
          <w:ilvl w:val="0"/>
          <w:numId w:val="1"/>
        </w:numPr>
        <w:ind w:left="0" w:hanging="142"/>
        <w:jc w:val="both"/>
        <w:rPr>
          <w:rFonts w:ascii="Arial" w:hAnsi="Arial" w:cs="Arial"/>
          <w:sz w:val="26"/>
          <w:szCs w:val="26"/>
          <w:lang w:val="es-EC"/>
        </w:rPr>
      </w:pPr>
      <w:r>
        <w:rPr>
          <w:rFonts w:ascii="Arial" w:hAnsi="Arial" w:cs="Arial"/>
          <w:sz w:val="26"/>
          <w:szCs w:val="26"/>
          <w:lang w:val="es-EC"/>
        </w:rPr>
        <w:t>Agua destilada</w:t>
      </w:r>
    </w:p>
    <w:p w:rsidR="00F016A9" w:rsidRDefault="00151E11" w:rsidP="00967465">
      <w:pPr>
        <w:pStyle w:val="Prrafodelista"/>
        <w:numPr>
          <w:ilvl w:val="0"/>
          <w:numId w:val="1"/>
        </w:numPr>
        <w:ind w:left="0" w:hanging="142"/>
        <w:jc w:val="both"/>
        <w:rPr>
          <w:rFonts w:ascii="Arial" w:hAnsi="Arial" w:cs="Arial"/>
          <w:sz w:val="26"/>
          <w:szCs w:val="26"/>
          <w:lang w:val="es-EC"/>
        </w:rPr>
      </w:pPr>
      <w:r>
        <w:rPr>
          <w:rFonts w:ascii="Arial" w:hAnsi="Arial" w:cs="Arial"/>
          <w:sz w:val="26"/>
          <w:szCs w:val="26"/>
          <w:lang w:val="es-EC"/>
        </w:rPr>
        <w:t xml:space="preserve">Guantes </w:t>
      </w:r>
    </w:p>
    <w:p w:rsidR="00151E11" w:rsidRDefault="00312990" w:rsidP="00967465">
      <w:pPr>
        <w:pStyle w:val="Prrafodelista"/>
        <w:numPr>
          <w:ilvl w:val="0"/>
          <w:numId w:val="1"/>
        </w:numPr>
        <w:ind w:left="0" w:hanging="142"/>
        <w:jc w:val="both"/>
        <w:rPr>
          <w:rFonts w:ascii="Arial" w:hAnsi="Arial" w:cs="Arial"/>
          <w:sz w:val="26"/>
          <w:szCs w:val="26"/>
          <w:lang w:val="es-EC"/>
        </w:rPr>
      </w:pPr>
      <w:r>
        <w:rPr>
          <w:rFonts w:ascii="Arial" w:hAnsi="Arial" w:cs="Arial"/>
          <w:sz w:val="26"/>
          <w:szCs w:val="26"/>
          <w:lang w:val="es-EC"/>
        </w:rPr>
        <w:t>Algodón</w:t>
      </w:r>
    </w:p>
    <w:p w:rsidR="00151E11" w:rsidRDefault="00151E11" w:rsidP="00151E11">
      <w:pPr>
        <w:pStyle w:val="Prrafodelista"/>
        <w:numPr>
          <w:ilvl w:val="0"/>
          <w:numId w:val="1"/>
        </w:numPr>
        <w:ind w:left="0" w:hanging="142"/>
        <w:jc w:val="both"/>
        <w:rPr>
          <w:rFonts w:ascii="Arial" w:hAnsi="Arial" w:cs="Arial"/>
          <w:sz w:val="26"/>
          <w:szCs w:val="26"/>
          <w:lang w:val="es-EC"/>
        </w:rPr>
      </w:pPr>
      <w:r w:rsidRPr="00151E11">
        <w:rPr>
          <w:rFonts w:ascii="Arial" w:hAnsi="Arial" w:cs="Arial"/>
          <w:sz w:val="26"/>
          <w:szCs w:val="26"/>
          <w:lang w:val="es-EC"/>
        </w:rPr>
        <w:t xml:space="preserve">Alcohol </w:t>
      </w:r>
    </w:p>
    <w:p w:rsidR="008559AD" w:rsidRDefault="008559AD" w:rsidP="00151E11">
      <w:pPr>
        <w:pStyle w:val="Prrafodelista"/>
        <w:ind w:left="0"/>
        <w:jc w:val="both"/>
        <w:rPr>
          <w:rFonts w:ascii="Arial" w:hAnsi="Arial" w:cs="Arial"/>
          <w:sz w:val="26"/>
          <w:szCs w:val="26"/>
          <w:lang w:val="es-EC"/>
        </w:rPr>
      </w:pPr>
    </w:p>
    <w:p w:rsidR="00151E11" w:rsidRPr="00151E11" w:rsidRDefault="00151E11" w:rsidP="00151E11">
      <w:pPr>
        <w:pStyle w:val="Prrafodelista"/>
        <w:ind w:left="0"/>
        <w:jc w:val="both"/>
        <w:rPr>
          <w:rFonts w:ascii="Arial" w:hAnsi="Arial" w:cs="Arial"/>
          <w:sz w:val="26"/>
          <w:szCs w:val="26"/>
          <w:lang w:val="es-EC"/>
        </w:rPr>
      </w:pPr>
    </w:p>
    <w:p w:rsidR="00814D4F" w:rsidRPr="00C7207F" w:rsidRDefault="00B6452A" w:rsidP="002224EB">
      <w:pPr>
        <w:jc w:val="both"/>
        <w:rPr>
          <w:rFonts w:ascii="Arial" w:hAnsi="Arial" w:cs="Arial"/>
          <w:b/>
          <w:color w:val="76923C" w:themeColor="accent3" w:themeShade="BF"/>
          <w:sz w:val="32"/>
          <w:szCs w:val="32"/>
          <w:u w:val="single"/>
          <w:lang w:val="es-EC"/>
        </w:rPr>
      </w:pPr>
      <w:r w:rsidRPr="00C7207F">
        <w:rPr>
          <w:rFonts w:ascii="Arial" w:hAnsi="Arial" w:cs="Arial"/>
          <w:b/>
          <w:color w:val="76923C" w:themeColor="accent3" w:themeShade="BF"/>
          <w:sz w:val="32"/>
          <w:szCs w:val="32"/>
          <w:u w:val="single"/>
          <w:lang w:val="es-EC"/>
        </w:rPr>
        <w:t>PROCEDIMIENTO</w:t>
      </w:r>
      <w:r w:rsidR="005C141F" w:rsidRPr="00C7207F">
        <w:rPr>
          <w:rFonts w:ascii="Arial" w:hAnsi="Arial" w:cs="Arial"/>
          <w:b/>
          <w:color w:val="76923C" w:themeColor="accent3" w:themeShade="BF"/>
          <w:sz w:val="32"/>
          <w:szCs w:val="32"/>
          <w:u w:val="single"/>
          <w:lang w:val="es-EC"/>
        </w:rPr>
        <w:t>S</w:t>
      </w:r>
    </w:p>
    <w:p w:rsidR="008559AD" w:rsidRDefault="00151E11" w:rsidP="00151E11">
      <w:pPr>
        <w:pStyle w:val="Prrafodelista"/>
        <w:numPr>
          <w:ilvl w:val="0"/>
          <w:numId w:val="4"/>
        </w:numPr>
        <w:ind w:left="0" w:hanging="284"/>
        <w:jc w:val="both"/>
        <w:rPr>
          <w:rFonts w:ascii="Arial" w:hAnsi="Arial" w:cs="Arial"/>
          <w:sz w:val="26"/>
          <w:szCs w:val="26"/>
          <w:lang w:val="es-EC"/>
        </w:rPr>
      </w:pPr>
      <w:r>
        <w:rPr>
          <w:rFonts w:ascii="Arial" w:hAnsi="Arial" w:cs="Arial"/>
          <w:sz w:val="26"/>
          <w:szCs w:val="26"/>
          <w:lang w:val="es-EC"/>
        </w:rPr>
        <w:t>Soluc. Isotónica: se agrega 0.9 gr de NaCl en 100ml de agua destilada.</w:t>
      </w:r>
    </w:p>
    <w:p w:rsidR="00151E11" w:rsidRDefault="00151E11" w:rsidP="00151E11">
      <w:pPr>
        <w:pStyle w:val="Prrafodelista"/>
        <w:numPr>
          <w:ilvl w:val="0"/>
          <w:numId w:val="4"/>
        </w:numPr>
        <w:ind w:left="0" w:hanging="284"/>
        <w:jc w:val="both"/>
        <w:rPr>
          <w:rFonts w:ascii="Arial" w:hAnsi="Arial" w:cs="Arial"/>
          <w:sz w:val="26"/>
          <w:szCs w:val="26"/>
          <w:lang w:val="es-EC"/>
        </w:rPr>
      </w:pPr>
      <w:r>
        <w:rPr>
          <w:rFonts w:ascii="Arial" w:hAnsi="Arial" w:cs="Arial"/>
          <w:sz w:val="26"/>
          <w:szCs w:val="26"/>
          <w:lang w:val="es-EC"/>
        </w:rPr>
        <w:t>Soluc. Hipertónica: se agrega 1.2gr de NaCl en 100ml de agua destilada.</w:t>
      </w:r>
    </w:p>
    <w:p w:rsidR="00151E11" w:rsidRDefault="00151E11" w:rsidP="00151E11">
      <w:pPr>
        <w:pStyle w:val="Prrafodelista"/>
        <w:numPr>
          <w:ilvl w:val="0"/>
          <w:numId w:val="4"/>
        </w:numPr>
        <w:ind w:left="0" w:hanging="284"/>
        <w:jc w:val="both"/>
        <w:rPr>
          <w:rFonts w:ascii="Arial" w:hAnsi="Arial" w:cs="Arial"/>
          <w:sz w:val="26"/>
          <w:szCs w:val="26"/>
          <w:lang w:val="es-EC"/>
        </w:rPr>
      </w:pPr>
      <w:r>
        <w:rPr>
          <w:rFonts w:ascii="Arial" w:hAnsi="Arial" w:cs="Arial"/>
          <w:sz w:val="26"/>
          <w:szCs w:val="26"/>
          <w:lang w:val="es-EC"/>
        </w:rPr>
        <w:t>Soluc. Hipotónica: se agrega 0.6gr de NaCl en 100ml de agua destilada.</w:t>
      </w:r>
    </w:p>
    <w:p w:rsidR="00A8004B" w:rsidRDefault="00A8004B" w:rsidP="00151E11">
      <w:pPr>
        <w:pStyle w:val="Prrafodelista"/>
        <w:numPr>
          <w:ilvl w:val="0"/>
          <w:numId w:val="4"/>
        </w:numPr>
        <w:ind w:left="0" w:hanging="284"/>
        <w:jc w:val="both"/>
        <w:rPr>
          <w:rFonts w:ascii="Arial" w:hAnsi="Arial" w:cs="Arial"/>
          <w:sz w:val="26"/>
          <w:szCs w:val="26"/>
          <w:lang w:val="es-EC"/>
        </w:rPr>
      </w:pPr>
      <w:r>
        <w:rPr>
          <w:rFonts w:ascii="Arial" w:hAnsi="Arial" w:cs="Arial"/>
          <w:sz w:val="26"/>
          <w:szCs w:val="26"/>
          <w:lang w:val="es-EC"/>
        </w:rPr>
        <w:t>Colocar un poco de muestra de sangre en 3 portaobjetos y a cada uno colocar</w:t>
      </w:r>
      <w:r w:rsidR="008C7C8E">
        <w:rPr>
          <w:rFonts w:ascii="Arial" w:hAnsi="Arial" w:cs="Arial"/>
          <w:sz w:val="26"/>
          <w:szCs w:val="26"/>
          <w:lang w:val="es-EC"/>
        </w:rPr>
        <w:t xml:space="preserve">les un poco de </w:t>
      </w:r>
      <w:r>
        <w:rPr>
          <w:rFonts w:ascii="Arial" w:hAnsi="Arial" w:cs="Arial"/>
          <w:sz w:val="26"/>
          <w:szCs w:val="26"/>
          <w:lang w:val="es-EC"/>
        </w:rPr>
        <w:t>solución (isotónica, hipertónica, hipotónica) diferente y cubrirlas con los cubreobjetos.</w:t>
      </w:r>
    </w:p>
    <w:p w:rsidR="00A8004B" w:rsidRDefault="00A8004B" w:rsidP="00151E11">
      <w:pPr>
        <w:pStyle w:val="Prrafodelista"/>
        <w:numPr>
          <w:ilvl w:val="0"/>
          <w:numId w:val="4"/>
        </w:numPr>
        <w:ind w:left="0" w:hanging="284"/>
        <w:jc w:val="both"/>
        <w:rPr>
          <w:rFonts w:ascii="Arial" w:hAnsi="Arial" w:cs="Arial"/>
          <w:sz w:val="26"/>
          <w:szCs w:val="26"/>
          <w:lang w:val="es-EC"/>
        </w:rPr>
      </w:pPr>
      <w:r>
        <w:rPr>
          <w:rFonts w:ascii="Arial" w:hAnsi="Arial" w:cs="Arial"/>
          <w:sz w:val="26"/>
          <w:szCs w:val="26"/>
          <w:lang w:val="es-EC"/>
        </w:rPr>
        <w:t>Observar los resultados de las células en el microscopio.</w:t>
      </w:r>
    </w:p>
    <w:p w:rsidR="00A8004B" w:rsidRPr="00A8004B" w:rsidRDefault="00A8004B" w:rsidP="00A8004B">
      <w:pPr>
        <w:pStyle w:val="Prrafodelista"/>
        <w:ind w:left="0"/>
        <w:jc w:val="both"/>
        <w:rPr>
          <w:rFonts w:ascii="Arial" w:hAnsi="Arial" w:cs="Arial"/>
          <w:sz w:val="26"/>
          <w:szCs w:val="26"/>
          <w:lang w:val="es-EC"/>
        </w:rPr>
      </w:pPr>
    </w:p>
    <w:p w:rsidR="00151E11" w:rsidRDefault="00151E11" w:rsidP="00151E11">
      <w:pPr>
        <w:jc w:val="both"/>
        <w:rPr>
          <w:rFonts w:ascii="Arial" w:hAnsi="Arial" w:cs="Arial"/>
          <w:sz w:val="26"/>
          <w:szCs w:val="26"/>
          <w:lang w:val="es-EC"/>
        </w:rPr>
      </w:pPr>
    </w:p>
    <w:p w:rsidR="00CB5659" w:rsidRPr="00C7207F" w:rsidRDefault="00E1244B" w:rsidP="002224EB">
      <w:pPr>
        <w:jc w:val="both"/>
        <w:rPr>
          <w:rFonts w:ascii="Arial" w:hAnsi="Arial" w:cs="Arial"/>
          <w:b/>
          <w:color w:val="76923C" w:themeColor="accent3" w:themeShade="BF"/>
          <w:sz w:val="32"/>
          <w:szCs w:val="32"/>
          <w:u w:val="single"/>
          <w:lang w:val="es-EC"/>
        </w:rPr>
      </w:pPr>
      <w:r w:rsidRPr="00C7207F">
        <w:rPr>
          <w:rFonts w:ascii="Arial" w:hAnsi="Arial" w:cs="Arial"/>
          <w:b/>
          <w:color w:val="76923C" w:themeColor="accent3" w:themeShade="BF"/>
          <w:sz w:val="32"/>
          <w:szCs w:val="32"/>
          <w:u w:val="single"/>
          <w:lang w:val="es-EC"/>
        </w:rPr>
        <w:t>GRÁFICO</w:t>
      </w:r>
      <w:r w:rsidR="00530A82" w:rsidRPr="00C7207F">
        <w:rPr>
          <w:rFonts w:ascii="Arial" w:hAnsi="Arial" w:cs="Arial"/>
          <w:b/>
          <w:color w:val="76923C" w:themeColor="accent3" w:themeShade="BF"/>
          <w:sz w:val="32"/>
          <w:szCs w:val="32"/>
          <w:u w:val="single"/>
          <w:lang w:val="es-EC"/>
        </w:rPr>
        <w:t>S</w:t>
      </w:r>
    </w:p>
    <w:p w:rsidR="00CF103D" w:rsidRDefault="00CF103D" w:rsidP="00CF103D">
      <w:pPr>
        <w:jc w:val="center"/>
        <w:rPr>
          <w:rFonts w:ascii="Arial" w:hAnsi="Arial" w:cs="Arial"/>
          <w:b/>
          <w:noProof/>
          <w:sz w:val="26"/>
          <w:szCs w:val="26"/>
          <w:lang w:val="es-EC" w:eastAsia="es-EC"/>
        </w:rPr>
      </w:pPr>
      <w:r>
        <w:rPr>
          <w:rFonts w:ascii="Arial" w:hAnsi="Arial" w:cs="Arial"/>
          <w:b/>
          <w:noProof/>
          <w:sz w:val="26"/>
          <w:szCs w:val="26"/>
          <w:lang w:val="es-EC" w:eastAsia="es-EC"/>
        </w:rPr>
        <w:drawing>
          <wp:inline distT="0" distB="0" distL="0" distR="0" wp14:anchorId="44EFE90E" wp14:editId="42CC9D65">
            <wp:extent cx="3770893" cy="2114550"/>
            <wp:effectExtent l="0" t="0" r="1270" b="0"/>
            <wp:docPr id="3" name="Imagen 3" descr="C:\Users\Acer\Documents\IMG_201307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MG_20130703_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32" t="5841" r="36051" b="71448"/>
                    <a:stretch/>
                  </pic:blipFill>
                  <pic:spPr bwMode="auto">
                    <a:xfrm>
                      <a:off x="0" y="0"/>
                      <a:ext cx="3786759" cy="2123447"/>
                    </a:xfrm>
                    <a:prstGeom prst="rect">
                      <a:avLst/>
                    </a:prstGeom>
                    <a:noFill/>
                    <a:ln>
                      <a:noFill/>
                    </a:ln>
                    <a:extLst>
                      <a:ext uri="{53640926-AAD7-44D8-BBD7-CCE9431645EC}">
                        <a14:shadowObscured xmlns:a14="http://schemas.microsoft.com/office/drawing/2010/main"/>
                      </a:ext>
                    </a:extLst>
                  </pic:spPr>
                </pic:pic>
              </a:graphicData>
            </a:graphic>
          </wp:inline>
        </w:drawing>
      </w:r>
    </w:p>
    <w:p w:rsidR="00CB5659" w:rsidRDefault="00CF103D" w:rsidP="00CF103D">
      <w:pPr>
        <w:jc w:val="center"/>
        <w:rPr>
          <w:rFonts w:ascii="Arial" w:hAnsi="Arial" w:cs="Arial"/>
          <w:b/>
          <w:noProof/>
          <w:sz w:val="26"/>
          <w:szCs w:val="26"/>
          <w:lang w:val="es-EC" w:eastAsia="es-EC"/>
        </w:rPr>
      </w:pPr>
      <w:bookmarkStart w:id="0" w:name="_GoBack"/>
      <w:bookmarkEnd w:id="0"/>
      <w:r>
        <w:rPr>
          <w:rFonts w:ascii="Arial" w:hAnsi="Arial" w:cs="Arial"/>
          <w:b/>
          <w:noProof/>
          <w:sz w:val="26"/>
          <w:szCs w:val="26"/>
          <w:lang w:val="es-EC" w:eastAsia="es-EC"/>
        </w:rPr>
        <w:drawing>
          <wp:inline distT="0" distB="0" distL="0" distR="0" wp14:anchorId="1E026E6D" wp14:editId="5E5308E3">
            <wp:extent cx="1815917" cy="2057400"/>
            <wp:effectExtent l="0" t="0" r="0" b="0"/>
            <wp:docPr id="4" name="Imagen 4" descr="C:\Users\Acer\Documents\IMG_201307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MG_20130703_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898" t="6273" r="7349" b="72172"/>
                    <a:stretch/>
                  </pic:blipFill>
                  <pic:spPr bwMode="auto">
                    <a:xfrm>
                      <a:off x="0" y="0"/>
                      <a:ext cx="1815901" cy="2057382"/>
                    </a:xfrm>
                    <a:prstGeom prst="rect">
                      <a:avLst/>
                    </a:prstGeom>
                    <a:noFill/>
                    <a:ln>
                      <a:noFill/>
                    </a:ln>
                    <a:extLst>
                      <a:ext uri="{53640926-AAD7-44D8-BBD7-CCE9431645EC}">
                        <a14:shadowObscured xmlns:a14="http://schemas.microsoft.com/office/drawing/2010/main"/>
                      </a:ext>
                    </a:extLst>
                  </pic:spPr>
                </pic:pic>
              </a:graphicData>
            </a:graphic>
          </wp:inline>
        </w:drawing>
      </w:r>
    </w:p>
    <w:p w:rsidR="00691AA2" w:rsidRPr="00C7207F" w:rsidRDefault="00691AA2" w:rsidP="00691AA2">
      <w:pPr>
        <w:jc w:val="both"/>
        <w:rPr>
          <w:rFonts w:ascii="Arial" w:hAnsi="Arial" w:cs="Arial"/>
          <w:b/>
          <w:color w:val="76923C" w:themeColor="accent3" w:themeShade="BF"/>
          <w:sz w:val="32"/>
          <w:szCs w:val="32"/>
          <w:u w:val="single"/>
          <w:lang w:val="es-EC"/>
        </w:rPr>
      </w:pPr>
      <w:r w:rsidRPr="00C7207F">
        <w:rPr>
          <w:rFonts w:ascii="Arial" w:hAnsi="Arial" w:cs="Arial"/>
          <w:b/>
          <w:color w:val="76923C" w:themeColor="accent3" w:themeShade="BF"/>
          <w:sz w:val="32"/>
          <w:szCs w:val="32"/>
          <w:u w:val="single"/>
          <w:lang w:val="es-EC"/>
        </w:rPr>
        <w:lastRenderedPageBreak/>
        <w:t>RESULTADOS</w:t>
      </w:r>
    </w:p>
    <w:p w:rsidR="00593B2D" w:rsidRDefault="00A8004B" w:rsidP="00967465">
      <w:pPr>
        <w:pStyle w:val="Prrafodelista"/>
        <w:numPr>
          <w:ilvl w:val="0"/>
          <w:numId w:val="8"/>
        </w:numPr>
        <w:ind w:left="0" w:hanging="142"/>
        <w:jc w:val="both"/>
        <w:rPr>
          <w:rFonts w:ascii="Arial" w:hAnsi="Arial" w:cs="Arial"/>
          <w:sz w:val="26"/>
          <w:szCs w:val="26"/>
          <w:lang w:val="es-EC"/>
        </w:rPr>
      </w:pPr>
      <w:r>
        <w:rPr>
          <w:rFonts w:ascii="Arial" w:hAnsi="Arial" w:cs="Arial"/>
          <w:sz w:val="26"/>
          <w:szCs w:val="26"/>
          <w:lang w:val="es-EC"/>
        </w:rPr>
        <w:t>Difusión: movimiento neto de moléculas en un gradiente de mayor concentración a menor concentración.</w:t>
      </w:r>
    </w:p>
    <w:p w:rsidR="00A8004B" w:rsidRDefault="00A8004B" w:rsidP="00967465">
      <w:pPr>
        <w:pStyle w:val="Prrafodelista"/>
        <w:numPr>
          <w:ilvl w:val="0"/>
          <w:numId w:val="8"/>
        </w:numPr>
        <w:ind w:left="0" w:hanging="142"/>
        <w:jc w:val="both"/>
        <w:rPr>
          <w:rFonts w:ascii="Arial" w:hAnsi="Arial" w:cs="Arial"/>
          <w:sz w:val="26"/>
          <w:szCs w:val="26"/>
          <w:lang w:val="es-EC"/>
        </w:rPr>
      </w:pPr>
      <w:r>
        <w:rPr>
          <w:rFonts w:ascii="Arial" w:hAnsi="Arial" w:cs="Arial"/>
          <w:sz w:val="26"/>
          <w:szCs w:val="26"/>
          <w:lang w:val="es-EC"/>
        </w:rPr>
        <w:t xml:space="preserve">Osmosis: es la difusión de agua a través de una membrana </w:t>
      </w:r>
      <w:r w:rsidR="00B40AE4">
        <w:rPr>
          <w:rFonts w:ascii="Arial" w:hAnsi="Arial" w:cs="Arial"/>
          <w:sz w:val="26"/>
          <w:szCs w:val="26"/>
          <w:lang w:val="es-EC"/>
        </w:rPr>
        <w:t>con permeabilidad diferencial (</w:t>
      </w:r>
      <w:r>
        <w:rPr>
          <w:rFonts w:ascii="Arial" w:hAnsi="Arial" w:cs="Arial"/>
          <w:sz w:val="26"/>
          <w:szCs w:val="26"/>
          <w:lang w:val="es-EC"/>
        </w:rPr>
        <w:t>el agua usa membrana desde un lado de mayor concentración de agua a meno concentración de agua)</w:t>
      </w:r>
    </w:p>
    <w:p w:rsidR="00A8004B" w:rsidRDefault="00A8004B" w:rsidP="00967465">
      <w:pPr>
        <w:pStyle w:val="Prrafodelista"/>
        <w:numPr>
          <w:ilvl w:val="0"/>
          <w:numId w:val="8"/>
        </w:numPr>
        <w:ind w:left="0" w:hanging="142"/>
        <w:jc w:val="both"/>
        <w:rPr>
          <w:rFonts w:ascii="Arial" w:hAnsi="Arial" w:cs="Arial"/>
          <w:sz w:val="26"/>
          <w:szCs w:val="26"/>
          <w:lang w:val="es-EC"/>
        </w:rPr>
      </w:pPr>
      <w:r>
        <w:rPr>
          <w:rFonts w:ascii="Arial" w:hAnsi="Arial" w:cs="Arial"/>
          <w:sz w:val="26"/>
          <w:szCs w:val="26"/>
          <w:lang w:val="es-EC"/>
        </w:rPr>
        <w:t>S. Isotónica: concentración de agua adentro de las células es la misma que afuera. No hay tendencia neta de agua al entrar o salir de las células.</w:t>
      </w:r>
    </w:p>
    <w:p w:rsidR="00A8004B" w:rsidRDefault="00A8004B" w:rsidP="00967465">
      <w:pPr>
        <w:pStyle w:val="Prrafodelista"/>
        <w:numPr>
          <w:ilvl w:val="0"/>
          <w:numId w:val="8"/>
        </w:numPr>
        <w:ind w:left="0" w:hanging="142"/>
        <w:jc w:val="both"/>
        <w:rPr>
          <w:rFonts w:ascii="Arial" w:hAnsi="Arial" w:cs="Arial"/>
          <w:sz w:val="26"/>
          <w:szCs w:val="26"/>
          <w:lang w:val="es-EC"/>
        </w:rPr>
      </w:pPr>
      <w:r>
        <w:rPr>
          <w:rFonts w:ascii="Arial" w:hAnsi="Arial" w:cs="Arial"/>
          <w:sz w:val="26"/>
          <w:szCs w:val="26"/>
          <w:lang w:val="es-EC"/>
        </w:rPr>
        <w:t>S</w:t>
      </w:r>
      <w:r w:rsidR="00B40AE4">
        <w:rPr>
          <w:rFonts w:ascii="Arial" w:hAnsi="Arial" w:cs="Arial"/>
          <w:sz w:val="26"/>
          <w:szCs w:val="26"/>
          <w:lang w:val="es-EC"/>
        </w:rPr>
        <w:t>.</w:t>
      </w:r>
      <w:r>
        <w:rPr>
          <w:rFonts w:ascii="Arial" w:hAnsi="Arial" w:cs="Arial"/>
          <w:sz w:val="26"/>
          <w:szCs w:val="26"/>
          <w:lang w:val="es-EC"/>
        </w:rPr>
        <w:t xml:space="preserve"> Hipertónica: concentración de partículas disueltas (soluto) más altas que el citoplasma que hacen que el agua salga de las células por osmosis.</w:t>
      </w:r>
    </w:p>
    <w:p w:rsidR="00A8004B" w:rsidRDefault="00A8004B" w:rsidP="00967465">
      <w:pPr>
        <w:pStyle w:val="Prrafodelista"/>
        <w:numPr>
          <w:ilvl w:val="0"/>
          <w:numId w:val="8"/>
        </w:numPr>
        <w:ind w:left="0" w:hanging="142"/>
        <w:jc w:val="both"/>
        <w:rPr>
          <w:rFonts w:ascii="Arial" w:hAnsi="Arial" w:cs="Arial"/>
          <w:sz w:val="26"/>
          <w:szCs w:val="26"/>
          <w:lang w:val="es-EC"/>
        </w:rPr>
      </w:pPr>
      <w:r>
        <w:rPr>
          <w:rFonts w:ascii="Arial" w:hAnsi="Arial" w:cs="Arial"/>
          <w:sz w:val="26"/>
          <w:szCs w:val="26"/>
          <w:lang w:val="es-EC"/>
        </w:rPr>
        <w:t>S. Hipotónica: concentración de soluto más baja que el citoplasma de célula, el agua entra en la célula por osmosis.</w:t>
      </w:r>
    </w:p>
    <w:p w:rsidR="00691AA2" w:rsidRDefault="00691AA2" w:rsidP="00691AA2">
      <w:pPr>
        <w:jc w:val="both"/>
        <w:rPr>
          <w:rFonts w:ascii="Arial" w:hAnsi="Arial" w:cs="Arial"/>
          <w:sz w:val="26"/>
          <w:szCs w:val="26"/>
          <w:lang w:val="es-EC"/>
        </w:rPr>
      </w:pPr>
    </w:p>
    <w:p w:rsidR="00691AA2" w:rsidRPr="00C7207F" w:rsidRDefault="00691AA2" w:rsidP="00691AA2">
      <w:pPr>
        <w:jc w:val="both"/>
        <w:rPr>
          <w:rFonts w:ascii="Arial" w:hAnsi="Arial" w:cs="Arial"/>
          <w:b/>
          <w:color w:val="76923C" w:themeColor="accent3" w:themeShade="BF"/>
          <w:sz w:val="32"/>
          <w:szCs w:val="32"/>
          <w:u w:val="single"/>
          <w:lang w:val="es-EC"/>
        </w:rPr>
      </w:pPr>
      <w:r w:rsidRPr="00C7207F">
        <w:rPr>
          <w:rFonts w:ascii="Arial" w:hAnsi="Arial" w:cs="Arial"/>
          <w:b/>
          <w:color w:val="76923C" w:themeColor="accent3" w:themeShade="BF"/>
          <w:sz w:val="32"/>
          <w:szCs w:val="32"/>
          <w:u w:val="single"/>
          <w:lang w:val="es-EC"/>
        </w:rPr>
        <w:t>CONCLUSIONES</w:t>
      </w:r>
    </w:p>
    <w:p w:rsidR="00691AA2" w:rsidRDefault="00691AA2" w:rsidP="00691AA2">
      <w:pPr>
        <w:pStyle w:val="Prrafodelista"/>
        <w:numPr>
          <w:ilvl w:val="0"/>
          <w:numId w:val="2"/>
        </w:numPr>
        <w:ind w:left="0" w:hanging="142"/>
        <w:jc w:val="both"/>
        <w:rPr>
          <w:rFonts w:ascii="Arial" w:hAnsi="Arial" w:cs="Arial"/>
          <w:sz w:val="26"/>
          <w:szCs w:val="26"/>
          <w:lang w:val="es-EC"/>
        </w:rPr>
      </w:pPr>
      <w:r>
        <w:rPr>
          <w:rFonts w:ascii="Arial" w:hAnsi="Arial" w:cs="Arial"/>
          <w:sz w:val="26"/>
          <w:szCs w:val="26"/>
          <w:lang w:val="es-EC"/>
        </w:rPr>
        <w:t>En las células que se encontraban en solución isotónica no ocurrió ningún cambio en ellas, se mantuvieron en su forma original.</w:t>
      </w:r>
    </w:p>
    <w:p w:rsidR="00691AA2" w:rsidRDefault="00691AA2" w:rsidP="00691AA2">
      <w:pPr>
        <w:pStyle w:val="Prrafodelista"/>
        <w:ind w:left="0"/>
        <w:jc w:val="both"/>
        <w:rPr>
          <w:rFonts w:ascii="Arial" w:hAnsi="Arial" w:cs="Arial"/>
          <w:sz w:val="26"/>
          <w:szCs w:val="26"/>
          <w:lang w:val="es-EC"/>
        </w:rPr>
      </w:pPr>
    </w:p>
    <w:p w:rsidR="00691AA2" w:rsidRDefault="00691AA2" w:rsidP="00691AA2">
      <w:pPr>
        <w:pStyle w:val="Prrafodelista"/>
        <w:numPr>
          <w:ilvl w:val="0"/>
          <w:numId w:val="2"/>
        </w:numPr>
        <w:ind w:left="0" w:hanging="142"/>
        <w:jc w:val="both"/>
        <w:rPr>
          <w:rFonts w:ascii="Arial" w:hAnsi="Arial" w:cs="Arial"/>
          <w:sz w:val="26"/>
          <w:szCs w:val="26"/>
          <w:lang w:val="es-EC"/>
        </w:rPr>
      </w:pPr>
      <w:r>
        <w:rPr>
          <w:rFonts w:ascii="Arial" w:hAnsi="Arial" w:cs="Arial"/>
          <w:sz w:val="26"/>
          <w:szCs w:val="26"/>
          <w:lang w:val="es-EC"/>
        </w:rPr>
        <w:t>En las células que se encontraban en solución hipertónica, éstas se arrugaron por deshidratación, su agua salió de ellas hacia la solución externa.</w:t>
      </w:r>
    </w:p>
    <w:p w:rsidR="00691AA2" w:rsidRDefault="00691AA2" w:rsidP="00691AA2">
      <w:pPr>
        <w:pStyle w:val="Prrafodelista"/>
        <w:ind w:left="0"/>
        <w:jc w:val="both"/>
        <w:rPr>
          <w:rFonts w:ascii="Arial" w:hAnsi="Arial" w:cs="Arial"/>
          <w:sz w:val="26"/>
          <w:szCs w:val="26"/>
          <w:lang w:val="es-EC"/>
        </w:rPr>
      </w:pPr>
    </w:p>
    <w:p w:rsidR="00691AA2" w:rsidRDefault="00691AA2" w:rsidP="00691AA2">
      <w:pPr>
        <w:pStyle w:val="Prrafodelista"/>
        <w:numPr>
          <w:ilvl w:val="0"/>
          <w:numId w:val="2"/>
        </w:numPr>
        <w:ind w:left="0" w:hanging="142"/>
        <w:jc w:val="both"/>
        <w:rPr>
          <w:rFonts w:ascii="Arial" w:hAnsi="Arial" w:cs="Arial"/>
          <w:sz w:val="26"/>
          <w:szCs w:val="26"/>
          <w:lang w:val="es-EC"/>
        </w:rPr>
      </w:pPr>
      <w:r>
        <w:rPr>
          <w:rFonts w:ascii="Arial" w:hAnsi="Arial" w:cs="Arial"/>
          <w:sz w:val="26"/>
          <w:szCs w:val="26"/>
          <w:lang w:val="es-EC"/>
        </w:rPr>
        <w:t>En las células que se encontraban en solución hipotónica, éstas se hincharon, cambiando su tamaño a uno más grande, pero no llegaron a explotar ya que la concentración de soluto externo no era de gradiente tan alto, las células absorbieron agua de la solución externa.</w:t>
      </w:r>
    </w:p>
    <w:p w:rsidR="00691AA2" w:rsidRPr="00B40AE4" w:rsidRDefault="00691AA2" w:rsidP="00691AA2">
      <w:pPr>
        <w:rPr>
          <w:rFonts w:ascii="Arial" w:hAnsi="Arial" w:cs="Arial"/>
          <w:sz w:val="26"/>
          <w:szCs w:val="26"/>
          <w:lang w:val="es-EC"/>
        </w:rPr>
      </w:pPr>
    </w:p>
    <w:p w:rsidR="00691AA2" w:rsidRDefault="00691AA2" w:rsidP="00691AA2">
      <w:pPr>
        <w:pStyle w:val="Prrafodelista"/>
        <w:numPr>
          <w:ilvl w:val="0"/>
          <w:numId w:val="16"/>
        </w:numPr>
        <w:ind w:left="0" w:hanging="142"/>
        <w:jc w:val="both"/>
        <w:rPr>
          <w:rFonts w:ascii="Arial" w:hAnsi="Arial" w:cs="Arial"/>
          <w:lang w:val="es-EC"/>
        </w:rPr>
      </w:pPr>
      <w:r w:rsidRPr="00B40AE4">
        <w:rPr>
          <w:rFonts w:ascii="Arial" w:hAnsi="Arial" w:cs="Arial"/>
          <w:lang w:val="es-EC"/>
        </w:rPr>
        <w:t xml:space="preserve">El fenómeno osmosis </w:t>
      </w:r>
      <w:r>
        <w:rPr>
          <w:rFonts w:ascii="Arial" w:hAnsi="Arial" w:cs="Arial"/>
          <w:lang w:val="es-EC"/>
        </w:rPr>
        <w:t xml:space="preserve">logra </w:t>
      </w:r>
      <w:r w:rsidRPr="00B40AE4">
        <w:rPr>
          <w:rFonts w:ascii="Arial" w:hAnsi="Arial" w:cs="Arial"/>
          <w:lang w:val="es-EC"/>
        </w:rPr>
        <w:t>equilibrio entre las concentraciones del medio exterior de las células</w:t>
      </w:r>
      <w:r>
        <w:rPr>
          <w:rFonts w:ascii="Arial" w:hAnsi="Arial" w:cs="Arial"/>
          <w:lang w:val="es-EC"/>
        </w:rPr>
        <w:t>.</w:t>
      </w:r>
    </w:p>
    <w:p w:rsidR="00FA7B54" w:rsidRDefault="00FA7B54" w:rsidP="002224EB">
      <w:pPr>
        <w:jc w:val="both"/>
        <w:rPr>
          <w:rFonts w:ascii="Arial" w:hAnsi="Arial" w:cs="Arial"/>
          <w:sz w:val="26"/>
          <w:szCs w:val="26"/>
          <w:lang w:val="es-EC"/>
        </w:rPr>
      </w:pPr>
    </w:p>
    <w:p w:rsidR="00FA7B54" w:rsidRPr="00C7207F" w:rsidRDefault="00FA7B54" w:rsidP="002224EB">
      <w:pPr>
        <w:jc w:val="both"/>
        <w:rPr>
          <w:rFonts w:ascii="Arial" w:hAnsi="Arial" w:cs="Arial"/>
          <w:b/>
          <w:color w:val="76923C" w:themeColor="accent3" w:themeShade="BF"/>
          <w:sz w:val="32"/>
          <w:szCs w:val="32"/>
          <w:u w:val="single"/>
          <w:lang w:val="es-EC"/>
        </w:rPr>
      </w:pPr>
      <w:r w:rsidRPr="00C7207F">
        <w:rPr>
          <w:rFonts w:ascii="Arial" w:hAnsi="Arial" w:cs="Arial"/>
          <w:b/>
          <w:color w:val="76923C" w:themeColor="accent3" w:themeShade="BF"/>
          <w:sz w:val="32"/>
          <w:szCs w:val="32"/>
          <w:u w:val="single"/>
          <w:lang w:val="es-EC"/>
        </w:rPr>
        <w:t>RECOMENDACION</w:t>
      </w:r>
      <w:r w:rsidR="00A94E39">
        <w:rPr>
          <w:rFonts w:ascii="Arial" w:hAnsi="Arial" w:cs="Arial"/>
          <w:b/>
          <w:color w:val="76923C" w:themeColor="accent3" w:themeShade="BF"/>
          <w:sz w:val="32"/>
          <w:szCs w:val="32"/>
          <w:u w:val="single"/>
          <w:lang w:val="es-EC"/>
        </w:rPr>
        <w:t>ES</w:t>
      </w:r>
    </w:p>
    <w:p w:rsidR="00312990" w:rsidRDefault="00312990" w:rsidP="00312990">
      <w:pPr>
        <w:pStyle w:val="Prrafodelista"/>
        <w:numPr>
          <w:ilvl w:val="0"/>
          <w:numId w:val="8"/>
        </w:numPr>
        <w:ind w:left="0" w:hanging="142"/>
        <w:jc w:val="both"/>
        <w:rPr>
          <w:rFonts w:ascii="Arial" w:hAnsi="Arial" w:cs="Arial"/>
          <w:sz w:val="26"/>
          <w:szCs w:val="26"/>
          <w:lang w:val="es-EC"/>
        </w:rPr>
      </w:pPr>
      <w:r>
        <w:rPr>
          <w:rFonts w:ascii="Arial" w:hAnsi="Arial" w:cs="Arial"/>
          <w:sz w:val="26"/>
          <w:szCs w:val="26"/>
          <w:lang w:val="es-EC"/>
        </w:rPr>
        <w:t>Al sacar la muestra de sangre en una persona, colocarse guantes para precaución de alguna infección.</w:t>
      </w:r>
    </w:p>
    <w:p w:rsidR="006663E1" w:rsidRDefault="006663E1" w:rsidP="006663E1">
      <w:pPr>
        <w:pStyle w:val="Prrafodelista"/>
        <w:ind w:left="0"/>
        <w:jc w:val="both"/>
        <w:rPr>
          <w:rFonts w:ascii="Arial" w:hAnsi="Arial" w:cs="Arial"/>
          <w:sz w:val="26"/>
          <w:szCs w:val="26"/>
          <w:lang w:val="es-EC"/>
        </w:rPr>
      </w:pPr>
    </w:p>
    <w:p w:rsidR="00312990" w:rsidRDefault="00312990" w:rsidP="00312990">
      <w:pPr>
        <w:pStyle w:val="Prrafodelista"/>
        <w:numPr>
          <w:ilvl w:val="0"/>
          <w:numId w:val="8"/>
        </w:numPr>
        <w:ind w:left="0" w:hanging="142"/>
        <w:jc w:val="both"/>
        <w:rPr>
          <w:rFonts w:ascii="Arial" w:hAnsi="Arial" w:cs="Arial"/>
          <w:sz w:val="26"/>
          <w:szCs w:val="26"/>
          <w:lang w:val="es-EC"/>
        </w:rPr>
      </w:pPr>
      <w:r>
        <w:rPr>
          <w:rFonts w:ascii="Arial" w:hAnsi="Arial" w:cs="Arial"/>
          <w:sz w:val="26"/>
          <w:szCs w:val="26"/>
          <w:lang w:val="es-EC"/>
        </w:rPr>
        <w:t xml:space="preserve">Utilice algodón y alcohol para desinfectar el área donde se sacará la muestra, matando microorganismos que no afecten a la misma. </w:t>
      </w:r>
    </w:p>
    <w:p w:rsidR="00312990" w:rsidRPr="00FA7B54" w:rsidRDefault="00312990" w:rsidP="002224EB">
      <w:pPr>
        <w:pStyle w:val="Prrafodelista"/>
        <w:ind w:left="0"/>
        <w:jc w:val="both"/>
        <w:rPr>
          <w:rFonts w:ascii="Arial" w:hAnsi="Arial" w:cs="Arial"/>
          <w:lang w:val="es-EC"/>
        </w:rPr>
      </w:pPr>
    </w:p>
    <w:p w:rsidR="00C97BB3" w:rsidRPr="00C7207F" w:rsidRDefault="00E1244B" w:rsidP="002224EB">
      <w:pPr>
        <w:jc w:val="both"/>
        <w:rPr>
          <w:rFonts w:ascii="Arial" w:hAnsi="Arial" w:cs="Arial"/>
          <w:b/>
          <w:color w:val="76923C" w:themeColor="accent3" w:themeShade="BF"/>
          <w:sz w:val="32"/>
          <w:szCs w:val="32"/>
          <w:u w:val="single"/>
          <w:lang w:val="es-EC"/>
        </w:rPr>
      </w:pPr>
      <w:r w:rsidRPr="00C7207F">
        <w:rPr>
          <w:rFonts w:ascii="Arial" w:hAnsi="Arial" w:cs="Arial"/>
          <w:b/>
          <w:color w:val="76923C" w:themeColor="accent3" w:themeShade="BF"/>
          <w:sz w:val="32"/>
          <w:szCs w:val="32"/>
          <w:u w:val="single"/>
          <w:lang w:val="es-EC"/>
        </w:rPr>
        <w:t xml:space="preserve">BIBLIOGRAFÍA </w:t>
      </w:r>
    </w:p>
    <w:p w:rsidR="00697514" w:rsidRPr="00697514" w:rsidRDefault="004E0914" w:rsidP="00697514">
      <w:pPr>
        <w:pStyle w:val="Prrafodelista"/>
        <w:numPr>
          <w:ilvl w:val="0"/>
          <w:numId w:val="14"/>
        </w:numPr>
        <w:ind w:left="0" w:hanging="142"/>
        <w:rPr>
          <w:rFonts w:ascii="Arial" w:hAnsi="Arial" w:cs="Arial"/>
          <w:lang w:val="es-EC"/>
        </w:rPr>
      </w:pPr>
      <w:hyperlink r:id="rId14" w:history="1">
        <w:r w:rsidR="00697514" w:rsidRPr="00697514">
          <w:rPr>
            <w:rStyle w:val="Hipervnculo"/>
            <w:rFonts w:ascii="Arial" w:hAnsi="Arial" w:cs="Arial"/>
            <w:color w:val="auto"/>
            <w:u w:val="none"/>
            <w:lang w:val="es-EC"/>
          </w:rPr>
          <w:t>http://www.culturacientifica.org/textosudc/fisio_xeral_tema_2.pdf</w:t>
        </w:r>
      </w:hyperlink>
    </w:p>
    <w:p w:rsidR="00B11145" w:rsidRPr="00B11145" w:rsidRDefault="004E0914" w:rsidP="00B11145">
      <w:pPr>
        <w:pStyle w:val="Prrafodelista"/>
        <w:numPr>
          <w:ilvl w:val="0"/>
          <w:numId w:val="14"/>
        </w:numPr>
        <w:ind w:left="0" w:hanging="142"/>
        <w:rPr>
          <w:rFonts w:ascii="Arial" w:hAnsi="Arial" w:cs="Arial"/>
          <w:lang w:val="es-EC"/>
        </w:rPr>
      </w:pPr>
      <w:hyperlink r:id="rId15" w:history="1">
        <w:r w:rsidR="00B11145" w:rsidRPr="00B11145">
          <w:rPr>
            <w:rStyle w:val="Hipervnculo"/>
            <w:rFonts w:ascii="Arial" w:hAnsi="Arial" w:cs="Arial"/>
            <w:color w:val="auto"/>
            <w:u w:val="none"/>
            <w:lang w:val="es-EC"/>
          </w:rPr>
          <w:t>http://es.wikipedia.org/wiki/%C3%93smosis</w:t>
        </w:r>
      </w:hyperlink>
    </w:p>
    <w:p w:rsidR="00B11145" w:rsidRPr="00B11145" w:rsidRDefault="004E0914" w:rsidP="00B11145">
      <w:pPr>
        <w:pStyle w:val="Prrafodelista"/>
        <w:numPr>
          <w:ilvl w:val="0"/>
          <w:numId w:val="14"/>
        </w:numPr>
        <w:ind w:left="0" w:hanging="142"/>
        <w:rPr>
          <w:rFonts w:ascii="Arial" w:hAnsi="Arial" w:cs="Arial"/>
          <w:lang w:val="es-EC"/>
        </w:rPr>
      </w:pPr>
      <w:hyperlink r:id="rId16" w:history="1">
        <w:r w:rsidR="00B11145" w:rsidRPr="00B11145">
          <w:rPr>
            <w:rStyle w:val="Hipervnculo"/>
            <w:rFonts w:ascii="Arial" w:hAnsi="Arial" w:cs="Arial"/>
            <w:color w:val="auto"/>
            <w:u w:val="none"/>
            <w:lang w:val="es-EC"/>
          </w:rPr>
          <w:t>http://www.maph49.galeon.com/memb1/solutions.html</w:t>
        </w:r>
      </w:hyperlink>
    </w:p>
    <w:p w:rsidR="00697514" w:rsidRPr="00697514" w:rsidRDefault="004E0914" w:rsidP="00697514">
      <w:pPr>
        <w:pStyle w:val="Prrafodelista"/>
        <w:numPr>
          <w:ilvl w:val="0"/>
          <w:numId w:val="14"/>
        </w:numPr>
        <w:ind w:left="0" w:hanging="142"/>
        <w:rPr>
          <w:rFonts w:ascii="Arial" w:hAnsi="Arial" w:cs="Arial"/>
          <w:lang w:val="es-EC"/>
        </w:rPr>
      </w:pPr>
      <w:hyperlink r:id="rId17" w:history="1">
        <w:r w:rsidR="00697514" w:rsidRPr="00697514">
          <w:rPr>
            <w:rStyle w:val="Hipervnculo"/>
            <w:rFonts w:ascii="Arial" w:hAnsi="Arial" w:cs="Arial"/>
            <w:color w:val="auto"/>
            <w:u w:val="none"/>
            <w:lang w:val="es-EC"/>
          </w:rPr>
          <w:t>http://www.slideshare.net/Malvab/osmosis-1269373</w:t>
        </w:r>
      </w:hyperlink>
    </w:p>
    <w:p w:rsidR="00697514" w:rsidRPr="00B11145" w:rsidRDefault="004E0914" w:rsidP="00697514">
      <w:pPr>
        <w:pStyle w:val="Prrafodelista"/>
        <w:numPr>
          <w:ilvl w:val="0"/>
          <w:numId w:val="14"/>
        </w:numPr>
        <w:ind w:left="0" w:hanging="142"/>
        <w:rPr>
          <w:rFonts w:ascii="Arial" w:hAnsi="Arial" w:cs="Arial"/>
          <w:lang w:val="es-EC"/>
        </w:rPr>
      </w:pPr>
      <w:hyperlink r:id="rId18" w:history="1">
        <w:r w:rsidR="00697514" w:rsidRPr="00697514">
          <w:rPr>
            <w:rStyle w:val="Hipervnculo"/>
            <w:rFonts w:ascii="Arial" w:hAnsi="Arial" w:cs="Arial"/>
            <w:color w:val="auto"/>
            <w:u w:val="none"/>
            <w:lang w:val="es-EC"/>
          </w:rPr>
          <w:t>http://www.infobiologia.net/p/osmosis.html</w:t>
        </w:r>
      </w:hyperlink>
    </w:p>
    <w:p w:rsidR="00B11145" w:rsidRPr="00697514" w:rsidRDefault="00B11145" w:rsidP="00B11145">
      <w:pPr>
        <w:pStyle w:val="Prrafodelista"/>
        <w:numPr>
          <w:ilvl w:val="0"/>
          <w:numId w:val="14"/>
        </w:numPr>
        <w:ind w:left="0" w:hanging="142"/>
        <w:rPr>
          <w:rFonts w:ascii="Arial" w:hAnsi="Arial" w:cs="Arial"/>
          <w:lang w:val="es-EC"/>
        </w:rPr>
      </w:pPr>
      <w:r w:rsidRPr="00B11145">
        <w:rPr>
          <w:rFonts w:ascii="Arial" w:hAnsi="Arial" w:cs="Arial"/>
          <w:lang w:val="es-EC"/>
        </w:rPr>
        <w:t>http://www.geocities.ws/cyberquimica/isohiperhipo.html</w:t>
      </w:r>
    </w:p>
    <w:p w:rsidR="00697514" w:rsidRPr="00A94E39" w:rsidRDefault="004E0914" w:rsidP="00697514">
      <w:pPr>
        <w:pStyle w:val="Prrafodelista"/>
        <w:numPr>
          <w:ilvl w:val="0"/>
          <w:numId w:val="14"/>
        </w:numPr>
        <w:ind w:left="0" w:hanging="142"/>
        <w:rPr>
          <w:rFonts w:ascii="Arial" w:hAnsi="Arial" w:cs="Arial"/>
          <w:lang w:val="es-EC"/>
        </w:rPr>
      </w:pPr>
      <w:hyperlink r:id="rId19" w:history="1">
        <w:r w:rsidR="00697514" w:rsidRPr="00697514">
          <w:rPr>
            <w:rStyle w:val="Hipervnculo"/>
            <w:rFonts w:ascii="Arial" w:hAnsi="Arial" w:cs="Arial"/>
            <w:color w:val="auto"/>
            <w:u w:val="none"/>
            <w:lang w:val="es-EC"/>
          </w:rPr>
          <w:t>http://www.maph49.galeon.com/memb1/hypotonic.html</w:t>
        </w:r>
      </w:hyperlink>
    </w:p>
    <w:sectPr w:rsidR="00697514" w:rsidRPr="00A94E39" w:rsidSect="00D20F2C">
      <w:headerReference w:type="default" r:id="rId20"/>
      <w:type w:val="continuous"/>
      <w:pgSz w:w="11906" w:h="16838"/>
      <w:pgMar w:top="1440" w:right="1701" w:bottom="1440" w:left="170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914" w:rsidRDefault="004E0914" w:rsidP="00A937F4">
      <w:r>
        <w:separator/>
      </w:r>
    </w:p>
  </w:endnote>
  <w:endnote w:type="continuationSeparator" w:id="0">
    <w:p w:rsidR="004E0914" w:rsidRDefault="004E0914" w:rsidP="00A93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914" w:rsidRDefault="004E0914" w:rsidP="00A937F4">
      <w:r>
        <w:separator/>
      </w:r>
    </w:p>
  </w:footnote>
  <w:footnote w:type="continuationSeparator" w:id="0">
    <w:p w:rsidR="004E0914" w:rsidRDefault="004E0914" w:rsidP="00A937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9AD" w:rsidRDefault="008559A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9AD" w:rsidRDefault="008559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35CA"/>
    <w:multiLevelType w:val="hybridMultilevel"/>
    <w:tmpl w:val="85D007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D620B7A"/>
    <w:multiLevelType w:val="hybridMultilevel"/>
    <w:tmpl w:val="E1D68E2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
    <w:nsid w:val="0D790FEF"/>
    <w:multiLevelType w:val="hybridMultilevel"/>
    <w:tmpl w:val="D2F8E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F4B6DB5"/>
    <w:multiLevelType w:val="hybridMultilevel"/>
    <w:tmpl w:val="FFE8F0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47F4CD1"/>
    <w:multiLevelType w:val="hybridMultilevel"/>
    <w:tmpl w:val="54801A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2B4E0AD1"/>
    <w:multiLevelType w:val="multilevel"/>
    <w:tmpl w:val="3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3977226"/>
    <w:multiLevelType w:val="hybridMultilevel"/>
    <w:tmpl w:val="BEF420F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36673E4A"/>
    <w:multiLevelType w:val="hybridMultilevel"/>
    <w:tmpl w:val="9C4EDB9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8">
    <w:nsid w:val="37963468"/>
    <w:multiLevelType w:val="hybridMultilevel"/>
    <w:tmpl w:val="9D7AF6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9971553"/>
    <w:multiLevelType w:val="hybridMultilevel"/>
    <w:tmpl w:val="6B8674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43E85B1E"/>
    <w:multiLevelType w:val="hybridMultilevel"/>
    <w:tmpl w:val="A78641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B566188"/>
    <w:multiLevelType w:val="hybridMultilevel"/>
    <w:tmpl w:val="B6B6D5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5AAA7D47"/>
    <w:multiLevelType w:val="hybridMultilevel"/>
    <w:tmpl w:val="3E3846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62C61C8C"/>
    <w:multiLevelType w:val="hybridMultilevel"/>
    <w:tmpl w:val="9BC0A0E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6417158B"/>
    <w:multiLevelType w:val="hybridMultilevel"/>
    <w:tmpl w:val="2E6C647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nsid w:val="73960A5E"/>
    <w:multiLevelType w:val="hybridMultilevel"/>
    <w:tmpl w:val="BA5AAF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4"/>
  </w:num>
  <w:num w:numId="4">
    <w:abstractNumId w:val="4"/>
  </w:num>
  <w:num w:numId="5">
    <w:abstractNumId w:val="13"/>
  </w:num>
  <w:num w:numId="6">
    <w:abstractNumId w:val="6"/>
  </w:num>
  <w:num w:numId="7">
    <w:abstractNumId w:val="10"/>
  </w:num>
  <w:num w:numId="8">
    <w:abstractNumId w:val="12"/>
  </w:num>
  <w:num w:numId="9">
    <w:abstractNumId w:val="11"/>
  </w:num>
  <w:num w:numId="10">
    <w:abstractNumId w:val="0"/>
  </w:num>
  <w:num w:numId="11">
    <w:abstractNumId w:val="2"/>
  </w:num>
  <w:num w:numId="12">
    <w:abstractNumId w:val="5"/>
  </w:num>
  <w:num w:numId="13">
    <w:abstractNumId w:val="15"/>
  </w:num>
  <w:num w:numId="14">
    <w:abstractNumId w:val="1"/>
  </w:num>
  <w:num w:numId="15">
    <w:abstractNumId w:val="7"/>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A93"/>
    <w:rsid w:val="00013046"/>
    <w:rsid w:val="00022ADD"/>
    <w:rsid w:val="00025D55"/>
    <w:rsid w:val="0004421B"/>
    <w:rsid w:val="000442AD"/>
    <w:rsid w:val="00046A93"/>
    <w:rsid w:val="0006670D"/>
    <w:rsid w:val="00073CEE"/>
    <w:rsid w:val="000B7A02"/>
    <w:rsid w:val="000D0785"/>
    <w:rsid w:val="000E7FC5"/>
    <w:rsid w:val="001122AB"/>
    <w:rsid w:val="00131AF6"/>
    <w:rsid w:val="00151E11"/>
    <w:rsid w:val="00154180"/>
    <w:rsid w:val="00160ACE"/>
    <w:rsid w:val="001612C0"/>
    <w:rsid w:val="001702B9"/>
    <w:rsid w:val="0017576F"/>
    <w:rsid w:val="00176AA4"/>
    <w:rsid w:val="00193BF8"/>
    <w:rsid w:val="00197552"/>
    <w:rsid w:val="001B7CE9"/>
    <w:rsid w:val="001C5A5F"/>
    <w:rsid w:val="001D2F96"/>
    <w:rsid w:val="001F08CD"/>
    <w:rsid w:val="002224EB"/>
    <w:rsid w:val="002429BD"/>
    <w:rsid w:val="00245EE9"/>
    <w:rsid w:val="00253537"/>
    <w:rsid w:val="0026665D"/>
    <w:rsid w:val="00273402"/>
    <w:rsid w:val="002926AC"/>
    <w:rsid w:val="002E518F"/>
    <w:rsid w:val="003005D1"/>
    <w:rsid w:val="00306AC6"/>
    <w:rsid w:val="00312990"/>
    <w:rsid w:val="0032662D"/>
    <w:rsid w:val="003465B4"/>
    <w:rsid w:val="00365E2B"/>
    <w:rsid w:val="00376B59"/>
    <w:rsid w:val="00381B05"/>
    <w:rsid w:val="003856CC"/>
    <w:rsid w:val="00393B6A"/>
    <w:rsid w:val="00396B46"/>
    <w:rsid w:val="003A772C"/>
    <w:rsid w:val="003C0411"/>
    <w:rsid w:val="003C2DA0"/>
    <w:rsid w:val="003D0BC4"/>
    <w:rsid w:val="00404E7D"/>
    <w:rsid w:val="00417FC3"/>
    <w:rsid w:val="00430187"/>
    <w:rsid w:val="00430A09"/>
    <w:rsid w:val="004360C2"/>
    <w:rsid w:val="00456B3F"/>
    <w:rsid w:val="00456EC0"/>
    <w:rsid w:val="00491EE9"/>
    <w:rsid w:val="004C1240"/>
    <w:rsid w:val="004C39BC"/>
    <w:rsid w:val="004C48D0"/>
    <w:rsid w:val="004C7F76"/>
    <w:rsid w:val="004D018C"/>
    <w:rsid w:val="004D0CED"/>
    <w:rsid w:val="004D133B"/>
    <w:rsid w:val="004D7F31"/>
    <w:rsid w:val="004E0914"/>
    <w:rsid w:val="004F4116"/>
    <w:rsid w:val="005110B8"/>
    <w:rsid w:val="00530A82"/>
    <w:rsid w:val="0054134E"/>
    <w:rsid w:val="00545482"/>
    <w:rsid w:val="0056299A"/>
    <w:rsid w:val="005650E3"/>
    <w:rsid w:val="0059308B"/>
    <w:rsid w:val="00593B2D"/>
    <w:rsid w:val="005A4D3C"/>
    <w:rsid w:val="005B27EF"/>
    <w:rsid w:val="005B6AFC"/>
    <w:rsid w:val="005C141F"/>
    <w:rsid w:val="005C31F0"/>
    <w:rsid w:val="005D1B7F"/>
    <w:rsid w:val="005D5B4A"/>
    <w:rsid w:val="005E05B3"/>
    <w:rsid w:val="005F1607"/>
    <w:rsid w:val="005F7ABA"/>
    <w:rsid w:val="00607438"/>
    <w:rsid w:val="00625FCC"/>
    <w:rsid w:val="00631AD3"/>
    <w:rsid w:val="00635E03"/>
    <w:rsid w:val="006364A9"/>
    <w:rsid w:val="00643706"/>
    <w:rsid w:val="006663E1"/>
    <w:rsid w:val="00691AA2"/>
    <w:rsid w:val="006948D7"/>
    <w:rsid w:val="00696225"/>
    <w:rsid w:val="00696884"/>
    <w:rsid w:val="00697514"/>
    <w:rsid w:val="006C7896"/>
    <w:rsid w:val="006E6FD3"/>
    <w:rsid w:val="006F00A6"/>
    <w:rsid w:val="006F3029"/>
    <w:rsid w:val="007020CC"/>
    <w:rsid w:val="007079C9"/>
    <w:rsid w:val="007310F9"/>
    <w:rsid w:val="00745178"/>
    <w:rsid w:val="00757753"/>
    <w:rsid w:val="00760B5B"/>
    <w:rsid w:val="00766963"/>
    <w:rsid w:val="00770E0E"/>
    <w:rsid w:val="00771476"/>
    <w:rsid w:val="0077558A"/>
    <w:rsid w:val="00786FAB"/>
    <w:rsid w:val="007A028C"/>
    <w:rsid w:val="007A73D5"/>
    <w:rsid w:val="007B028E"/>
    <w:rsid w:val="007B32A0"/>
    <w:rsid w:val="007B5318"/>
    <w:rsid w:val="007C186B"/>
    <w:rsid w:val="007C2CB4"/>
    <w:rsid w:val="007C507F"/>
    <w:rsid w:val="007E3F44"/>
    <w:rsid w:val="007E649C"/>
    <w:rsid w:val="007F068D"/>
    <w:rsid w:val="008010CA"/>
    <w:rsid w:val="008074BD"/>
    <w:rsid w:val="00814D4F"/>
    <w:rsid w:val="00824467"/>
    <w:rsid w:val="00827BB6"/>
    <w:rsid w:val="00834214"/>
    <w:rsid w:val="00837A74"/>
    <w:rsid w:val="00845EA4"/>
    <w:rsid w:val="008559AD"/>
    <w:rsid w:val="008639AF"/>
    <w:rsid w:val="00877029"/>
    <w:rsid w:val="00893A44"/>
    <w:rsid w:val="008A42F1"/>
    <w:rsid w:val="008B2B24"/>
    <w:rsid w:val="008C7C8E"/>
    <w:rsid w:val="008E6235"/>
    <w:rsid w:val="00901EEE"/>
    <w:rsid w:val="009031BE"/>
    <w:rsid w:val="00903E0F"/>
    <w:rsid w:val="009050CC"/>
    <w:rsid w:val="00920E98"/>
    <w:rsid w:val="009241C9"/>
    <w:rsid w:val="00925FCC"/>
    <w:rsid w:val="00933213"/>
    <w:rsid w:val="009360C6"/>
    <w:rsid w:val="0094333A"/>
    <w:rsid w:val="00952134"/>
    <w:rsid w:val="00955698"/>
    <w:rsid w:val="00955719"/>
    <w:rsid w:val="00967465"/>
    <w:rsid w:val="00985D9A"/>
    <w:rsid w:val="00995C26"/>
    <w:rsid w:val="009A2985"/>
    <w:rsid w:val="009C0D5F"/>
    <w:rsid w:val="009C1374"/>
    <w:rsid w:val="009C2756"/>
    <w:rsid w:val="009C2DF7"/>
    <w:rsid w:val="009D4ECB"/>
    <w:rsid w:val="009E196E"/>
    <w:rsid w:val="00A17822"/>
    <w:rsid w:val="00A25AC9"/>
    <w:rsid w:val="00A3048B"/>
    <w:rsid w:val="00A35CA7"/>
    <w:rsid w:val="00A5501F"/>
    <w:rsid w:val="00A60F5B"/>
    <w:rsid w:val="00A6331E"/>
    <w:rsid w:val="00A70216"/>
    <w:rsid w:val="00A8004B"/>
    <w:rsid w:val="00A930C6"/>
    <w:rsid w:val="00A937F4"/>
    <w:rsid w:val="00A94E39"/>
    <w:rsid w:val="00A95BC7"/>
    <w:rsid w:val="00AA1F21"/>
    <w:rsid w:val="00AA428B"/>
    <w:rsid w:val="00AA5640"/>
    <w:rsid w:val="00AC01DC"/>
    <w:rsid w:val="00AC632F"/>
    <w:rsid w:val="00AE7B92"/>
    <w:rsid w:val="00AF01B8"/>
    <w:rsid w:val="00B06F99"/>
    <w:rsid w:val="00B11145"/>
    <w:rsid w:val="00B26B8E"/>
    <w:rsid w:val="00B3339E"/>
    <w:rsid w:val="00B37F66"/>
    <w:rsid w:val="00B40AE4"/>
    <w:rsid w:val="00B505AA"/>
    <w:rsid w:val="00B5241F"/>
    <w:rsid w:val="00B6452A"/>
    <w:rsid w:val="00B86CEC"/>
    <w:rsid w:val="00B97B9F"/>
    <w:rsid w:val="00BA342E"/>
    <w:rsid w:val="00BA3694"/>
    <w:rsid w:val="00BB13E0"/>
    <w:rsid w:val="00BB77BE"/>
    <w:rsid w:val="00BC2CDF"/>
    <w:rsid w:val="00BC6373"/>
    <w:rsid w:val="00BF167D"/>
    <w:rsid w:val="00BF3098"/>
    <w:rsid w:val="00BF7536"/>
    <w:rsid w:val="00C07B13"/>
    <w:rsid w:val="00C22687"/>
    <w:rsid w:val="00C3325D"/>
    <w:rsid w:val="00C3429D"/>
    <w:rsid w:val="00C42BFC"/>
    <w:rsid w:val="00C43AC3"/>
    <w:rsid w:val="00C55985"/>
    <w:rsid w:val="00C55DE4"/>
    <w:rsid w:val="00C71288"/>
    <w:rsid w:val="00C7207F"/>
    <w:rsid w:val="00C94478"/>
    <w:rsid w:val="00C94E73"/>
    <w:rsid w:val="00C97BB3"/>
    <w:rsid w:val="00CA4B0D"/>
    <w:rsid w:val="00CB5659"/>
    <w:rsid w:val="00CB59D9"/>
    <w:rsid w:val="00CB72E2"/>
    <w:rsid w:val="00CC3440"/>
    <w:rsid w:val="00CC6C0F"/>
    <w:rsid w:val="00CF103D"/>
    <w:rsid w:val="00CF6147"/>
    <w:rsid w:val="00CF739C"/>
    <w:rsid w:val="00D00875"/>
    <w:rsid w:val="00D20F2C"/>
    <w:rsid w:val="00D4557B"/>
    <w:rsid w:val="00D4625C"/>
    <w:rsid w:val="00D53C9A"/>
    <w:rsid w:val="00D611D3"/>
    <w:rsid w:val="00D66CDD"/>
    <w:rsid w:val="00D87126"/>
    <w:rsid w:val="00DB347E"/>
    <w:rsid w:val="00DB35BC"/>
    <w:rsid w:val="00DC54AA"/>
    <w:rsid w:val="00DC644F"/>
    <w:rsid w:val="00DD0990"/>
    <w:rsid w:val="00DE1A6C"/>
    <w:rsid w:val="00DE2FAF"/>
    <w:rsid w:val="00DE4974"/>
    <w:rsid w:val="00DE6040"/>
    <w:rsid w:val="00DF4C81"/>
    <w:rsid w:val="00E02B6F"/>
    <w:rsid w:val="00E1244B"/>
    <w:rsid w:val="00E22171"/>
    <w:rsid w:val="00E34357"/>
    <w:rsid w:val="00E4357B"/>
    <w:rsid w:val="00E516F6"/>
    <w:rsid w:val="00EA4C89"/>
    <w:rsid w:val="00EB081F"/>
    <w:rsid w:val="00EC3997"/>
    <w:rsid w:val="00ED440B"/>
    <w:rsid w:val="00EE311B"/>
    <w:rsid w:val="00EE6456"/>
    <w:rsid w:val="00EF5F61"/>
    <w:rsid w:val="00F016A9"/>
    <w:rsid w:val="00F07B89"/>
    <w:rsid w:val="00F14F2A"/>
    <w:rsid w:val="00F1747A"/>
    <w:rsid w:val="00F34064"/>
    <w:rsid w:val="00F34D7E"/>
    <w:rsid w:val="00F51184"/>
    <w:rsid w:val="00F5118C"/>
    <w:rsid w:val="00F52963"/>
    <w:rsid w:val="00F8443A"/>
    <w:rsid w:val="00F90009"/>
    <w:rsid w:val="00F92225"/>
    <w:rsid w:val="00F959E7"/>
    <w:rsid w:val="00FA07A7"/>
    <w:rsid w:val="00FA5E0D"/>
    <w:rsid w:val="00FA7B54"/>
    <w:rsid w:val="00FC18CD"/>
    <w:rsid w:val="00FC4565"/>
    <w:rsid w:val="00FD5A3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GB"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557B"/>
    <w:rPr>
      <w:sz w:val="24"/>
      <w:szCs w:val="24"/>
    </w:rPr>
  </w:style>
  <w:style w:type="paragraph" w:styleId="Ttulo2">
    <w:name w:val="heading 2"/>
    <w:basedOn w:val="Normal"/>
    <w:link w:val="Ttulo2Car"/>
    <w:uiPriority w:val="9"/>
    <w:qFormat/>
    <w:rsid w:val="00F14F2A"/>
    <w:pPr>
      <w:spacing w:before="100" w:beforeAutospacing="1" w:after="100" w:afterAutospacing="1"/>
      <w:outlineLvl w:val="1"/>
    </w:pPr>
    <w:rPr>
      <w:rFonts w:eastAsia="Times New Roman"/>
      <w:b/>
      <w:bCs/>
      <w:sz w:val="36"/>
      <w:szCs w:val="36"/>
      <w:lang w:val="es-EC" w:eastAsia="es-EC"/>
    </w:rPr>
  </w:style>
  <w:style w:type="paragraph" w:styleId="Ttulo3">
    <w:name w:val="heading 3"/>
    <w:basedOn w:val="Normal"/>
    <w:next w:val="Normal"/>
    <w:link w:val="Ttulo3Car"/>
    <w:semiHidden/>
    <w:unhideWhenUsed/>
    <w:qFormat/>
    <w:rsid w:val="00D53C9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CB56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rsid w:val="0032662D"/>
    <w:rPr>
      <w:rFonts w:ascii="Tahoma" w:hAnsi="Tahoma" w:cs="Tahoma"/>
      <w:sz w:val="16"/>
      <w:szCs w:val="16"/>
    </w:rPr>
  </w:style>
  <w:style w:type="character" w:customStyle="1" w:styleId="TextodegloboCar">
    <w:name w:val="Texto de globo Car"/>
    <w:basedOn w:val="Fuentedeprrafopredeter"/>
    <w:link w:val="Textodeglobo"/>
    <w:rsid w:val="0032662D"/>
    <w:rPr>
      <w:rFonts w:ascii="Tahoma" w:hAnsi="Tahoma" w:cs="Tahoma"/>
      <w:sz w:val="16"/>
      <w:szCs w:val="16"/>
    </w:rPr>
  </w:style>
  <w:style w:type="paragraph" w:styleId="Prrafodelista">
    <w:name w:val="List Paragraph"/>
    <w:basedOn w:val="Normal"/>
    <w:uiPriority w:val="34"/>
    <w:qFormat/>
    <w:rsid w:val="00C55985"/>
    <w:pPr>
      <w:ind w:left="720"/>
      <w:contextualSpacing/>
    </w:pPr>
  </w:style>
  <w:style w:type="character" w:styleId="Hipervnculo">
    <w:name w:val="Hyperlink"/>
    <w:basedOn w:val="Fuentedeprrafopredeter"/>
    <w:uiPriority w:val="99"/>
    <w:rsid w:val="00C97BB3"/>
    <w:rPr>
      <w:color w:val="0000FF" w:themeColor="hyperlink"/>
      <w:u w:val="single"/>
    </w:rPr>
  </w:style>
  <w:style w:type="paragraph" w:styleId="Encabezado">
    <w:name w:val="header"/>
    <w:basedOn w:val="Normal"/>
    <w:link w:val="EncabezadoCar"/>
    <w:rsid w:val="00A937F4"/>
    <w:pPr>
      <w:tabs>
        <w:tab w:val="center" w:pos="4419"/>
        <w:tab w:val="right" w:pos="8838"/>
      </w:tabs>
    </w:pPr>
  </w:style>
  <w:style w:type="character" w:customStyle="1" w:styleId="EncabezadoCar">
    <w:name w:val="Encabezado Car"/>
    <w:basedOn w:val="Fuentedeprrafopredeter"/>
    <w:link w:val="Encabezado"/>
    <w:rsid w:val="00A937F4"/>
    <w:rPr>
      <w:sz w:val="24"/>
      <w:szCs w:val="24"/>
    </w:rPr>
  </w:style>
  <w:style w:type="paragraph" w:styleId="Piedepgina">
    <w:name w:val="footer"/>
    <w:basedOn w:val="Normal"/>
    <w:link w:val="PiedepginaCar"/>
    <w:rsid w:val="00A937F4"/>
    <w:pPr>
      <w:tabs>
        <w:tab w:val="center" w:pos="4419"/>
        <w:tab w:val="right" w:pos="8838"/>
      </w:tabs>
    </w:pPr>
  </w:style>
  <w:style w:type="character" w:customStyle="1" w:styleId="PiedepginaCar">
    <w:name w:val="Pie de página Car"/>
    <w:basedOn w:val="Fuentedeprrafopredeter"/>
    <w:link w:val="Piedepgina"/>
    <w:rsid w:val="00A937F4"/>
    <w:rPr>
      <w:sz w:val="24"/>
      <w:szCs w:val="24"/>
    </w:rPr>
  </w:style>
  <w:style w:type="paragraph" w:styleId="Sinespaciado">
    <w:name w:val="No Spacing"/>
    <w:link w:val="SinespaciadoCar"/>
    <w:uiPriority w:val="1"/>
    <w:qFormat/>
    <w:rsid w:val="00A937F4"/>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A937F4"/>
    <w:rPr>
      <w:rFonts w:asciiTheme="minorHAnsi" w:eastAsiaTheme="minorEastAsia" w:hAnsiTheme="minorHAnsi" w:cstheme="minorBidi"/>
      <w:sz w:val="22"/>
      <w:szCs w:val="22"/>
      <w:lang w:val="es-ES" w:eastAsia="en-US"/>
    </w:rPr>
  </w:style>
  <w:style w:type="paragraph" w:styleId="NormalWeb">
    <w:name w:val="Normal (Web)"/>
    <w:basedOn w:val="Normal"/>
    <w:uiPriority w:val="99"/>
    <w:unhideWhenUsed/>
    <w:rsid w:val="00F14F2A"/>
    <w:pPr>
      <w:spacing w:before="100" w:beforeAutospacing="1" w:after="100" w:afterAutospacing="1"/>
    </w:pPr>
    <w:rPr>
      <w:rFonts w:eastAsia="Times New Roman"/>
      <w:lang w:val="es-EC" w:eastAsia="es-EC"/>
    </w:rPr>
  </w:style>
  <w:style w:type="character" w:styleId="Textoennegrita">
    <w:name w:val="Strong"/>
    <w:basedOn w:val="Fuentedeprrafopredeter"/>
    <w:uiPriority w:val="22"/>
    <w:qFormat/>
    <w:rsid w:val="00F14F2A"/>
    <w:rPr>
      <w:b/>
      <w:bCs/>
    </w:rPr>
  </w:style>
  <w:style w:type="character" w:customStyle="1" w:styleId="Ttulo2Car">
    <w:name w:val="Título 2 Car"/>
    <w:basedOn w:val="Fuentedeprrafopredeter"/>
    <w:link w:val="Ttulo2"/>
    <w:uiPriority w:val="9"/>
    <w:rsid w:val="00F14F2A"/>
    <w:rPr>
      <w:rFonts w:eastAsia="Times New Roman"/>
      <w:b/>
      <w:bCs/>
      <w:sz w:val="36"/>
      <w:szCs w:val="36"/>
      <w:lang w:val="es-EC" w:eastAsia="es-EC"/>
    </w:rPr>
  </w:style>
  <w:style w:type="character" w:customStyle="1" w:styleId="mw-headline">
    <w:name w:val="mw-headline"/>
    <w:basedOn w:val="Fuentedeprrafopredeter"/>
    <w:rsid w:val="00F14F2A"/>
  </w:style>
  <w:style w:type="character" w:styleId="Textodelmarcadordeposicin">
    <w:name w:val="Placeholder Text"/>
    <w:basedOn w:val="Fuentedeprrafopredeter"/>
    <w:uiPriority w:val="99"/>
    <w:semiHidden/>
    <w:rsid w:val="009241C9"/>
    <w:rPr>
      <w:color w:val="808080"/>
    </w:rPr>
  </w:style>
  <w:style w:type="character" w:styleId="Hipervnculovisitado">
    <w:name w:val="FollowedHyperlink"/>
    <w:basedOn w:val="Fuentedeprrafopredeter"/>
    <w:rsid w:val="00BF7536"/>
    <w:rPr>
      <w:color w:val="800080" w:themeColor="followedHyperlink"/>
      <w:u w:val="single"/>
    </w:rPr>
  </w:style>
  <w:style w:type="character" w:customStyle="1" w:styleId="tocnumber">
    <w:name w:val="tocnumber"/>
    <w:basedOn w:val="Fuentedeprrafopredeter"/>
    <w:rsid w:val="002224EB"/>
  </w:style>
  <w:style w:type="character" w:customStyle="1" w:styleId="toctext">
    <w:name w:val="toctext"/>
    <w:basedOn w:val="Fuentedeprrafopredeter"/>
    <w:rsid w:val="002224EB"/>
  </w:style>
  <w:style w:type="character" w:customStyle="1" w:styleId="toctoggle">
    <w:name w:val="toctoggle"/>
    <w:basedOn w:val="Fuentedeprrafopredeter"/>
    <w:rsid w:val="002224EB"/>
  </w:style>
  <w:style w:type="character" w:customStyle="1" w:styleId="Ttulo3Car">
    <w:name w:val="Título 3 Car"/>
    <w:basedOn w:val="Fuentedeprrafopredeter"/>
    <w:link w:val="Ttulo3"/>
    <w:semiHidden/>
    <w:rsid w:val="00D53C9A"/>
    <w:rPr>
      <w:rFonts w:asciiTheme="majorHAnsi" w:eastAsiaTheme="majorEastAsia" w:hAnsiTheme="majorHAnsi" w:cstheme="majorBidi"/>
      <w:b/>
      <w:bCs/>
      <w:color w:val="4F81BD" w:themeColor="accent1"/>
      <w:sz w:val="24"/>
      <w:szCs w:val="24"/>
    </w:rPr>
  </w:style>
  <w:style w:type="paragraph" w:styleId="Subttulo">
    <w:name w:val="Subtitle"/>
    <w:basedOn w:val="Normal"/>
    <w:next w:val="Normal"/>
    <w:link w:val="SubttuloCar"/>
    <w:qFormat/>
    <w:rsid w:val="007C2CB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7C2CB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GB"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557B"/>
    <w:rPr>
      <w:sz w:val="24"/>
      <w:szCs w:val="24"/>
    </w:rPr>
  </w:style>
  <w:style w:type="paragraph" w:styleId="Ttulo2">
    <w:name w:val="heading 2"/>
    <w:basedOn w:val="Normal"/>
    <w:link w:val="Ttulo2Car"/>
    <w:uiPriority w:val="9"/>
    <w:qFormat/>
    <w:rsid w:val="00F14F2A"/>
    <w:pPr>
      <w:spacing w:before="100" w:beforeAutospacing="1" w:after="100" w:afterAutospacing="1"/>
      <w:outlineLvl w:val="1"/>
    </w:pPr>
    <w:rPr>
      <w:rFonts w:eastAsia="Times New Roman"/>
      <w:b/>
      <w:bCs/>
      <w:sz w:val="36"/>
      <w:szCs w:val="36"/>
      <w:lang w:val="es-EC" w:eastAsia="es-EC"/>
    </w:rPr>
  </w:style>
  <w:style w:type="paragraph" w:styleId="Ttulo3">
    <w:name w:val="heading 3"/>
    <w:basedOn w:val="Normal"/>
    <w:next w:val="Normal"/>
    <w:link w:val="Ttulo3Car"/>
    <w:semiHidden/>
    <w:unhideWhenUsed/>
    <w:qFormat/>
    <w:rsid w:val="00D53C9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CB56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rsid w:val="0032662D"/>
    <w:rPr>
      <w:rFonts w:ascii="Tahoma" w:hAnsi="Tahoma" w:cs="Tahoma"/>
      <w:sz w:val="16"/>
      <w:szCs w:val="16"/>
    </w:rPr>
  </w:style>
  <w:style w:type="character" w:customStyle="1" w:styleId="TextodegloboCar">
    <w:name w:val="Texto de globo Car"/>
    <w:basedOn w:val="Fuentedeprrafopredeter"/>
    <w:link w:val="Textodeglobo"/>
    <w:rsid w:val="0032662D"/>
    <w:rPr>
      <w:rFonts w:ascii="Tahoma" w:hAnsi="Tahoma" w:cs="Tahoma"/>
      <w:sz w:val="16"/>
      <w:szCs w:val="16"/>
    </w:rPr>
  </w:style>
  <w:style w:type="paragraph" w:styleId="Prrafodelista">
    <w:name w:val="List Paragraph"/>
    <w:basedOn w:val="Normal"/>
    <w:uiPriority w:val="34"/>
    <w:qFormat/>
    <w:rsid w:val="00C55985"/>
    <w:pPr>
      <w:ind w:left="720"/>
      <w:contextualSpacing/>
    </w:pPr>
  </w:style>
  <w:style w:type="character" w:styleId="Hipervnculo">
    <w:name w:val="Hyperlink"/>
    <w:basedOn w:val="Fuentedeprrafopredeter"/>
    <w:uiPriority w:val="99"/>
    <w:rsid w:val="00C97BB3"/>
    <w:rPr>
      <w:color w:val="0000FF" w:themeColor="hyperlink"/>
      <w:u w:val="single"/>
    </w:rPr>
  </w:style>
  <w:style w:type="paragraph" w:styleId="Encabezado">
    <w:name w:val="header"/>
    <w:basedOn w:val="Normal"/>
    <w:link w:val="EncabezadoCar"/>
    <w:rsid w:val="00A937F4"/>
    <w:pPr>
      <w:tabs>
        <w:tab w:val="center" w:pos="4419"/>
        <w:tab w:val="right" w:pos="8838"/>
      </w:tabs>
    </w:pPr>
  </w:style>
  <w:style w:type="character" w:customStyle="1" w:styleId="EncabezadoCar">
    <w:name w:val="Encabezado Car"/>
    <w:basedOn w:val="Fuentedeprrafopredeter"/>
    <w:link w:val="Encabezado"/>
    <w:rsid w:val="00A937F4"/>
    <w:rPr>
      <w:sz w:val="24"/>
      <w:szCs w:val="24"/>
    </w:rPr>
  </w:style>
  <w:style w:type="paragraph" w:styleId="Piedepgina">
    <w:name w:val="footer"/>
    <w:basedOn w:val="Normal"/>
    <w:link w:val="PiedepginaCar"/>
    <w:rsid w:val="00A937F4"/>
    <w:pPr>
      <w:tabs>
        <w:tab w:val="center" w:pos="4419"/>
        <w:tab w:val="right" w:pos="8838"/>
      </w:tabs>
    </w:pPr>
  </w:style>
  <w:style w:type="character" w:customStyle="1" w:styleId="PiedepginaCar">
    <w:name w:val="Pie de página Car"/>
    <w:basedOn w:val="Fuentedeprrafopredeter"/>
    <w:link w:val="Piedepgina"/>
    <w:rsid w:val="00A937F4"/>
    <w:rPr>
      <w:sz w:val="24"/>
      <w:szCs w:val="24"/>
    </w:rPr>
  </w:style>
  <w:style w:type="paragraph" w:styleId="Sinespaciado">
    <w:name w:val="No Spacing"/>
    <w:link w:val="SinespaciadoCar"/>
    <w:uiPriority w:val="1"/>
    <w:qFormat/>
    <w:rsid w:val="00A937F4"/>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A937F4"/>
    <w:rPr>
      <w:rFonts w:asciiTheme="minorHAnsi" w:eastAsiaTheme="minorEastAsia" w:hAnsiTheme="minorHAnsi" w:cstheme="minorBidi"/>
      <w:sz w:val="22"/>
      <w:szCs w:val="22"/>
      <w:lang w:val="es-ES" w:eastAsia="en-US"/>
    </w:rPr>
  </w:style>
  <w:style w:type="paragraph" w:styleId="NormalWeb">
    <w:name w:val="Normal (Web)"/>
    <w:basedOn w:val="Normal"/>
    <w:uiPriority w:val="99"/>
    <w:unhideWhenUsed/>
    <w:rsid w:val="00F14F2A"/>
    <w:pPr>
      <w:spacing w:before="100" w:beforeAutospacing="1" w:after="100" w:afterAutospacing="1"/>
    </w:pPr>
    <w:rPr>
      <w:rFonts w:eastAsia="Times New Roman"/>
      <w:lang w:val="es-EC" w:eastAsia="es-EC"/>
    </w:rPr>
  </w:style>
  <w:style w:type="character" w:styleId="Textoennegrita">
    <w:name w:val="Strong"/>
    <w:basedOn w:val="Fuentedeprrafopredeter"/>
    <w:uiPriority w:val="22"/>
    <w:qFormat/>
    <w:rsid w:val="00F14F2A"/>
    <w:rPr>
      <w:b/>
      <w:bCs/>
    </w:rPr>
  </w:style>
  <w:style w:type="character" w:customStyle="1" w:styleId="Ttulo2Car">
    <w:name w:val="Título 2 Car"/>
    <w:basedOn w:val="Fuentedeprrafopredeter"/>
    <w:link w:val="Ttulo2"/>
    <w:uiPriority w:val="9"/>
    <w:rsid w:val="00F14F2A"/>
    <w:rPr>
      <w:rFonts w:eastAsia="Times New Roman"/>
      <w:b/>
      <w:bCs/>
      <w:sz w:val="36"/>
      <w:szCs w:val="36"/>
      <w:lang w:val="es-EC" w:eastAsia="es-EC"/>
    </w:rPr>
  </w:style>
  <w:style w:type="character" w:customStyle="1" w:styleId="mw-headline">
    <w:name w:val="mw-headline"/>
    <w:basedOn w:val="Fuentedeprrafopredeter"/>
    <w:rsid w:val="00F14F2A"/>
  </w:style>
  <w:style w:type="character" w:styleId="Textodelmarcadordeposicin">
    <w:name w:val="Placeholder Text"/>
    <w:basedOn w:val="Fuentedeprrafopredeter"/>
    <w:uiPriority w:val="99"/>
    <w:semiHidden/>
    <w:rsid w:val="009241C9"/>
    <w:rPr>
      <w:color w:val="808080"/>
    </w:rPr>
  </w:style>
  <w:style w:type="character" w:styleId="Hipervnculovisitado">
    <w:name w:val="FollowedHyperlink"/>
    <w:basedOn w:val="Fuentedeprrafopredeter"/>
    <w:rsid w:val="00BF7536"/>
    <w:rPr>
      <w:color w:val="800080" w:themeColor="followedHyperlink"/>
      <w:u w:val="single"/>
    </w:rPr>
  </w:style>
  <w:style w:type="character" w:customStyle="1" w:styleId="tocnumber">
    <w:name w:val="tocnumber"/>
    <w:basedOn w:val="Fuentedeprrafopredeter"/>
    <w:rsid w:val="002224EB"/>
  </w:style>
  <w:style w:type="character" w:customStyle="1" w:styleId="toctext">
    <w:name w:val="toctext"/>
    <w:basedOn w:val="Fuentedeprrafopredeter"/>
    <w:rsid w:val="002224EB"/>
  </w:style>
  <w:style w:type="character" w:customStyle="1" w:styleId="toctoggle">
    <w:name w:val="toctoggle"/>
    <w:basedOn w:val="Fuentedeprrafopredeter"/>
    <w:rsid w:val="002224EB"/>
  </w:style>
  <w:style w:type="character" w:customStyle="1" w:styleId="Ttulo3Car">
    <w:name w:val="Título 3 Car"/>
    <w:basedOn w:val="Fuentedeprrafopredeter"/>
    <w:link w:val="Ttulo3"/>
    <w:semiHidden/>
    <w:rsid w:val="00D53C9A"/>
    <w:rPr>
      <w:rFonts w:asciiTheme="majorHAnsi" w:eastAsiaTheme="majorEastAsia" w:hAnsiTheme="majorHAnsi" w:cstheme="majorBidi"/>
      <w:b/>
      <w:bCs/>
      <w:color w:val="4F81BD" w:themeColor="accent1"/>
      <w:sz w:val="24"/>
      <w:szCs w:val="24"/>
    </w:rPr>
  </w:style>
  <w:style w:type="paragraph" w:styleId="Subttulo">
    <w:name w:val="Subtitle"/>
    <w:basedOn w:val="Normal"/>
    <w:next w:val="Normal"/>
    <w:link w:val="SubttuloCar"/>
    <w:qFormat/>
    <w:rsid w:val="007C2CB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7C2CB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301">
      <w:bodyDiv w:val="1"/>
      <w:marLeft w:val="0"/>
      <w:marRight w:val="0"/>
      <w:marTop w:val="0"/>
      <w:marBottom w:val="0"/>
      <w:divBdr>
        <w:top w:val="none" w:sz="0" w:space="0" w:color="auto"/>
        <w:left w:val="none" w:sz="0" w:space="0" w:color="auto"/>
        <w:bottom w:val="none" w:sz="0" w:space="0" w:color="auto"/>
        <w:right w:val="none" w:sz="0" w:space="0" w:color="auto"/>
      </w:divBdr>
    </w:div>
    <w:div w:id="65105843">
      <w:bodyDiv w:val="1"/>
      <w:marLeft w:val="0"/>
      <w:marRight w:val="0"/>
      <w:marTop w:val="0"/>
      <w:marBottom w:val="0"/>
      <w:divBdr>
        <w:top w:val="none" w:sz="0" w:space="0" w:color="auto"/>
        <w:left w:val="none" w:sz="0" w:space="0" w:color="auto"/>
        <w:bottom w:val="none" w:sz="0" w:space="0" w:color="auto"/>
        <w:right w:val="none" w:sz="0" w:space="0" w:color="auto"/>
      </w:divBdr>
      <w:divsChild>
        <w:div w:id="96029394">
          <w:marLeft w:val="0"/>
          <w:marRight w:val="0"/>
          <w:marTop w:val="0"/>
          <w:marBottom w:val="0"/>
          <w:divBdr>
            <w:top w:val="none" w:sz="0" w:space="0" w:color="auto"/>
            <w:left w:val="none" w:sz="0" w:space="0" w:color="auto"/>
            <w:bottom w:val="none" w:sz="0" w:space="0" w:color="auto"/>
            <w:right w:val="none" w:sz="0" w:space="0" w:color="auto"/>
          </w:divBdr>
        </w:div>
        <w:div w:id="929309950">
          <w:marLeft w:val="0"/>
          <w:marRight w:val="0"/>
          <w:marTop w:val="0"/>
          <w:marBottom w:val="0"/>
          <w:divBdr>
            <w:top w:val="none" w:sz="0" w:space="0" w:color="auto"/>
            <w:left w:val="none" w:sz="0" w:space="0" w:color="auto"/>
            <w:bottom w:val="none" w:sz="0" w:space="0" w:color="auto"/>
            <w:right w:val="none" w:sz="0" w:space="0" w:color="auto"/>
          </w:divBdr>
          <w:divsChild>
            <w:div w:id="1881473943">
              <w:marLeft w:val="0"/>
              <w:marRight w:val="0"/>
              <w:marTop w:val="0"/>
              <w:marBottom w:val="0"/>
              <w:divBdr>
                <w:top w:val="none" w:sz="0" w:space="0" w:color="auto"/>
                <w:left w:val="none" w:sz="0" w:space="0" w:color="auto"/>
                <w:bottom w:val="none" w:sz="0" w:space="0" w:color="auto"/>
                <w:right w:val="none" w:sz="0" w:space="0" w:color="auto"/>
              </w:divBdr>
            </w:div>
          </w:divsChild>
        </w:div>
        <w:div w:id="699741835">
          <w:marLeft w:val="0"/>
          <w:marRight w:val="0"/>
          <w:marTop w:val="0"/>
          <w:marBottom w:val="0"/>
          <w:divBdr>
            <w:top w:val="none" w:sz="0" w:space="0" w:color="auto"/>
            <w:left w:val="none" w:sz="0" w:space="0" w:color="auto"/>
            <w:bottom w:val="none" w:sz="0" w:space="0" w:color="auto"/>
            <w:right w:val="none" w:sz="0" w:space="0" w:color="auto"/>
          </w:divBdr>
        </w:div>
      </w:divsChild>
    </w:div>
    <w:div w:id="109052068">
      <w:bodyDiv w:val="1"/>
      <w:marLeft w:val="0"/>
      <w:marRight w:val="0"/>
      <w:marTop w:val="0"/>
      <w:marBottom w:val="0"/>
      <w:divBdr>
        <w:top w:val="none" w:sz="0" w:space="0" w:color="auto"/>
        <w:left w:val="none" w:sz="0" w:space="0" w:color="auto"/>
        <w:bottom w:val="none" w:sz="0" w:space="0" w:color="auto"/>
        <w:right w:val="none" w:sz="0" w:space="0" w:color="auto"/>
      </w:divBdr>
    </w:div>
    <w:div w:id="134875285">
      <w:bodyDiv w:val="1"/>
      <w:marLeft w:val="0"/>
      <w:marRight w:val="0"/>
      <w:marTop w:val="0"/>
      <w:marBottom w:val="0"/>
      <w:divBdr>
        <w:top w:val="none" w:sz="0" w:space="0" w:color="auto"/>
        <w:left w:val="none" w:sz="0" w:space="0" w:color="auto"/>
        <w:bottom w:val="none" w:sz="0" w:space="0" w:color="auto"/>
        <w:right w:val="none" w:sz="0" w:space="0" w:color="auto"/>
      </w:divBdr>
    </w:div>
    <w:div w:id="218589943">
      <w:bodyDiv w:val="1"/>
      <w:marLeft w:val="0"/>
      <w:marRight w:val="0"/>
      <w:marTop w:val="0"/>
      <w:marBottom w:val="0"/>
      <w:divBdr>
        <w:top w:val="none" w:sz="0" w:space="0" w:color="auto"/>
        <w:left w:val="none" w:sz="0" w:space="0" w:color="auto"/>
        <w:bottom w:val="none" w:sz="0" w:space="0" w:color="auto"/>
        <w:right w:val="none" w:sz="0" w:space="0" w:color="auto"/>
      </w:divBdr>
    </w:div>
    <w:div w:id="364604876">
      <w:bodyDiv w:val="1"/>
      <w:marLeft w:val="0"/>
      <w:marRight w:val="0"/>
      <w:marTop w:val="0"/>
      <w:marBottom w:val="0"/>
      <w:divBdr>
        <w:top w:val="none" w:sz="0" w:space="0" w:color="auto"/>
        <w:left w:val="none" w:sz="0" w:space="0" w:color="auto"/>
        <w:bottom w:val="none" w:sz="0" w:space="0" w:color="auto"/>
        <w:right w:val="none" w:sz="0" w:space="0" w:color="auto"/>
      </w:divBdr>
    </w:div>
    <w:div w:id="452945543">
      <w:bodyDiv w:val="1"/>
      <w:marLeft w:val="0"/>
      <w:marRight w:val="0"/>
      <w:marTop w:val="0"/>
      <w:marBottom w:val="0"/>
      <w:divBdr>
        <w:top w:val="none" w:sz="0" w:space="0" w:color="auto"/>
        <w:left w:val="none" w:sz="0" w:space="0" w:color="auto"/>
        <w:bottom w:val="none" w:sz="0" w:space="0" w:color="auto"/>
        <w:right w:val="none" w:sz="0" w:space="0" w:color="auto"/>
      </w:divBdr>
    </w:div>
    <w:div w:id="458257728">
      <w:bodyDiv w:val="1"/>
      <w:marLeft w:val="0"/>
      <w:marRight w:val="0"/>
      <w:marTop w:val="0"/>
      <w:marBottom w:val="0"/>
      <w:divBdr>
        <w:top w:val="none" w:sz="0" w:space="0" w:color="auto"/>
        <w:left w:val="none" w:sz="0" w:space="0" w:color="auto"/>
        <w:bottom w:val="none" w:sz="0" w:space="0" w:color="auto"/>
        <w:right w:val="none" w:sz="0" w:space="0" w:color="auto"/>
      </w:divBdr>
    </w:div>
    <w:div w:id="550312692">
      <w:bodyDiv w:val="1"/>
      <w:marLeft w:val="0"/>
      <w:marRight w:val="0"/>
      <w:marTop w:val="0"/>
      <w:marBottom w:val="0"/>
      <w:divBdr>
        <w:top w:val="none" w:sz="0" w:space="0" w:color="auto"/>
        <w:left w:val="none" w:sz="0" w:space="0" w:color="auto"/>
        <w:bottom w:val="none" w:sz="0" w:space="0" w:color="auto"/>
        <w:right w:val="none" w:sz="0" w:space="0" w:color="auto"/>
      </w:divBdr>
    </w:div>
    <w:div w:id="646204865">
      <w:bodyDiv w:val="1"/>
      <w:marLeft w:val="0"/>
      <w:marRight w:val="0"/>
      <w:marTop w:val="0"/>
      <w:marBottom w:val="0"/>
      <w:divBdr>
        <w:top w:val="none" w:sz="0" w:space="0" w:color="auto"/>
        <w:left w:val="none" w:sz="0" w:space="0" w:color="auto"/>
        <w:bottom w:val="none" w:sz="0" w:space="0" w:color="auto"/>
        <w:right w:val="none" w:sz="0" w:space="0" w:color="auto"/>
      </w:divBdr>
      <w:divsChild>
        <w:div w:id="1628312208">
          <w:marLeft w:val="0"/>
          <w:marRight w:val="0"/>
          <w:marTop w:val="0"/>
          <w:marBottom w:val="0"/>
          <w:divBdr>
            <w:top w:val="none" w:sz="0" w:space="0" w:color="auto"/>
            <w:left w:val="none" w:sz="0" w:space="0" w:color="auto"/>
            <w:bottom w:val="none" w:sz="0" w:space="0" w:color="auto"/>
            <w:right w:val="none" w:sz="0" w:space="0" w:color="auto"/>
          </w:divBdr>
        </w:div>
      </w:divsChild>
    </w:div>
    <w:div w:id="783381506">
      <w:bodyDiv w:val="1"/>
      <w:marLeft w:val="0"/>
      <w:marRight w:val="0"/>
      <w:marTop w:val="0"/>
      <w:marBottom w:val="0"/>
      <w:divBdr>
        <w:top w:val="none" w:sz="0" w:space="0" w:color="auto"/>
        <w:left w:val="none" w:sz="0" w:space="0" w:color="auto"/>
        <w:bottom w:val="none" w:sz="0" w:space="0" w:color="auto"/>
        <w:right w:val="none" w:sz="0" w:space="0" w:color="auto"/>
      </w:divBdr>
    </w:div>
    <w:div w:id="855267655">
      <w:bodyDiv w:val="1"/>
      <w:marLeft w:val="0"/>
      <w:marRight w:val="0"/>
      <w:marTop w:val="0"/>
      <w:marBottom w:val="0"/>
      <w:divBdr>
        <w:top w:val="none" w:sz="0" w:space="0" w:color="auto"/>
        <w:left w:val="none" w:sz="0" w:space="0" w:color="auto"/>
        <w:bottom w:val="none" w:sz="0" w:space="0" w:color="auto"/>
        <w:right w:val="none" w:sz="0" w:space="0" w:color="auto"/>
      </w:divBdr>
    </w:div>
    <w:div w:id="1035227658">
      <w:bodyDiv w:val="1"/>
      <w:marLeft w:val="0"/>
      <w:marRight w:val="0"/>
      <w:marTop w:val="0"/>
      <w:marBottom w:val="0"/>
      <w:divBdr>
        <w:top w:val="none" w:sz="0" w:space="0" w:color="auto"/>
        <w:left w:val="none" w:sz="0" w:space="0" w:color="auto"/>
        <w:bottom w:val="none" w:sz="0" w:space="0" w:color="auto"/>
        <w:right w:val="none" w:sz="0" w:space="0" w:color="auto"/>
      </w:divBdr>
    </w:div>
    <w:div w:id="1041131662">
      <w:bodyDiv w:val="1"/>
      <w:marLeft w:val="0"/>
      <w:marRight w:val="0"/>
      <w:marTop w:val="0"/>
      <w:marBottom w:val="0"/>
      <w:divBdr>
        <w:top w:val="none" w:sz="0" w:space="0" w:color="auto"/>
        <w:left w:val="none" w:sz="0" w:space="0" w:color="auto"/>
        <w:bottom w:val="none" w:sz="0" w:space="0" w:color="auto"/>
        <w:right w:val="none" w:sz="0" w:space="0" w:color="auto"/>
      </w:divBdr>
    </w:div>
    <w:div w:id="1194266420">
      <w:bodyDiv w:val="1"/>
      <w:marLeft w:val="0"/>
      <w:marRight w:val="0"/>
      <w:marTop w:val="0"/>
      <w:marBottom w:val="0"/>
      <w:divBdr>
        <w:top w:val="none" w:sz="0" w:space="0" w:color="auto"/>
        <w:left w:val="none" w:sz="0" w:space="0" w:color="auto"/>
        <w:bottom w:val="none" w:sz="0" w:space="0" w:color="auto"/>
        <w:right w:val="none" w:sz="0" w:space="0" w:color="auto"/>
      </w:divBdr>
    </w:div>
    <w:div w:id="1249316406">
      <w:bodyDiv w:val="1"/>
      <w:marLeft w:val="0"/>
      <w:marRight w:val="0"/>
      <w:marTop w:val="0"/>
      <w:marBottom w:val="0"/>
      <w:divBdr>
        <w:top w:val="none" w:sz="0" w:space="0" w:color="auto"/>
        <w:left w:val="none" w:sz="0" w:space="0" w:color="auto"/>
        <w:bottom w:val="none" w:sz="0" w:space="0" w:color="auto"/>
        <w:right w:val="none" w:sz="0" w:space="0" w:color="auto"/>
      </w:divBdr>
    </w:div>
    <w:div w:id="1307277330">
      <w:bodyDiv w:val="1"/>
      <w:marLeft w:val="0"/>
      <w:marRight w:val="0"/>
      <w:marTop w:val="0"/>
      <w:marBottom w:val="0"/>
      <w:divBdr>
        <w:top w:val="none" w:sz="0" w:space="0" w:color="auto"/>
        <w:left w:val="none" w:sz="0" w:space="0" w:color="auto"/>
        <w:bottom w:val="none" w:sz="0" w:space="0" w:color="auto"/>
        <w:right w:val="none" w:sz="0" w:space="0" w:color="auto"/>
      </w:divBdr>
      <w:divsChild>
        <w:div w:id="1008213559">
          <w:marLeft w:val="0"/>
          <w:marRight w:val="0"/>
          <w:marTop w:val="0"/>
          <w:marBottom w:val="0"/>
          <w:divBdr>
            <w:top w:val="none" w:sz="0" w:space="0" w:color="auto"/>
            <w:left w:val="none" w:sz="0" w:space="0" w:color="auto"/>
            <w:bottom w:val="none" w:sz="0" w:space="0" w:color="auto"/>
            <w:right w:val="none" w:sz="0" w:space="0" w:color="auto"/>
          </w:divBdr>
        </w:div>
        <w:div w:id="1760324484">
          <w:marLeft w:val="0"/>
          <w:marRight w:val="0"/>
          <w:marTop w:val="0"/>
          <w:marBottom w:val="0"/>
          <w:divBdr>
            <w:top w:val="none" w:sz="0" w:space="0" w:color="auto"/>
            <w:left w:val="none" w:sz="0" w:space="0" w:color="auto"/>
            <w:bottom w:val="none" w:sz="0" w:space="0" w:color="auto"/>
            <w:right w:val="none" w:sz="0" w:space="0" w:color="auto"/>
          </w:divBdr>
          <w:divsChild>
            <w:div w:id="1655068364">
              <w:marLeft w:val="0"/>
              <w:marRight w:val="0"/>
              <w:marTop w:val="0"/>
              <w:marBottom w:val="0"/>
              <w:divBdr>
                <w:top w:val="none" w:sz="0" w:space="0" w:color="auto"/>
                <w:left w:val="none" w:sz="0" w:space="0" w:color="auto"/>
                <w:bottom w:val="none" w:sz="0" w:space="0" w:color="auto"/>
                <w:right w:val="none" w:sz="0" w:space="0" w:color="auto"/>
              </w:divBdr>
              <w:divsChild>
                <w:div w:id="1825078713">
                  <w:marLeft w:val="0"/>
                  <w:marRight w:val="0"/>
                  <w:marTop w:val="0"/>
                  <w:marBottom w:val="0"/>
                  <w:divBdr>
                    <w:top w:val="none" w:sz="0" w:space="0" w:color="auto"/>
                    <w:left w:val="none" w:sz="0" w:space="0" w:color="auto"/>
                    <w:bottom w:val="none" w:sz="0" w:space="0" w:color="auto"/>
                    <w:right w:val="none" w:sz="0" w:space="0" w:color="auto"/>
                  </w:divBdr>
                  <w:divsChild>
                    <w:div w:id="2823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98907">
      <w:bodyDiv w:val="1"/>
      <w:marLeft w:val="0"/>
      <w:marRight w:val="0"/>
      <w:marTop w:val="0"/>
      <w:marBottom w:val="0"/>
      <w:divBdr>
        <w:top w:val="none" w:sz="0" w:space="0" w:color="auto"/>
        <w:left w:val="none" w:sz="0" w:space="0" w:color="auto"/>
        <w:bottom w:val="none" w:sz="0" w:space="0" w:color="auto"/>
        <w:right w:val="none" w:sz="0" w:space="0" w:color="auto"/>
      </w:divBdr>
    </w:div>
    <w:div w:id="1383334618">
      <w:bodyDiv w:val="1"/>
      <w:marLeft w:val="0"/>
      <w:marRight w:val="0"/>
      <w:marTop w:val="0"/>
      <w:marBottom w:val="0"/>
      <w:divBdr>
        <w:top w:val="none" w:sz="0" w:space="0" w:color="auto"/>
        <w:left w:val="none" w:sz="0" w:space="0" w:color="auto"/>
        <w:bottom w:val="none" w:sz="0" w:space="0" w:color="auto"/>
        <w:right w:val="none" w:sz="0" w:space="0" w:color="auto"/>
      </w:divBdr>
    </w:div>
    <w:div w:id="1631739941">
      <w:bodyDiv w:val="1"/>
      <w:marLeft w:val="0"/>
      <w:marRight w:val="0"/>
      <w:marTop w:val="0"/>
      <w:marBottom w:val="0"/>
      <w:divBdr>
        <w:top w:val="none" w:sz="0" w:space="0" w:color="auto"/>
        <w:left w:val="none" w:sz="0" w:space="0" w:color="auto"/>
        <w:bottom w:val="none" w:sz="0" w:space="0" w:color="auto"/>
        <w:right w:val="none" w:sz="0" w:space="0" w:color="auto"/>
      </w:divBdr>
      <w:divsChild>
        <w:div w:id="2034451826">
          <w:marLeft w:val="0"/>
          <w:marRight w:val="0"/>
          <w:marTop w:val="0"/>
          <w:marBottom w:val="0"/>
          <w:divBdr>
            <w:top w:val="none" w:sz="0" w:space="0" w:color="auto"/>
            <w:left w:val="none" w:sz="0" w:space="0" w:color="auto"/>
            <w:bottom w:val="none" w:sz="0" w:space="0" w:color="auto"/>
            <w:right w:val="none" w:sz="0" w:space="0" w:color="auto"/>
          </w:divBdr>
          <w:divsChild>
            <w:div w:id="1364138159">
              <w:marLeft w:val="0"/>
              <w:marRight w:val="0"/>
              <w:marTop w:val="0"/>
              <w:marBottom w:val="0"/>
              <w:divBdr>
                <w:top w:val="none" w:sz="0" w:space="0" w:color="auto"/>
                <w:left w:val="none" w:sz="0" w:space="0" w:color="auto"/>
                <w:bottom w:val="none" w:sz="0" w:space="0" w:color="auto"/>
                <w:right w:val="none" w:sz="0" w:space="0" w:color="auto"/>
              </w:divBdr>
            </w:div>
          </w:divsChild>
        </w:div>
        <w:div w:id="203298687">
          <w:marLeft w:val="0"/>
          <w:marRight w:val="0"/>
          <w:marTop w:val="0"/>
          <w:marBottom w:val="0"/>
          <w:divBdr>
            <w:top w:val="none" w:sz="0" w:space="0" w:color="auto"/>
            <w:left w:val="none" w:sz="0" w:space="0" w:color="auto"/>
            <w:bottom w:val="none" w:sz="0" w:space="0" w:color="auto"/>
            <w:right w:val="none" w:sz="0" w:space="0" w:color="auto"/>
          </w:divBdr>
          <w:divsChild>
            <w:div w:id="13778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5620">
      <w:bodyDiv w:val="1"/>
      <w:marLeft w:val="0"/>
      <w:marRight w:val="0"/>
      <w:marTop w:val="0"/>
      <w:marBottom w:val="0"/>
      <w:divBdr>
        <w:top w:val="none" w:sz="0" w:space="0" w:color="auto"/>
        <w:left w:val="none" w:sz="0" w:space="0" w:color="auto"/>
        <w:bottom w:val="none" w:sz="0" w:space="0" w:color="auto"/>
        <w:right w:val="none" w:sz="0" w:space="0" w:color="auto"/>
      </w:divBdr>
    </w:div>
    <w:div w:id="1802534545">
      <w:bodyDiv w:val="1"/>
      <w:marLeft w:val="0"/>
      <w:marRight w:val="0"/>
      <w:marTop w:val="0"/>
      <w:marBottom w:val="0"/>
      <w:divBdr>
        <w:top w:val="none" w:sz="0" w:space="0" w:color="auto"/>
        <w:left w:val="none" w:sz="0" w:space="0" w:color="auto"/>
        <w:bottom w:val="none" w:sz="0" w:space="0" w:color="auto"/>
        <w:right w:val="none" w:sz="0" w:space="0" w:color="auto"/>
      </w:divBdr>
      <w:divsChild>
        <w:div w:id="1066612387">
          <w:marLeft w:val="0"/>
          <w:marRight w:val="0"/>
          <w:marTop w:val="0"/>
          <w:marBottom w:val="0"/>
          <w:divBdr>
            <w:top w:val="none" w:sz="0" w:space="0" w:color="auto"/>
            <w:left w:val="none" w:sz="0" w:space="0" w:color="auto"/>
            <w:bottom w:val="none" w:sz="0" w:space="0" w:color="auto"/>
            <w:right w:val="none" w:sz="0" w:space="0" w:color="auto"/>
          </w:divBdr>
          <w:divsChild>
            <w:div w:id="1877428844">
              <w:marLeft w:val="0"/>
              <w:marRight w:val="0"/>
              <w:marTop w:val="0"/>
              <w:marBottom w:val="0"/>
              <w:divBdr>
                <w:top w:val="none" w:sz="0" w:space="0" w:color="auto"/>
                <w:left w:val="none" w:sz="0" w:space="0" w:color="auto"/>
                <w:bottom w:val="none" w:sz="0" w:space="0" w:color="auto"/>
                <w:right w:val="none" w:sz="0" w:space="0" w:color="auto"/>
              </w:divBdr>
            </w:div>
          </w:divsChild>
        </w:div>
        <w:div w:id="266279124">
          <w:marLeft w:val="0"/>
          <w:marRight w:val="0"/>
          <w:marTop w:val="0"/>
          <w:marBottom w:val="0"/>
          <w:divBdr>
            <w:top w:val="none" w:sz="0" w:space="0" w:color="auto"/>
            <w:left w:val="none" w:sz="0" w:space="0" w:color="auto"/>
            <w:bottom w:val="none" w:sz="0" w:space="0" w:color="auto"/>
            <w:right w:val="none" w:sz="0" w:space="0" w:color="auto"/>
          </w:divBdr>
          <w:divsChild>
            <w:div w:id="439379398">
              <w:marLeft w:val="0"/>
              <w:marRight w:val="0"/>
              <w:marTop w:val="0"/>
              <w:marBottom w:val="0"/>
              <w:divBdr>
                <w:top w:val="none" w:sz="0" w:space="0" w:color="auto"/>
                <w:left w:val="none" w:sz="0" w:space="0" w:color="auto"/>
                <w:bottom w:val="none" w:sz="0" w:space="0" w:color="auto"/>
                <w:right w:val="none" w:sz="0" w:space="0" w:color="auto"/>
              </w:divBdr>
            </w:div>
          </w:divsChild>
        </w:div>
        <w:div w:id="1040663371">
          <w:marLeft w:val="0"/>
          <w:marRight w:val="0"/>
          <w:marTop w:val="0"/>
          <w:marBottom w:val="0"/>
          <w:divBdr>
            <w:top w:val="none" w:sz="0" w:space="0" w:color="auto"/>
            <w:left w:val="none" w:sz="0" w:space="0" w:color="auto"/>
            <w:bottom w:val="none" w:sz="0" w:space="0" w:color="auto"/>
            <w:right w:val="none" w:sz="0" w:space="0" w:color="auto"/>
          </w:divBdr>
          <w:divsChild>
            <w:div w:id="240528519">
              <w:marLeft w:val="0"/>
              <w:marRight w:val="0"/>
              <w:marTop w:val="0"/>
              <w:marBottom w:val="0"/>
              <w:divBdr>
                <w:top w:val="none" w:sz="0" w:space="0" w:color="auto"/>
                <w:left w:val="none" w:sz="0" w:space="0" w:color="auto"/>
                <w:bottom w:val="none" w:sz="0" w:space="0" w:color="auto"/>
                <w:right w:val="none" w:sz="0" w:space="0" w:color="auto"/>
              </w:divBdr>
            </w:div>
          </w:divsChild>
        </w:div>
        <w:div w:id="1392843544">
          <w:marLeft w:val="0"/>
          <w:marRight w:val="0"/>
          <w:marTop w:val="0"/>
          <w:marBottom w:val="0"/>
          <w:divBdr>
            <w:top w:val="none" w:sz="0" w:space="0" w:color="auto"/>
            <w:left w:val="none" w:sz="0" w:space="0" w:color="auto"/>
            <w:bottom w:val="none" w:sz="0" w:space="0" w:color="auto"/>
            <w:right w:val="none" w:sz="0" w:space="0" w:color="auto"/>
          </w:divBdr>
          <w:divsChild>
            <w:div w:id="10023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2372">
      <w:bodyDiv w:val="1"/>
      <w:marLeft w:val="0"/>
      <w:marRight w:val="0"/>
      <w:marTop w:val="0"/>
      <w:marBottom w:val="0"/>
      <w:divBdr>
        <w:top w:val="none" w:sz="0" w:space="0" w:color="auto"/>
        <w:left w:val="none" w:sz="0" w:space="0" w:color="auto"/>
        <w:bottom w:val="none" w:sz="0" w:space="0" w:color="auto"/>
        <w:right w:val="none" w:sz="0" w:space="0" w:color="auto"/>
      </w:divBdr>
    </w:div>
    <w:div w:id="1841695971">
      <w:bodyDiv w:val="1"/>
      <w:marLeft w:val="0"/>
      <w:marRight w:val="0"/>
      <w:marTop w:val="0"/>
      <w:marBottom w:val="0"/>
      <w:divBdr>
        <w:top w:val="none" w:sz="0" w:space="0" w:color="auto"/>
        <w:left w:val="none" w:sz="0" w:space="0" w:color="auto"/>
        <w:bottom w:val="none" w:sz="0" w:space="0" w:color="auto"/>
        <w:right w:val="none" w:sz="0" w:space="0" w:color="auto"/>
      </w:divBdr>
    </w:div>
    <w:div w:id="186354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infobiologia.net/p/osmosis.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slideshare.net/Malvab/osmosis-1269373" TargetMode="External"/><Relationship Id="rId2" Type="http://schemas.openxmlformats.org/officeDocument/2006/relationships/numbering" Target="numbering.xml"/><Relationship Id="rId16" Type="http://schemas.openxmlformats.org/officeDocument/2006/relationships/hyperlink" Target="http://www.maph49.galeon.com/memb1/solutions.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es.wikipedia.org/wiki/%C3%93smosis" TargetMode="External"/><Relationship Id="rId10" Type="http://schemas.openxmlformats.org/officeDocument/2006/relationships/image" Target="media/image2.gif"/><Relationship Id="rId19" Type="http://schemas.openxmlformats.org/officeDocument/2006/relationships/hyperlink" Target="http://www.maph49.galeon.com/memb1/hypotonic.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ulturacientifica.org/textosudc/fisio_xeral_tema_2.pdf"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80E9E-67EC-44CE-AE01-355899AAE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Pages>
  <Words>1114</Words>
  <Characters>6131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Picsel Technologies ltd.</Company>
  <LinksUpToDate>false</LinksUpToDate>
  <CharactersWithSpaces>7231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Acer</cp:lastModifiedBy>
  <cp:revision>12</cp:revision>
  <cp:lastPrinted>2013-06-04T00:00:00Z</cp:lastPrinted>
  <dcterms:created xsi:type="dcterms:W3CDTF">2013-07-01T19:25:00Z</dcterms:created>
  <dcterms:modified xsi:type="dcterms:W3CDTF">2013-07-04T00:22:00Z</dcterms:modified>
</cp:coreProperties>
</file>