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173"/>
        <w:tblW w:w="5066" w:type="pct"/>
        <w:tblLayout w:type="fixed"/>
        <w:tblLook w:val="01E0"/>
      </w:tblPr>
      <w:tblGrid>
        <w:gridCol w:w="1469"/>
        <w:gridCol w:w="5866"/>
        <w:gridCol w:w="1500"/>
      </w:tblGrid>
      <w:tr w:rsidR="00745DFC" w:rsidRPr="00FF0A07" w:rsidTr="00312BCB">
        <w:trPr>
          <w:trHeight w:val="1792"/>
        </w:trPr>
        <w:tc>
          <w:tcPr>
            <w:tcW w:w="831" w:type="pct"/>
          </w:tcPr>
          <w:p w:rsidR="00745DFC" w:rsidRPr="00FF0A07" w:rsidRDefault="00745DFC" w:rsidP="00312BCB">
            <w:pPr>
              <w:spacing w:line="276" w:lineRule="auto"/>
              <w:jc w:val="center"/>
              <w:rPr>
                <w:sz w:val="24"/>
                <w:szCs w:val="24"/>
              </w:rPr>
            </w:pPr>
          </w:p>
          <w:p w:rsidR="00745DFC" w:rsidRPr="00FF0A07" w:rsidRDefault="00745DFC" w:rsidP="00312BCB">
            <w:pPr>
              <w:spacing w:line="276" w:lineRule="auto"/>
              <w:jc w:val="center"/>
              <w:rPr>
                <w:sz w:val="24"/>
                <w:szCs w:val="24"/>
              </w:rPr>
            </w:pPr>
            <w:r w:rsidRPr="00FF0A07">
              <w:rPr>
                <w:sz w:val="24"/>
                <w:szCs w:val="24"/>
              </w:rPr>
              <w:t xml:space="preserve">  </w:t>
            </w:r>
          </w:p>
        </w:tc>
        <w:tc>
          <w:tcPr>
            <w:tcW w:w="3319" w:type="pct"/>
            <w:vAlign w:val="center"/>
          </w:tcPr>
          <w:p w:rsidR="00745DFC" w:rsidRPr="00745DFC" w:rsidRDefault="00745DFC" w:rsidP="00312BCB">
            <w:pPr>
              <w:spacing w:line="276" w:lineRule="auto"/>
              <w:jc w:val="center"/>
              <w:rPr>
                <w:rFonts w:ascii="Franklin Gothic Demi" w:hAnsi="Franklin Gothic Demi"/>
                <w:b/>
                <w:sz w:val="24"/>
                <w:szCs w:val="24"/>
              </w:rPr>
            </w:pPr>
            <w:r w:rsidRPr="00745DFC">
              <w:rPr>
                <w:rFonts w:ascii="Franklin Gothic Demi" w:hAnsi="Franklin Gothic Demi"/>
                <w:b/>
                <w:sz w:val="24"/>
                <w:szCs w:val="24"/>
              </w:rPr>
              <w:t>ESCUELA SUPERIOR POLITECNICA DEL LITORAL (ESPOL)</w:t>
            </w:r>
          </w:p>
          <w:p w:rsidR="00745DFC" w:rsidRPr="00745DFC" w:rsidRDefault="00745DFC" w:rsidP="00312BCB">
            <w:pPr>
              <w:spacing w:line="276" w:lineRule="auto"/>
              <w:jc w:val="center"/>
              <w:rPr>
                <w:rFonts w:ascii="Franklin Gothic Demi" w:hAnsi="Franklin Gothic Demi"/>
                <w:b/>
                <w:sz w:val="24"/>
                <w:szCs w:val="24"/>
              </w:rPr>
            </w:pPr>
            <w:r w:rsidRPr="00745DFC">
              <w:rPr>
                <w:rFonts w:ascii="Franklin Gothic Demi" w:hAnsi="Franklin Gothic Demi"/>
                <w:b/>
                <w:sz w:val="24"/>
                <w:szCs w:val="24"/>
              </w:rPr>
              <w:t>INSTITUTO DE CIENCIAS QUIMICAS Y AMBIENTALES (ICQA)</w:t>
            </w:r>
          </w:p>
          <w:p w:rsidR="00745DFC" w:rsidRPr="00FF0A07" w:rsidRDefault="00745DFC" w:rsidP="00312BCB">
            <w:pPr>
              <w:pStyle w:val="Ttulo1"/>
              <w:spacing w:before="0" w:after="0"/>
              <w:jc w:val="center"/>
              <w:rPr>
                <w:rFonts w:ascii="Times New Roman" w:hAnsi="Times New Roman" w:cs="Times New Roman"/>
                <w:b w:val="0"/>
                <w:sz w:val="24"/>
                <w:szCs w:val="24"/>
              </w:rPr>
            </w:pPr>
          </w:p>
          <w:p w:rsidR="00745DFC" w:rsidRPr="00FF0A07" w:rsidRDefault="00745DFC" w:rsidP="00745DFC">
            <w:pPr>
              <w:pStyle w:val="Ttulo1"/>
              <w:spacing w:before="0" w:after="0"/>
              <w:jc w:val="center"/>
              <w:rPr>
                <w:rFonts w:ascii="Times New Roman" w:hAnsi="Times New Roman" w:cs="Times New Roman"/>
                <w:b w:val="0"/>
                <w:sz w:val="24"/>
                <w:szCs w:val="24"/>
              </w:rPr>
            </w:pPr>
          </w:p>
        </w:tc>
        <w:tc>
          <w:tcPr>
            <w:tcW w:w="849" w:type="pct"/>
            <w:vAlign w:val="center"/>
          </w:tcPr>
          <w:p w:rsidR="00745DFC" w:rsidRPr="00FF0A07" w:rsidRDefault="00745DFC" w:rsidP="00312BCB">
            <w:pPr>
              <w:spacing w:line="276" w:lineRule="auto"/>
              <w:jc w:val="center"/>
              <w:rPr>
                <w:noProof/>
                <w:sz w:val="24"/>
                <w:szCs w:val="24"/>
              </w:rPr>
            </w:pPr>
            <w:r>
              <w:rPr>
                <w:noProof/>
                <w:sz w:val="24"/>
                <w:szCs w:val="24"/>
                <w:lang w:val="es-EC" w:eastAsia="es-EC"/>
              </w:rPr>
              <w:drawing>
                <wp:anchor distT="0" distB="0" distL="114300" distR="114300" simplePos="0" relativeHeight="251660288" behindDoc="0" locked="0" layoutInCell="1" allowOverlap="1">
                  <wp:simplePos x="0" y="0"/>
                  <wp:positionH relativeFrom="column">
                    <wp:posOffset>20955</wp:posOffset>
                  </wp:positionH>
                  <wp:positionV relativeFrom="paragraph">
                    <wp:posOffset>-104775</wp:posOffset>
                  </wp:positionV>
                  <wp:extent cx="894715" cy="630555"/>
                  <wp:effectExtent l="19050" t="0" r="635" b="0"/>
                  <wp:wrapNone/>
                  <wp:docPr id="2" name="Imagen 2" descr="ic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qa"/>
                          <pic:cNvPicPr>
                            <a:picLocks noChangeAspect="1" noChangeArrowheads="1"/>
                          </pic:cNvPicPr>
                        </pic:nvPicPr>
                        <pic:blipFill>
                          <a:blip r:embed="rId6" cstate="print"/>
                          <a:srcRect/>
                          <a:stretch>
                            <a:fillRect/>
                          </a:stretch>
                        </pic:blipFill>
                        <pic:spPr bwMode="auto">
                          <a:xfrm>
                            <a:off x="0" y="0"/>
                            <a:ext cx="894715" cy="630555"/>
                          </a:xfrm>
                          <a:prstGeom prst="rect">
                            <a:avLst/>
                          </a:prstGeom>
                          <a:noFill/>
                          <a:ln w="9525">
                            <a:noFill/>
                            <a:miter lim="800000"/>
                            <a:headEnd/>
                            <a:tailEnd/>
                          </a:ln>
                        </pic:spPr>
                      </pic:pic>
                    </a:graphicData>
                  </a:graphic>
                </wp:anchor>
              </w:drawing>
            </w:r>
          </w:p>
          <w:p w:rsidR="00745DFC" w:rsidRPr="00FF0A07" w:rsidRDefault="00745DFC" w:rsidP="00312BCB">
            <w:pPr>
              <w:spacing w:line="276" w:lineRule="auto"/>
              <w:jc w:val="center"/>
              <w:rPr>
                <w:noProof/>
                <w:sz w:val="24"/>
                <w:szCs w:val="24"/>
              </w:rPr>
            </w:pPr>
          </w:p>
          <w:p w:rsidR="00745DFC" w:rsidRPr="00FF0A07" w:rsidRDefault="00745DFC" w:rsidP="00312BCB">
            <w:pPr>
              <w:spacing w:line="276" w:lineRule="auto"/>
              <w:jc w:val="center"/>
              <w:rPr>
                <w:sz w:val="24"/>
                <w:szCs w:val="24"/>
              </w:rPr>
            </w:pPr>
          </w:p>
          <w:p w:rsidR="00745DFC" w:rsidRPr="00FF0A07" w:rsidRDefault="00745DFC" w:rsidP="00312BCB">
            <w:pPr>
              <w:spacing w:line="276" w:lineRule="auto"/>
              <w:jc w:val="center"/>
              <w:rPr>
                <w:sz w:val="24"/>
                <w:szCs w:val="24"/>
              </w:rPr>
            </w:pPr>
          </w:p>
        </w:tc>
      </w:tr>
    </w:tbl>
    <w:p w:rsidR="00184330" w:rsidRPr="004914AE" w:rsidRDefault="00745DFC" w:rsidP="00776109">
      <w:pPr>
        <w:pStyle w:val="Ttulo2"/>
        <w:jc w:val="center"/>
        <w:rPr>
          <w:b/>
          <w:szCs w:val="24"/>
        </w:rPr>
      </w:pPr>
      <w:r w:rsidRPr="004914AE">
        <w:rPr>
          <w:b/>
          <w:noProof/>
          <w:szCs w:val="24"/>
          <w:lang w:val="es-EC" w:eastAsia="es-EC"/>
        </w:rPr>
        <w:drawing>
          <wp:anchor distT="0" distB="0" distL="114300" distR="114300" simplePos="0" relativeHeight="251661312" behindDoc="0" locked="0" layoutInCell="1" allowOverlap="1">
            <wp:simplePos x="0" y="0"/>
            <wp:positionH relativeFrom="column">
              <wp:posOffset>-52705</wp:posOffset>
            </wp:positionH>
            <wp:positionV relativeFrom="paragraph">
              <wp:posOffset>29845</wp:posOffset>
            </wp:positionV>
            <wp:extent cx="907415" cy="882650"/>
            <wp:effectExtent l="19050" t="0" r="698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07415" cy="882650"/>
                    </a:xfrm>
                    <a:prstGeom prst="rect">
                      <a:avLst/>
                    </a:prstGeom>
                    <a:noFill/>
                    <a:ln w="9525">
                      <a:noFill/>
                      <a:miter lim="800000"/>
                      <a:headEnd/>
                      <a:tailEnd/>
                    </a:ln>
                  </pic:spPr>
                </pic:pic>
              </a:graphicData>
            </a:graphic>
          </wp:anchor>
        </w:drawing>
      </w:r>
      <w:r w:rsidR="004914AE" w:rsidRPr="004914AE">
        <w:rPr>
          <w:b/>
          <w:szCs w:val="24"/>
        </w:rPr>
        <w:t>TITULO</w:t>
      </w:r>
      <w:r w:rsidR="00776109" w:rsidRPr="004914AE">
        <w:rPr>
          <w:b/>
          <w:szCs w:val="24"/>
        </w:rPr>
        <w:t xml:space="preserve">: </w:t>
      </w:r>
      <w:r w:rsidR="004914AE" w:rsidRPr="004914AE">
        <w:rPr>
          <w:b/>
          <w:szCs w:val="24"/>
        </w:rPr>
        <w:t>DETERMINACIÓN DE PROPIEDADES FÍSICAS: LA SOLUBILIDAD DE LOS SÓLIDOS.</w:t>
      </w:r>
    </w:p>
    <w:p w:rsidR="00776109" w:rsidRDefault="00776109" w:rsidP="00776109"/>
    <w:p w:rsidR="00776109" w:rsidRDefault="00776109" w:rsidP="00776109"/>
    <w:p w:rsidR="00776109" w:rsidRPr="00673F4D" w:rsidRDefault="006D5C7E" w:rsidP="00A322EE">
      <w:pPr>
        <w:tabs>
          <w:tab w:val="right" w:pos="8504"/>
        </w:tabs>
        <w:rPr>
          <w:sz w:val="24"/>
          <w:szCs w:val="24"/>
        </w:rPr>
      </w:pPr>
      <w:r w:rsidRPr="00673F4D">
        <w:rPr>
          <w:sz w:val="24"/>
          <w:szCs w:val="24"/>
        </w:rPr>
        <w:t>Autor: Daniel Petroche Sánchez</w:t>
      </w:r>
      <w:r w:rsidR="00A322EE">
        <w:rPr>
          <w:sz w:val="24"/>
          <w:szCs w:val="24"/>
        </w:rPr>
        <w:tab/>
        <w:t>Paralelo: “13”</w:t>
      </w:r>
    </w:p>
    <w:p w:rsidR="006D5C7E" w:rsidRPr="00673F4D" w:rsidRDefault="004914AE" w:rsidP="00776109">
      <w:pPr>
        <w:rPr>
          <w:sz w:val="24"/>
          <w:szCs w:val="24"/>
        </w:rPr>
      </w:pPr>
      <w:r>
        <w:rPr>
          <w:sz w:val="24"/>
          <w:szCs w:val="24"/>
        </w:rPr>
        <w:t>Grupo: “</w:t>
      </w:r>
      <w:r w:rsidR="00717242">
        <w:rPr>
          <w:sz w:val="24"/>
          <w:szCs w:val="24"/>
        </w:rPr>
        <w:t>G</w:t>
      </w:r>
      <w:r>
        <w:rPr>
          <w:sz w:val="24"/>
          <w:szCs w:val="24"/>
        </w:rPr>
        <w:t>”</w:t>
      </w:r>
    </w:p>
    <w:p w:rsidR="006D5C7E" w:rsidRPr="00673F4D" w:rsidRDefault="003D4B28" w:rsidP="00776109">
      <w:pPr>
        <w:rPr>
          <w:sz w:val="24"/>
          <w:szCs w:val="24"/>
        </w:rPr>
      </w:pPr>
      <w:r>
        <w:rPr>
          <w:sz w:val="24"/>
          <w:szCs w:val="24"/>
        </w:rPr>
        <w:t xml:space="preserve">Fecha: </w:t>
      </w:r>
      <w:r w:rsidR="004914AE">
        <w:rPr>
          <w:sz w:val="24"/>
          <w:szCs w:val="24"/>
        </w:rPr>
        <w:t>28</w:t>
      </w:r>
      <w:r w:rsidR="006D5C7E" w:rsidRPr="00673F4D">
        <w:rPr>
          <w:sz w:val="24"/>
          <w:szCs w:val="24"/>
        </w:rPr>
        <w:t xml:space="preserve"> de Junio del 2010</w:t>
      </w:r>
    </w:p>
    <w:p w:rsidR="006D5C7E" w:rsidRDefault="006D5C7E" w:rsidP="00776109"/>
    <w:p w:rsidR="006D5C7E" w:rsidRPr="00673F4D" w:rsidRDefault="006D5C7E" w:rsidP="00776109">
      <w:pPr>
        <w:rPr>
          <w:b/>
          <w:sz w:val="24"/>
          <w:szCs w:val="24"/>
        </w:rPr>
      </w:pPr>
      <w:r w:rsidRPr="00673F4D">
        <w:rPr>
          <w:b/>
          <w:sz w:val="24"/>
          <w:szCs w:val="24"/>
        </w:rPr>
        <w:t>INTRODUCCION:</w:t>
      </w:r>
    </w:p>
    <w:p w:rsidR="006D5C7E" w:rsidRPr="00A322EE" w:rsidRDefault="006D5C7E" w:rsidP="00776109">
      <w:pPr>
        <w:rPr>
          <w:sz w:val="24"/>
          <w:szCs w:val="24"/>
        </w:rPr>
      </w:pPr>
    </w:p>
    <w:p w:rsidR="006D5C7E" w:rsidRPr="00A322EE" w:rsidRDefault="00717242" w:rsidP="00084A22">
      <w:pPr>
        <w:jc w:val="both"/>
        <w:rPr>
          <w:sz w:val="24"/>
          <w:szCs w:val="24"/>
        </w:rPr>
      </w:pPr>
      <w:r>
        <w:rPr>
          <w:sz w:val="24"/>
          <w:szCs w:val="24"/>
        </w:rPr>
        <w:t>La siguiente Informe demuestra ciertos factores que alteran la solubilidad de los sólidos, como la temperatura o presión, nos concentraremos en la Práctica sobre el Factor Temperatura.</w:t>
      </w:r>
    </w:p>
    <w:p w:rsidR="006D5C7E" w:rsidRDefault="006D5C7E" w:rsidP="00776109"/>
    <w:p w:rsidR="00D3512F" w:rsidRDefault="00D3512F" w:rsidP="00D3512F">
      <w:pPr>
        <w:pStyle w:val="Sinespaciado"/>
        <w:jc w:val="both"/>
        <w:rPr>
          <w:rFonts w:ascii="Times New Roman" w:hAnsi="Times New Roman" w:cs="Times New Roman"/>
          <w:b/>
          <w:sz w:val="24"/>
          <w:szCs w:val="24"/>
        </w:rPr>
      </w:pPr>
      <w:r>
        <w:rPr>
          <w:rFonts w:ascii="Times New Roman" w:hAnsi="Times New Roman" w:cs="Times New Roman"/>
          <w:b/>
          <w:sz w:val="24"/>
          <w:szCs w:val="24"/>
        </w:rPr>
        <w:t>OBJETIVOS DE LA PRÁCTICA:</w:t>
      </w:r>
    </w:p>
    <w:p w:rsidR="00D3512F" w:rsidRDefault="00D3512F" w:rsidP="00D3512F">
      <w:pPr>
        <w:pStyle w:val="Sinespaciado"/>
        <w:jc w:val="both"/>
        <w:rPr>
          <w:rFonts w:ascii="Times New Roman" w:hAnsi="Times New Roman" w:cs="Times New Roman"/>
          <w:b/>
          <w:sz w:val="24"/>
          <w:szCs w:val="24"/>
        </w:rPr>
      </w:pPr>
    </w:p>
    <w:p w:rsidR="00D3512F" w:rsidRDefault="00D3512F" w:rsidP="00D3512F">
      <w:pPr>
        <w:pStyle w:val="Sinespaciado"/>
        <w:numPr>
          <w:ilvl w:val="0"/>
          <w:numId w:val="5"/>
        </w:numPr>
        <w:ind w:left="284" w:hanging="284"/>
        <w:jc w:val="both"/>
        <w:rPr>
          <w:rFonts w:ascii="Times New Roman" w:hAnsi="Times New Roman" w:cs="Times New Roman"/>
          <w:sz w:val="24"/>
          <w:szCs w:val="24"/>
        </w:rPr>
      </w:pPr>
      <w:r>
        <w:rPr>
          <w:rFonts w:ascii="Times New Roman" w:hAnsi="Times New Roman" w:cs="Times New Roman"/>
          <w:sz w:val="24"/>
          <w:szCs w:val="24"/>
        </w:rPr>
        <w:t>Conocer el concepto solución y solubilidad</w:t>
      </w:r>
      <w:r w:rsidRPr="004725AB">
        <w:rPr>
          <w:rFonts w:ascii="Times New Roman" w:hAnsi="Times New Roman" w:cs="Times New Roman"/>
          <w:sz w:val="24"/>
          <w:szCs w:val="24"/>
        </w:rPr>
        <w:t>.</w:t>
      </w:r>
    </w:p>
    <w:p w:rsidR="00D3512F" w:rsidRDefault="00D3512F" w:rsidP="00D3512F">
      <w:pPr>
        <w:pStyle w:val="Sinespaciado"/>
        <w:numPr>
          <w:ilvl w:val="0"/>
          <w:numId w:val="5"/>
        </w:numPr>
        <w:ind w:left="284" w:hanging="284"/>
        <w:jc w:val="both"/>
        <w:rPr>
          <w:rFonts w:ascii="Times New Roman" w:hAnsi="Times New Roman" w:cs="Times New Roman"/>
          <w:sz w:val="24"/>
          <w:szCs w:val="24"/>
        </w:rPr>
      </w:pPr>
      <w:r>
        <w:rPr>
          <w:rFonts w:ascii="Times New Roman" w:hAnsi="Times New Roman" w:cs="Times New Roman"/>
          <w:sz w:val="24"/>
          <w:szCs w:val="24"/>
        </w:rPr>
        <w:t>Conocer los distintos tipos de soluciones, entre ellos las soluciones saturadas y sobresaturadas.</w:t>
      </w:r>
    </w:p>
    <w:p w:rsidR="00D3512F" w:rsidRDefault="00D3512F" w:rsidP="00D3512F">
      <w:pPr>
        <w:pStyle w:val="Sinespaciado"/>
        <w:numPr>
          <w:ilvl w:val="0"/>
          <w:numId w:val="5"/>
        </w:numPr>
        <w:ind w:left="284" w:hanging="284"/>
        <w:jc w:val="both"/>
        <w:rPr>
          <w:rFonts w:ascii="Times New Roman" w:hAnsi="Times New Roman" w:cs="Times New Roman"/>
          <w:sz w:val="24"/>
          <w:szCs w:val="24"/>
        </w:rPr>
      </w:pPr>
      <w:r>
        <w:rPr>
          <w:rFonts w:ascii="Times New Roman" w:hAnsi="Times New Roman" w:cs="Times New Roman"/>
          <w:sz w:val="24"/>
          <w:szCs w:val="24"/>
        </w:rPr>
        <w:t>Conocer los factores que afectan la solubilidad de un sólido en un líquido.</w:t>
      </w:r>
    </w:p>
    <w:p w:rsidR="00D3512F" w:rsidRDefault="00D3512F" w:rsidP="00D3512F">
      <w:pPr>
        <w:pStyle w:val="Sinespaciado"/>
        <w:numPr>
          <w:ilvl w:val="0"/>
          <w:numId w:val="5"/>
        </w:numPr>
        <w:ind w:left="284" w:hanging="284"/>
        <w:jc w:val="both"/>
        <w:rPr>
          <w:rFonts w:ascii="Times New Roman" w:hAnsi="Times New Roman" w:cs="Times New Roman"/>
          <w:sz w:val="24"/>
          <w:szCs w:val="24"/>
        </w:rPr>
      </w:pPr>
      <w:r>
        <w:rPr>
          <w:rFonts w:ascii="Times New Roman" w:hAnsi="Times New Roman" w:cs="Times New Roman"/>
          <w:sz w:val="24"/>
          <w:szCs w:val="24"/>
        </w:rPr>
        <w:t>Determinar la solubilidad de una sustancia a diferentes temperaturas proporcionadas por el profesor a cada grupo de estudiantes.</w:t>
      </w:r>
    </w:p>
    <w:p w:rsidR="00D3512F" w:rsidRDefault="00D3512F" w:rsidP="00D3512F">
      <w:pPr>
        <w:pStyle w:val="Sinespaciado"/>
        <w:numPr>
          <w:ilvl w:val="0"/>
          <w:numId w:val="5"/>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Graficar la curva de solubilidad con los diversos puntos que aporta cada grupo.  </w:t>
      </w:r>
    </w:p>
    <w:p w:rsidR="00D3512F" w:rsidRDefault="00D3512F" w:rsidP="00776109">
      <w:pPr>
        <w:rPr>
          <w:b/>
          <w:sz w:val="24"/>
          <w:szCs w:val="24"/>
        </w:rPr>
      </w:pPr>
    </w:p>
    <w:p w:rsidR="006D5C7E" w:rsidRPr="00673F4D" w:rsidRDefault="006D5C7E" w:rsidP="00776109">
      <w:pPr>
        <w:rPr>
          <w:b/>
          <w:sz w:val="24"/>
          <w:szCs w:val="24"/>
        </w:rPr>
      </w:pPr>
      <w:r w:rsidRPr="00673F4D">
        <w:rPr>
          <w:b/>
          <w:sz w:val="24"/>
          <w:szCs w:val="24"/>
        </w:rPr>
        <w:t>MATERIALES:</w:t>
      </w:r>
    </w:p>
    <w:p w:rsidR="006D5C7E" w:rsidRPr="00673F4D" w:rsidRDefault="006D5C7E" w:rsidP="00776109">
      <w:pPr>
        <w:rPr>
          <w:b/>
          <w:sz w:val="24"/>
          <w:szCs w:val="24"/>
        </w:rPr>
      </w:pPr>
    </w:p>
    <w:tbl>
      <w:tblPr>
        <w:tblStyle w:val="Tablaconcuadrcula"/>
        <w:tblW w:w="0" w:type="auto"/>
        <w:tblLook w:val="04A0"/>
      </w:tblPr>
      <w:tblGrid>
        <w:gridCol w:w="857"/>
        <w:gridCol w:w="6353"/>
        <w:gridCol w:w="1510"/>
      </w:tblGrid>
      <w:tr w:rsidR="006D5C7E" w:rsidTr="00673F4D">
        <w:tc>
          <w:tcPr>
            <w:tcW w:w="857" w:type="dxa"/>
          </w:tcPr>
          <w:p w:rsidR="006D5C7E" w:rsidRPr="006D5C7E" w:rsidRDefault="006D5C7E" w:rsidP="00776109">
            <w:pPr>
              <w:rPr>
                <w:b/>
                <w:sz w:val="24"/>
                <w:szCs w:val="24"/>
              </w:rPr>
            </w:pPr>
            <w:r w:rsidRPr="006D5C7E">
              <w:rPr>
                <w:b/>
                <w:sz w:val="24"/>
                <w:szCs w:val="24"/>
              </w:rPr>
              <w:t>ITEM</w:t>
            </w:r>
          </w:p>
        </w:tc>
        <w:tc>
          <w:tcPr>
            <w:tcW w:w="6353" w:type="dxa"/>
          </w:tcPr>
          <w:p w:rsidR="006D5C7E" w:rsidRPr="006D5C7E" w:rsidRDefault="006D5C7E" w:rsidP="00776109">
            <w:pPr>
              <w:rPr>
                <w:b/>
                <w:sz w:val="24"/>
                <w:szCs w:val="24"/>
              </w:rPr>
            </w:pPr>
            <w:r w:rsidRPr="006D5C7E">
              <w:rPr>
                <w:b/>
                <w:sz w:val="24"/>
                <w:szCs w:val="24"/>
              </w:rPr>
              <w:t>DESCRIPCIÓN</w:t>
            </w:r>
          </w:p>
        </w:tc>
        <w:tc>
          <w:tcPr>
            <w:tcW w:w="1510" w:type="dxa"/>
          </w:tcPr>
          <w:p w:rsidR="006D5C7E" w:rsidRPr="006D5C7E" w:rsidRDefault="006D5C7E" w:rsidP="00776109">
            <w:pPr>
              <w:rPr>
                <w:b/>
                <w:sz w:val="24"/>
                <w:szCs w:val="24"/>
              </w:rPr>
            </w:pPr>
            <w:r w:rsidRPr="006D5C7E">
              <w:rPr>
                <w:b/>
                <w:sz w:val="24"/>
                <w:szCs w:val="24"/>
              </w:rPr>
              <w:t>CANTIDAD</w:t>
            </w:r>
          </w:p>
        </w:tc>
      </w:tr>
      <w:tr w:rsidR="006D5C7E" w:rsidTr="00673F4D">
        <w:tc>
          <w:tcPr>
            <w:tcW w:w="857" w:type="dxa"/>
          </w:tcPr>
          <w:p w:rsidR="006D5C7E" w:rsidRDefault="00D3512F" w:rsidP="00D3512F">
            <w:pPr>
              <w:jc w:val="center"/>
              <w:rPr>
                <w:sz w:val="24"/>
                <w:szCs w:val="24"/>
              </w:rPr>
            </w:pPr>
            <w:r>
              <w:rPr>
                <w:sz w:val="24"/>
                <w:szCs w:val="24"/>
              </w:rPr>
              <w:t>1</w:t>
            </w:r>
          </w:p>
        </w:tc>
        <w:tc>
          <w:tcPr>
            <w:tcW w:w="6353" w:type="dxa"/>
          </w:tcPr>
          <w:p w:rsidR="006D5C7E" w:rsidRPr="00D3512F" w:rsidRDefault="00717242" w:rsidP="00717242">
            <w:pPr>
              <w:pStyle w:val="Sinespaciado"/>
              <w:jc w:val="both"/>
              <w:rPr>
                <w:rFonts w:ascii="Times New Roman" w:hAnsi="Times New Roman" w:cs="Times New Roman"/>
                <w:sz w:val="24"/>
                <w:szCs w:val="24"/>
              </w:rPr>
            </w:pPr>
            <w:r w:rsidRPr="00D3512F">
              <w:rPr>
                <w:rFonts w:ascii="Times New Roman" w:hAnsi="Times New Roman" w:cs="Times New Roman"/>
                <w:sz w:val="24"/>
                <w:szCs w:val="24"/>
              </w:rPr>
              <w:t>Soporte universal</w:t>
            </w:r>
          </w:p>
        </w:tc>
        <w:tc>
          <w:tcPr>
            <w:tcW w:w="1510" w:type="dxa"/>
          </w:tcPr>
          <w:p w:rsidR="006D5C7E" w:rsidRDefault="00D3512F" w:rsidP="00776109">
            <w:pPr>
              <w:rPr>
                <w:sz w:val="24"/>
                <w:szCs w:val="24"/>
              </w:rPr>
            </w:pPr>
            <w:r>
              <w:rPr>
                <w:sz w:val="24"/>
                <w:szCs w:val="24"/>
              </w:rPr>
              <w:t>1</w:t>
            </w:r>
          </w:p>
        </w:tc>
      </w:tr>
      <w:tr w:rsidR="006D5C7E" w:rsidTr="00673F4D">
        <w:tc>
          <w:tcPr>
            <w:tcW w:w="857" w:type="dxa"/>
          </w:tcPr>
          <w:p w:rsidR="006D5C7E" w:rsidRDefault="00D3512F" w:rsidP="00D3512F">
            <w:pPr>
              <w:jc w:val="center"/>
              <w:rPr>
                <w:sz w:val="24"/>
                <w:szCs w:val="24"/>
              </w:rPr>
            </w:pPr>
            <w:r>
              <w:rPr>
                <w:sz w:val="24"/>
                <w:szCs w:val="24"/>
              </w:rPr>
              <w:t>2</w:t>
            </w:r>
          </w:p>
        </w:tc>
        <w:tc>
          <w:tcPr>
            <w:tcW w:w="6353" w:type="dxa"/>
          </w:tcPr>
          <w:p w:rsidR="006D5C7E" w:rsidRPr="00D3512F" w:rsidRDefault="00717242" w:rsidP="00717242">
            <w:pPr>
              <w:pStyle w:val="Sinespaciado"/>
              <w:jc w:val="both"/>
              <w:rPr>
                <w:rFonts w:ascii="Times New Roman" w:hAnsi="Times New Roman" w:cs="Times New Roman"/>
                <w:sz w:val="24"/>
                <w:szCs w:val="24"/>
              </w:rPr>
            </w:pPr>
            <w:r w:rsidRPr="00D3512F">
              <w:rPr>
                <w:rFonts w:ascii="Times New Roman" w:hAnsi="Times New Roman" w:cs="Times New Roman"/>
                <w:sz w:val="24"/>
                <w:szCs w:val="24"/>
              </w:rPr>
              <w:t>Anillo de calentamiento</w:t>
            </w:r>
          </w:p>
        </w:tc>
        <w:tc>
          <w:tcPr>
            <w:tcW w:w="1510" w:type="dxa"/>
          </w:tcPr>
          <w:p w:rsidR="006D5C7E" w:rsidRDefault="00673F4D" w:rsidP="00776109">
            <w:pPr>
              <w:rPr>
                <w:sz w:val="24"/>
                <w:szCs w:val="24"/>
              </w:rPr>
            </w:pPr>
            <w:r>
              <w:rPr>
                <w:sz w:val="24"/>
                <w:szCs w:val="24"/>
              </w:rPr>
              <w:t>1</w:t>
            </w:r>
          </w:p>
        </w:tc>
      </w:tr>
      <w:tr w:rsidR="006D5C7E" w:rsidTr="00673F4D">
        <w:tc>
          <w:tcPr>
            <w:tcW w:w="857" w:type="dxa"/>
          </w:tcPr>
          <w:p w:rsidR="006D5C7E" w:rsidRDefault="00D3512F" w:rsidP="00D3512F">
            <w:pPr>
              <w:jc w:val="center"/>
              <w:rPr>
                <w:sz w:val="24"/>
                <w:szCs w:val="24"/>
              </w:rPr>
            </w:pPr>
            <w:r>
              <w:rPr>
                <w:sz w:val="24"/>
                <w:szCs w:val="24"/>
              </w:rPr>
              <w:t>3</w:t>
            </w:r>
          </w:p>
        </w:tc>
        <w:tc>
          <w:tcPr>
            <w:tcW w:w="6353" w:type="dxa"/>
          </w:tcPr>
          <w:p w:rsidR="003112F7" w:rsidRPr="00D3512F" w:rsidRDefault="00717242" w:rsidP="00D3512F">
            <w:pPr>
              <w:pStyle w:val="Sinespaciado"/>
              <w:jc w:val="both"/>
              <w:rPr>
                <w:rFonts w:ascii="Times New Roman" w:hAnsi="Times New Roman" w:cs="Times New Roman"/>
                <w:sz w:val="24"/>
                <w:szCs w:val="24"/>
              </w:rPr>
            </w:pPr>
            <w:r w:rsidRPr="00D3512F">
              <w:rPr>
                <w:rFonts w:ascii="Times New Roman" w:hAnsi="Times New Roman" w:cs="Times New Roman"/>
                <w:sz w:val="24"/>
                <w:szCs w:val="24"/>
              </w:rPr>
              <w:t>Triángulo</w:t>
            </w:r>
          </w:p>
        </w:tc>
        <w:tc>
          <w:tcPr>
            <w:tcW w:w="1510" w:type="dxa"/>
          </w:tcPr>
          <w:p w:rsidR="006D5C7E" w:rsidRDefault="00673F4D" w:rsidP="00776109">
            <w:pPr>
              <w:rPr>
                <w:sz w:val="24"/>
                <w:szCs w:val="24"/>
              </w:rPr>
            </w:pPr>
            <w:r>
              <w:rPr>
                <w:sz w:val="24"/>
                <w:szCs w:val="24"/>
              </w:rPr>
              <w:t>1</w:t>
            </w:r>
          </w:p>
        </w:tc>
      </w:tr>
      <w:tr w:rsidR="003112F7" w:rsidTr="00673F4D">
        <w:tc>
          <w:tcPr>
            <w:tcW w:w="857" w:type="dxa"/>
          </w:tcPr>
          <w:p w:rsidR="003112F7" w:rsidRDefault="00D3512F" w:rsidP="00D3512F">
            <w:pPr>
              <w:jc w:val="center"/>
              <w:rPr>
                <w:sz w:val="24"/>
                <w:szCs w:val="24"/>
              </w:rPr>
            </w:pPr>
            <w:r>
              <w:rPr>
                <w:sz w:val="24"/>
                <w:szCs w:val="24"/>
              </w:rPr>
              <w:t>4</w:t>
            </w:r>
          </w:p>
        </w:tc>
        <w:tc>
          <w:tcPr>
            <w:tcW w:w="6353" w:type="dxa"/>
          </w:tcPr>
          <w:p w:rsidR="003112F7" w:rsidRPr="00D3512F" w:rsidRDefault="009E7E3D" w:rsidP="00717242">
            <w:pPr>
              <w:pStyle w:val="Sinespaciado"/>
              <w:jc w:val="both"/>
              <w:rPr>
                <w:rFonts w:ascii="Times New Roman" w:hAnsi="Times New Roman" w:cs="Times New Roman"/>
                <w:sz w:val="24"/>
                <w:szCs w:val="24"/>
              </w:rPr>
            </w:pPr>
            <w:r w:rsidRPr="00D3512F">
              <w:rPr>
                <w:rFonts w:ascii="Times New Roman" w:hAnsi="Times New Roman" w:cs="Times New Roman"/>
                <w:sz w:val="24"/>
                <w:szCs w:val="24"/>
              </w:rPr>
              <w:t>Vaso de Precipitación, Vidrio, 100 mL, GERMANY</w:t>
            </w:r>
          </w:p>
        </w:tc>
        <w:tc>
          <w:tcPr>
            <w:tcW w:w="1510" w:type="dxa"/>
          </w:tcPr>
          <w:p w:rsidR="003112F7" w:rsidRDefault="003112F7" w:rsidP="00776109">
            <w:pPr>
              <w:rPr>
                <w:sz w:val="24"/>
                <w:szCs w:val="24"/>
              </w:rPr>
            </w:pPr>
            <w:r>
              <w:rPr>
                <w:sz w:val="24"/>
                <w:szCs w:val="24"/>
              </w:rPr>
              <w:t>1</w:t>
            </w:r>
          </w:p>
        </w:tc>
      </w:tr>
      <w:tr w:rsidR="003112F7" w:rsidTr="00673F4D">
        <w:tc>
          <w:tcPr>
            <w:tcW w:w="857" w:type="dxa"/>
          </w:tcPr>
          <w:p w:rsidR="003112F7" w:rsidRDefault="00D3512F" w:rsidP="00D3512F">
            <w:pPr>
              <w:jc w:val="center"/>
              <w:rPr>
                <w:sz w:val="24"/>
                <w:szCs w:val="24"/>
              </w:rPr>
            </w:pPr>
            <w:r>
              <w:rPr>
                <w:sz w:val="24"/>
                <w:szCs w:val="24"/>
              </w:rPr>
              <w:t>5</w:t>
            </w:r>
          </w:p>
        </w:tc>
        <w:tc>
          <w:tcPr>
            <w:tcW w:w="6353" w:type="dxa"/>
          </w:tcPr>
          <w:p w:rsidR="003112F7" w:rsidRPr="00D3512F" w:rsidRDefault="009E7E3D" w:rsidP="009E7E3D">
            <w:pPr>
              <w:pStyle w:val="Sinespaciado"/>
              <w:jc w:val="both"/>
              <w:rPr>
                <w:rFonts w:ascii="Times New Roman" w:hAnsi="Times New Roman" w:cs="Times New Roman"/>
                <w:sz w:val="24"/>
                <w:szCs w:val="24"/>
              </w:rPr>
            </w:pPr>
            <w:r w:rsidRPr="00D3512F">
              <w:rPr>
                <w:rFonts w:ascii="Times New Roman" w:hAnsi="Times New Roman" w:cs="Times New Roman"/>
                <w:sz w:val="24"/>
                <w:szCs w:val="24"/>
              </w:rPr>
              <w:t>Vaso de Precipitación, Vidrio, 100 mL, KIMAX</w:t>
            </w:r>
          </w:p>
        </w:tc>
        <w:tc>
          <w:tcPr>
            <w:tcW w:w="1510" w:type="dxa"/>
          </w:tcPr>
          <w:p w:rsidR="003112F7" w:rsidRDefault="00D3512F" w:rsidP="00776109">
            <w:pPr>
              <w:rPr>
                <w:sz w:val="24"/>
                <w:szCs w:val="24"/>
              </w:rPr>
            </w:pPr>
            <w:r>
              <w:rPr>
                <w:sz w:val="24"/>
                <w:szCs w:val="24"/>
              </w:rPr>
              <w:t>1</w:t>
            </w:r>
          </w:p>
        </w:tc>
      </w:tr>
      <w:tr w:rsidR="003112F7" w:rsidTr="00673F4D">
        <w:tc>
          <w:tcPr>
            <w:tcW w:w="857" w:type="dxa"/>
          </w:tcPr>
          <w:p w:rsidR="003112F7" w:rsidRDefault="00D3512F" w:rsidP="00D3512F">
            <w:pPr>
              <w:jc w:val="center"/>
              <w:rPr>
                <w:sz w:val="24"/>
                <w:szCs w:val="24"/>
              </w:rPr>
            </w:pPr>
            <w:r>
              <w:rPr>
                <w:sz w:val="24"/>
                <w:szCs w:val="24"/>
              </w:rPr>
              <w:t>6</w:t>
            </w:r>
          </w:p>
        </w:tc>
        <w:tc>
          <w:tcPr>
            <w:tcW w:w="6353" w:type="dxa"/>
          </w:tcPr>
          <w:p w:rsidR="003112F7" w:rsidRPr="00D3512F" w:rsidRDefault="00D3512F" w:rsidP="00717242">
            <w:pPr>
              <w:pStyle w:val="Sinespaciado"/>
              <w:jc w:val="both"/>
              <w:rPr>
                <w:rFonts w:ascii="Times New Roman" w:hAnsi="Times New Roman" w:cs="Times New Roman"/>
                <w:sz w:val="24"/>
                <w:szCs w:val="24"/>
              </w:rPr>
            </w:pPr>
            <w:r w:rsidRPr="00D3512F">
              <w:rPr>
                <w:rFonts w:ascii="Times New Roman" w:hAnsi="Times New Roman" w:cs="Times New Roman"/>
                <w:sz w:val="24"/>
                <w:szCs w:val="24"/>
              </w:rPr>
              <w:t>Pipeta, Vidrio, 10 mL</w:t>
            </w:r>
          </w:p>
        </w:tc>
        <w:tc>
          <w:tcPr>
            <w:tcW w:w="1510" w:type="dxa"/>
          </w:tcPr>
          <w:p w:rsidR="003112F7" w:rsidRDefault="00D3512F" w:rsidP="00776109">
            <w:pPr>
              <w:rPr>
                <w:sz w:val="24"/>
                <w:szCs w:val="24"/>
              </w:rPr>
            </w:pPr>
            <w:r>
              <w:rPr>
                <w:sz w:val="24"/>
                <w:szCs w:val="24"/>
              </w:rPr>
              <w:t>1</w:t>
            </w:r>
          </w:p>
        </w:tc>
      </w:tr>
      <w:tr w:rsidR="003112F7" w:rsidTr="00673F4D">
        <w:tc>
          <w:tcPr>
            <w:tcW w:w="857" w:type="dxa"/>
          </w:tcPr>
          <w:p w:rsidR="003112F7" w:rsidRDefault="00D3512F" w:rsidP="00D3512F">
            <w:pPr>
              <w:jc w:val="center"/>
              <w:rPr>
                <w:sz w:val="24"/>
                <w:szCs w:val="24"/>
              </w:rPr>
            </w:pPr>
            <w:r>
              <w:rPr>
                <w:sz w:val="24"/>
                <w:szCs w:val="24"/>
              </w:rPr>
              <w:t>7</w:t>
            </w:r>
          </w:p>
        </w:tc>
        <w:tc>
          <w:tcPr>
            <w:tcW w:w="6353" w:type="dxa"/>
          </w:tcPr>
          <w:p w:rsidR="003112F7" w:rsidRPr="00D3512F" w:rsidRDefault="00717242" w:rsidP="00717242">
            <w:pPr>
              <w:pStyle w:val="Sinespaciado"/>
              <w:jc w:val="both"/>
              <w:rPr>
                <w:rFonts w:ascii="Times New Roman" w:hAnsi="Times New Roman" w:cs="Times New Roman"/>
                <w:sz w:val="24"/>
                <w:szCs w:val="24"/>
              </w:rPr>
            </w:pPr>
            <w:r w:rsidRPr="00D3512F">
              <w:rPr>
                <w:rFonts w:ascii="Times New Roman" w:hAnsi="Times New Roman" w:cs="Times New Roman"/>
                <w:sz w:val="24"/>
                <w:szCs w:val="24"/>
              </w:rPr>
              <w:t>Agitador</w:t>
            </w:r>
            <w:r w:rsidR="00D3512F" w:rsidRPr="00D3512F">
              <w:rPr>
                <w:rFonts w:ascii="Times New Roman" w:hAnsi="Times New Roman" w:cs="Times New Roman"/>
                <w:sz w:val="24"/>
                <w:szCs w:val="24"/>
              </w:rPr>
              <w:t>, Vidrio</w:t>
            </w:r>
          </w:p>
        </w:tc>
        <w:tc>
          <w:tcPr>
            <w:tcW w:w="1510" w:type="dxa"/>
          </w:tcPr>
          <w:p w:rsidR="003112F7" w:rsidRDefault="00D3512F" w:rsidP="00776109">
            <w:pPr>
              <w:rPr>
                <w:sz w:val="24"/>
                <w:szCs w:val="24"/>
              </w:rPr>
            </w:pPr>
            <w:r>
              <w:rPr>
                <w:sz w:val="24"/>
                <w:szCs w:val="24"/>
              </w:rPr>
              <w:t>1</w:t>
            </w:r>
          </w:p>
        </w:tc>
      </w:tr>
      <w:tr w:rsidR="00717242" w:rsidTr="00673F4D">
        <w:tc>
          <w:tcPr>
            <w:tcW w:w="857" w:type="dxa"/>
          </w:tcPr>
          <w:p w:rsidR="00717242" w:rsidRDefault="00D3512F" w:rsidP="00D3512F">
            <w:pPr>
              <w:jc w:val="center"/>
              <w:rPr>
                <w:sz w:val="24"/>
                <w:szCs w:val="24"/>
              </w:rPr>
            </w:pPr>
            <w:r>
              <w:rPr>
                <w:sz w:val="24"/>
                <w:szCs w:val="24"/>
              </w:rPr>
              <w:t>8</w:t>
            </w:r>
          </w:p>
        </w:tc>
        <w:tc>
          <w:tcPr>
            <w:tcW w:w="6353" w:type="dxa"/>
          </w:tcPr>
          <w:p w:rsidR="00717242" w:rsidRPr="00D3512F" w:rsidRDefault="00D3512F" w:rsidP="00717242">
            <w:pPr>
              <w:pStyle w:val="Sinespaciado"/>
              <w:jc w:val="both"/>
              <w:rPr>
                <w:rFonts w:ascii="Times New Roman" w:hAnsi="Times New Roman" w:cs="Times New Roman"/>
                <w:sz w:val="24"/>
                <w:szCs w:val="24"/>
              </w:rPr>
            </w:pPr>
            <w:r w:rsidRPr="00D3512F">
              <w:rPr>
                <w:rFonts w:ascii="Times New Roman" w:hAnsi="Times New Roman" w:cs="Times New Roman"/>
                <w:sz w:val="24"/>
                <w:szCs w:val="24"/>
              </w:rPr>
              <w:t>Cápsula de P</w:t>
            </w:r>
            <w:r w:rsidR="00717242" w:rsidRPr="00D3512F">
              <w:rPr>
                <w:rFonts w:ascii="Times New Roman" w:hAnsi="Times New Roman" w:cs="Times New Roman"/>
                <w:sz w:val="24"/>
                <w:szCs w:val="24"/>
              </w:rPr>
              <w:t>orcelana</w:t>
            </w:r>
            <w:r w:rsidRPr="00D3512F">
              <w:rPr>
                <w:rFonts w:ascii="Times New Roman" w:hAnsi="Times New Roman" w:cs="Times New Roman"/>
                <w:sz w:val="24"/>
                <w:szCs w:val="24"/>
              </w:rPr>
              <w:t>, porcelana</w:t>
            </w:r>
          </w:p>
        </w:tc>
        <w:tc>
          <w:tcPr>
            <w:tcW w:w="1510" w:type="dxa"/>
          </w:tcPr>
          <w:p w:rsidR="00717242" w:rsidRDefault="00D3512F" w:rsidP="00776109">
            <w:pPr>
              <w:rPr>
                <w:sz w:val="24"/>
                <w:szCs w:val="24"/>
              </w:rPr>
            </w:pPr>
            <w:r>
              <w:rPr>
                <w:sz w:val="24"/>
                <w:szCs w:val="24"/>
              </w:rPr>
              <w:t>1</w:t>
            </w:r>
          </w:p>
        </w:tc>
      </w:tr>
      <w:tr w:rsidR="00717242" w:rsidTr="00673F4D">
        <w:tc>
          <w:tcPr>
            <w:tcW w:w="857" w:type="dxa"/>
          </w:tcPr>
          <w:p w:rsidR="00717242" w:rsidRDefault="00D3512F" w:rsidP="00D3512F">
            <w:pPr>
              <w:jc w:val="center"/>
              <w:rPr>
                <w:sz w:val="24"/>
                <w:szCs w:val="24"/>
              </w:rPr>
            </w:pPr>
            <w:r>
              <w:rPr>
                <w:sz w:val="24"/>
                <w:szCs w:val="24"/>
              </w:rPr>
              <w:t>9</w:t>
            </w:r>
          </w:p>
        </w:tc>
        <w:tc>
          <w:tcPr>
            <w:tcW w:w="6353" w:type="dxa"/>
          </w:tcPr>
          <w:p w:rsidR="00717242" w:rsidRPr="00D3512F" w:rsidRDefault="009E7E3D" w:rsidP="00717242">
            <w:pPr>
              <w:pStyle w:val="Sinespaciado"/>
              <w:jc w:val="both"/>
              <w:rPr>
                <w:rFonts w:ascii="Times New Roman" w:hAnsi="Times New Roman" w:cs="Times New Roman"/>
                <w:sz w:val="24"/>
                <w:szCs w:val="24"/>
              </w:rPr>
            </w:pPr>
            <w:r w:rsidRPr="00D3512F">
              <w:rPr>
                <w:rFonts w:ascii="Times New Roman" w:hAnsi="Times New Roman" w:cs="Times New Roman"/>
                <w:sz w:val="24"/>
                <w:szCs w:val="24"/>
              </w:rPr>
              <w:t xml:space="preserve">Termómetro, 0:+100ºC, </w:t>
            </w:r>
            <w:proofErr w:type="spellStart"/>
            <w:r w:rsidRPr="00D3512F">
              <w:rPr>
                <w:rFonts w:ascii="Times New Roman" w:hAnsi="Times New Roman" w:cs="Times New Roman"/>
                <w:sz w:val="24"/>
                <w:szCs w:val="24"/>
              </w:rPr>
              <w:t>Boeco</w:t>
            </w:r>
            <w:proofErr w:type="spellEnd"/>
          </w:p>
        </w:tc>
        <w:tc>
          <w:tcPr>
            <w:tcW w:w="1510" w:type="dxa"/>
          </w:tcPr>
          <w:p w:rsidR="00717242" w:rsidRDefault="00D3512F" w:rsidP="00776109">
            <w:pPr>
              <w:rPr>
                <w:sz w:val="24"/>
                <w:szCs w:val="24"/>
              </w:rPr>
            </w:pPr>
            <w:r>
              <w:rPr>
                <w:sz w:val="24"/>
                <w:szCs w:val="24"/>
              </w:rPr>
              <w:t>1</w:t>
            </w:r>
          </w:p>
        </w:tc>
      </w:tr>
      <w:tr w:rsidR="00717242" w:rsidTr="00673F4D">
        <w:tc>
          <w:tcPr>
            <w:tcW w:w="857" w:type="dxa"/>
          </w:tcPr>
          <w:p w:rsidR="00717242" w:rsidRDefault="00D3512F" w:rsidP="00D3512F">
            <w:pPr>
              <w:jc w:val="center"/>
              <w:rPr>
                <w:sz w:val="24"/>
                <w:szCs w:val="24"/>
              </w:rPr>
            </w:pPr>
            <w:r>
              <w:rPr>
                <w:sz w:val="24"/>
                <w:szCs w:val="24"/>
              </w:rPr>
              <w:t>10</w:t>
            </w:r>
          </w:p>
        </w:tc>
        <w:tc>
          <w:tcPr>
            <w:tcW w:w="6353" w:type="dxa"/>
          </w:tcPr>
          <w:p w:rsidR="00717242" w:rsidRPr="00D3512F" w:rsidRDefault="009E7E3D" w:rsidP="00717242">
            <w:pPr>
              <w:pStyle w:val="Sinespaciado"/>
              <w:jc w:val="both"/>
              <w:rPr>
                <w:rFonts w:ascii="Times New Roman" w:hAnsi="Times New Roman" w:cs="Times New Roman"/>
                <w:sz w:val="24"/>
                <w:szCs w:val="24"/>
              </w:rPr>
            </w:pPr>
            <w:r w:rsidRPr="00D3512F">
              <w:rPr>
                <w:rFonts w:ascii="Times New Roman" w:hAnsi="Times New Roman" w:cs="Times New Roman"/>
                <w:sz w:val="24"/>
                <w:szCs w:val="24"/>
              </w:rPr>
              <w:t xml:space="preserve">Mechero, Metal, </w:t>
            </w:r>
            <w:proofErr w:type="spellStart"/>
            <w:r w:rsidRPr="00D3512F">
              <w:rPr>
                <w:rFonts w:ascii="Times New Roman" w:hAnsi="Times New Roman" w:cs="Times New Roman"/>
                <w:sz w:val="24"/>
                <w:szCs w:val="24"/>
              </w:rPr>
              <w:t>Boldb</w:t>
            </w:r>
            <w:proofErr w:type="spellEnd"/>
            <w:r w:rsidRPr="00D3512F">
              <w:rPr>
                <w:rFonts w:ascii="Times New Roman" w:hAnsi="Times New Roman" w:cs="Times New Roman"/>
                <w:sz w:val="24"/>
                <w:szCs w:val="24"/>
              </w:rPr>
              <w:t xml:space="preserve"> Natural</w:t>
            </w:r>
          </w:p>
        </w:tc>
        <w:tc>
          <w:tcPr>
            <w:tcW w:w="1510" w:type="dxa"/>
          </w:tcPr>
          <w:p w:rsidR="00717242" w:rsidRDefault="00D3512F" w:rsidP="00776109">
            <w:pPr>
              <w:rPr>
                <w:sz w:val="24"/>
                <w:szCs w:val="24"/>
              </w:rPr>
            </w:pPr>
            <w:r>
              <w:rPr>
                <w:sz w:val="24"/>
                <w:szCs w:val="24"/>
              </w:rPr>
              <w:t>1</w:t>
            </w:r>
          </w:p>
        </w:tc>
      </w:tr>
      <w:tr w:rsidR="00717242" w:rsidTr="00673F4D">
        <w:tc>
          <w:tcPr>
            <w:tcW w:w="857" w:type="dxa"/>
          </w:tcPr>
          <w:p w:rsidR="00717242" w:rsidRDefault="00D3512F" w:rsidP="00D3512F">
            <w:pPr>
              <w:jc w:val="center"/>
              <w:rPr>
                <w:sz w:val="24"/>
                <w:szCs w:val="24"/>
              </w:rPr>
            </w:pPr>
            <w:r>
              <w:rPr>
                <w:sz w:val="24"/>
                <w:szCs w:val="24"/>
              </w:rPr>
              <w:t>11</w:t>
            </w:r>
          </w:p>
        </w:tc>
        <w:tc>
          <w:tcPr>
            <w:tcW w:w="6353" w:type="dxa"/>
          </w:tcPr>
          <w:p w:rsidR="00717242" w:rsidRPr="00D3512F" w:rsidRDefault="009E7E3D" w:rsidP="00717242">
            <w:pPr>
              <w:pStyle w:val="Sinespaciado"/>
              <w:jc w:val="both"/>
              <w:rPr>
                <w:rFonts w:ascii="Times New Roman" w:hAnsi="Times New Roman" w:cs="Times New Roman"/>
                <w:sz w:val="24"/>
                <w:szCs w:val="24"/>
              </w:rPr>
            </w:pPr>
            <w:r w:rsidRPr="00D3512F">
              <w:rPr>
                <w:rFonts w:ascii="Times New Roman" w:hAnsi="Times New Roman" w:cs="Times New Roman"/>
                <w:sz w:val="24"/>
                <w:szCs w:val="24"/>
              </w:rPr>
              <w:t>Balanza, Metal, OHAUS</w:t>
            </w:r>
          </w:p>
        </w:tc>
        <w:tc>
          <w:tcPr>
            <w:tcW w:w="1510" w:type="dxa"/>
          </w:tcPr>
          <w:p w:rsidR="00717242" w:rsidRDefault="00D3512F" w:rsidP="00776109">
            <w:pPr>
              <w:rPr>
                <w:sz w:val="24"/>
                <w:szCs w:val="24"/>
              </w:rPr>
            </w:pPr>
            <w:r>
              <w:rPr>
                <w:sz w:val="24"/>
                <w:szCs w:val="24"/>
              </w:rPr>
              <w:t>1</w:t>
            </w:r>
          </w:p>
        </w:tc>
      </w:tr>
      <w:tr w:rsidR="009E7E3D" w:rsidTr="00673F4D">
        <w:tc>
          <w:tcPr>
            <w:tcW w:w="857" w:type="dxa"/>
          </w:tcPr>
          <w:p w:rsidR="009E7E3D" w:rsidRDefault="00D3512F" w:rsidP="00D3512F">
            <w:pPr>
              <w:jc w:val="center"/>
              <w:rPr>
                <w:sz w:val="24"/>
                <w:szCs w:val="24"/>
              </w:rPr>
            </w:pPr>
            <w:r>
              <w:rPr>
                <w:sz w:val="24"/>
                <w:szCs w:val="24"/>
              </w:rPr>
              <w:t>12</w:t>
            </w:r>
          </w:p>
        </w:tc>
        <w:tc>
          <w:tcPr>
            <w:tcW w:w="6353" w:type="dxa"/>
          </w:tcPr>
          <w:p w:rsidR="009E7E3D" w:rsidRPr="00D3512F" w:rsidRDefault="009E7E3D" w:rsidP="00717242">
            <w:pPr>
              <w:pStyle w:val="Sinespaciado"/>
              <w:jc w:val="both"/>
              <w:rPr>
                <w:rFonts w:ascii="Times New Roman" w:hAnsi="Times New Roman" w:cs="Times New Roman"/>
                <w:sz w:val="24"/>
                <w:szCs w:val="24"/>
              </w:rPr>
            </w:pPr>
            <w:r w:rsidRPr="00D3512F">
              <w:rPr>
                <w:rFonts w:ascii="Times New Roman" w:hAnsi="Times New Roman" w:cs="Times New Roman"/>
                <w:sz w:val="24"/>
                <w:szCs w:val="24"/>
              </w:rPr>
              <w:t>Espátula, Metal</w:t>
            </w:r>
          </w:p>
        </w:tc>
        <w:tc>
          <w:tcPr>
            <w:tcW w:w="1510" w:type="dxa"/>
          </w:tcPr>
          <w:p w:rsidR="009E7E3D" w:rsidRDefault="00D3512F" w:rsidP="00776109">
            <w:pPr>
              <w:rPr>
                <w:sz w:val="24"/>
                <w:szCs w:val="24"/>
              </w:rPr>
            </w:pPr>
            <w:r>
              <w:rPr>
                <w:sz w:val="24"/>
                <w:szCs w:val="24"/>
              </w:rPr>
              <w:t>1</w:t>
            </w:r>
          </w:p>
        </w:tc>
      </w:tr>
      <w:tr w:rsidR="009E7E3D" w:rsidTr="00673F4D">
        <w:tc>
          <w:tcPr>
            <w:tcW w:w="857" w:type="dxa"/>
          </w:tcPr>
          <w:p w:rsidR="009E7E3D" w:rsidRDefault="00D3512F" w:rsidP="00D3512F">
            <w:pPr>
              <w:jc w:val="center"/>
              <w:rPr>
                <w:sz w:val="24"/>
                <w:szCs w:val="24"/>
              </w:rPr>
            </w:pPr>
            <w:r>
              <w:rPr>
                <w:sz w:val="24"/>
                <w:szCs w:val="24"/>
              </w:rPr>
              <w:t>13</w:t>
            </w:r>
          </w:p>
        </w:tc>
        <w:tc>
          <w:tcPr>
            <w:tcW w:w="6353" w:type="dxa"/>
          </w:tcPr>
          <w:p w:rsidR="009E7E3D" w:rsidRPr="00D3512F" w:rsidRDefault="009E7E3D" w:rsidP="00717242">
            <w:pPr>
              <w:pStyle w:val="Sinespaciado"/>
              <w:jc w:val="both"/>
              <w:rPr>
                <w:rFonts w:ascii="Times New Roman" w:hAnsi="Times New Roman" w:cs="Times New Roman"/>
                <w:sz w:val="24"/>
                <w:szCs w:val="24"/>
              </w:rPr>
            </w:pPr>
            <w:r w:rsidRPr="00D3512F">
              <w:rPr>
                <w:rFonts w:ascii="Times New Roman" w:hAnsi="Times New Roman" w:cs="Times New Roman"/>
                <w:sz w:val="24"/>
                <w:szCs w:val="24"/>
              </w:rPr>
              <w:t>Pinza para Crisol, Metal</w:t>
            </w:r>
          </w:p>
        </w:tc>
        <w:tc>
          <w:tcPr>
            <w:tcW w:w="1510" w:type="dxa"/>
          </w:tcPr>
          <w:p w:rsidR="009E7E3D" w:rsidRDefault="00D3512F" w:rsidP="00776109">
            <w:pPr>
              <w:rPr>
                <w:sz w:val="24"/>
                <w:szCs w:val="24"/>
              </w:rPr>
            </w:pPr>
            <w:r>
              <w:rPr>
                <w:sz w:val="24"/>
                <w:szCs w:val="24"/>
              </w:rPr>
              <w:t>1</w:t>
            </w:r>
          </w:p>
        </w:tc>
      </w:tr>
      <w:tr w:rsidR="00D3512F" w:rsidTr="00D3512F">
        <w:trPr>
          <w:trHeight w:val="70"/>
        </w:trPr>
        <w:tc>
          <w:tcPr>
            <w:tcW w:w="857" w:type="dxa"/>
          </w:tcPr>
          <w:p w:rsidR="00D3512F" w:rsidRDefault="00D3512F" w:rsidP="00D3512F">
            <w:pPr>
              <w:jc w:val="center"/>
              <w:rPr>
                <w:sz w:val="24"/>
                <w:szCs w:val="24"/>
              </w:rPr>
            </w:pPr>
            <w:r>
              <w:rPr>
                <w:sz w:val="24"/>
                <w:szCs w:val="24"/>
              </w:rPr>
              <w:t>14</w:t>
            </w:r>
          </w:p>
        </w:tc>
        <w:tc>
          <w:tcPr>
            <w:tcW w:w="6353" w:type="dxa"/>
          </w:tcPr>
          <w:p w:rsidR="00D3512F" w:rsidRPr="00D3512F" w:rsidRDefault="00D3512F" w:rsidP="00717242">
            <w:pPr>
              <w:pStyle w:val="Sinespaciado"/>
              <w:jc w:val="both"/>
              <w:rPr>
                <w:rFonts w:ascii="Times New Roman" w:hAnsi="Times New Roman" w:cs="Times New Roman"/>
                <w:sz w:val="24"/>
                <w:szCs w:val="24"/>
              </w:rPr>
            </w:pPr>
            <w:r>
              <w:rPr>
                <w:rFonts w:ascii="Times New Roman" w:hAnsi="Times New Roman" w:cs="Times New Roman"/>
                <w:sz w:val="24"/>
                <w:szCs w:val="24"/>
              </w:rPr>
              <w:t>Muestra de sal (</w:t>
            </w:r>
            <w:proofErr w:type="spellStart"/>
            <w:r>
              <w:rPr>
                <w:rFonts w:ascii="Times New Roman" w:hAnsi="Times New Roman" w:cs="Times New Roman"/>
                <w:sz w:val="24"/>
                <w:szCs w:val="24"/>
              </w:rPr>
              <w:t>NaCl</w:t>
            </w:r>
            <w:proofErr w:type="spellEnd"/>
            <w:r>
              <w:rPr>
                <w:rFonts w:ascii="Times New Roman" w:hAnsi="Times New Roman" w:cs="Times New Roman"/>
                <w:sz w:val="24"/>
                <w:szCs w:val="24"/>
              </w:rPr>
              <w:t>)</w:t>
            </w:r>
          </w:p>
        </w:tc>
        <w:tc>
          <w:tcPr>
            <w:tcW w:w="1510" w:type="dxa"/>
          </w:tcPr>
          <w:p w:rsidR="00D3512F" w:rsidRDefault="00D3512F" w:rsidP="00776109">
            <w:pPr>
              <w:rPr>
                <w:sz w:val="24"/>
                <w:szCs w:val="24"/>
              </w:rPr>
            </w:pPr>
            <w:r>
              <w:rPr>
                <w:sz w:val="24"/>
                <w:szCs w:val="24"/>
              </w:rPr>
              <w:t>1</w:t>
            </w:r>
          </w:p>
        </w:tc>
      </w:tr>
    </w:tbl>
    <w:p w:rsidR="00717242" w:rsidRDefault="00717242" w:rsidP="00776109">
      <w:pPr>
        <w:rPr>
          <w:sz w:val="24"/>
          <w:szCs w:val="24"/>
        </w:rPr>
      </w:pPr>
    </w:p>
    <w:p w:rsidR="00D3512F" w:rsidRDefault="00D3512F" w:rsidP="00776109">
      <w:pPr>
        <w:rPr>
          <w:b/>
          <w:sz w:val="24"/>
          <w:szCs w:val="24"/>
        </w:rPr>
      </w:pPr>
    </w:p>
    <w:p w:rsidR="00673F4D" w:rsidRDefault="00D3512F" w:rsidP="00776109">
      <w:pPr>
        <w:rPr>
          <w:b/>
          <w:sz w:val="24"/>
          <w:szCs w:val="24"/>
        </w:rPr>
      </w:pPr>
      <w:r>
        <w:rPr>
          <w:b/>
          <w:sz w:val="24"/>
          <w:szCs w:val="24"/>
        </w:rPr>
        <w:lastRenderedPageBreak/>
        <w:t>MÉTODO:</w:t>
      </w:r>
    </w:p>
    <w:p w:rsidR="00D3512F" w:rsidRDefault="00D3512F" w:rsidP="00776109">
      <w:pPr>
        <w:rPr>
          <w:b/>
          <w:sz w:val="24"/>
          <w:szCs w:val="24"/>
        </w:rPr>
      </w:pPr>
    </w:p>
    <w:p w:rsidR="00D3512F" w:rsidRDefault="00D3512F" w:rsidP="00D3512F">
      <w:pPr>
        <w:pStyle w:val="Sinespaciado"/>
        <w:jc w:val="both"/>
        <w:rPr>
          <w:rFonts w:ascii="Times New Roman" w:hAnsi="Times New Roman" w:cs="Times New Roman"/>
          <w:sz w:val="24"/>
          <w:szCs w:val="24"/>
        </w:rPr>
      </w:pPr>
      <w:r>
        <w:rPr>
          <w:rFonts w:ascii="Times New Roman" w:hAnsi="Times New Roman" w:cs="Times New Roman"/>
          <w:sz w:val="24"/>
          <w:szCs w:val="24"/>
        </w:rPr>
        <w:t>A continuación se describen los pasos que se realizaron para llevar a cabo esta práctica.</w:t>
      </w:r>
    </w:p>
    <w:p w:rsidR="00D3512F" w:rsidRDefault="00D3512F" w:rsidP="00D3512F">
      <w:pPr>
        <w:pStyle w:val="Sinespaciado"/>
        <w:jc w:val="both"/>
        <w:rPr>
          <w:rFonts w:ascii="Times New Roman" w:hAnsi="Times New Roman" w:cs="Times New Roman"/>
          <w:sz w:val="24"/>
          <w:szCs w:val="24"/>
        </w:rPr>
      </w:pPr>
    </w:p>
    <w:p w:rsidR="00D3512F" w:rsidRDefault="00D3512F" w:rsidP="00D3512F">
      <w:pPr>
        <w:pStyle w:val="Sinespaciado"/>
        <w:numPr>
          <w:ilvl w:val="0"/>
          <w:numId w:val="7"/>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 xml:space="preserve">Pesar una cápsula de porcelana con la exactitud de </w:t>
      </w:r>
      <w:r w:rsidRPr="00252666">
        <w:rPr>
          <w:rFonts w:ascii="Times New Roman" w:hAnsi="Times New Roman" w:cs="Times New Roman"/>
          <w:sz w:val="24"/>
          <w:szCs w:val="24"/>
        </w:rPr>
        <w:t>± 0.1</w:t>
      </w:r>
      <w:r>
        <w:rPr>
          <w:rFonts w:ascii="Times New Roman" w:hAnsi="Times New Roman" w:cs="Times New Roman"/>
          <w:sz w:val="24"/>
          <w:szCs w:val="24"/>
        </w:rPr>
        <w:t xml:space="preserve"> g. Anotar como m</w:t>
      </w:r>
      <w:r w:rsidRPr="00973213">
        <w:rPr>
          <w:rFonts w:ascii="Times New Roman" w:hAnsi="Times New Roman" w:cs="Times New Roman"/>
          <w:sz w:val="24"/>
          <w:szCs w:val="24"/>
          <w:vertAlign w:val="subscript"/>
        </w:rPr>
        <w:t>1</w:t>
      </w:r>
      <w:r>
        <w:rPr>
          <w:rFonts w:ascii="Times New Roman" w:hAnsi="Times New Roman" w:cs="Times New Roman"/>
          <w:sz w:val="24"/>
          <w:szCs w:val="24"/>
        </w:rPr>
        <w:t>.</w:t>
      </w:r>
    </w:p>
    <w:p w:rsidR="00D3512F" w:rsidRDefault="00D3512F" w:rsidP="00D3512F">
      <w:pPr>
        <w:pStyle w:val="Sinespaciado"/>
        <w:numPr>
          <w:ilvl w:val="0"/>
          <w:numId w:val="7"/>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Medir con una pipeta 10 mL de agua y depositarla en un vaso de precipitación de 100 mL, añadir de 1 a 2 g de muestra (sal) y agitar con una varilla</w:t>
      </w:r>
      <w:r w:rsidRPr="00252666">
        <w:rPr>
          <w:rFonts w:ascii="Times New Roman" w:hAnsi="Times New Roman" w:cs="Times New Roman"/>
          <w:sz w:val="24"/>
          <w:szCs w:val="24"/>
        </w:rPr>
        <w:t>.</w:t>
      </w:r>
    </w:p>
    <w:p w:rsidR="00D3512F" w:rsidRDefault="00D3512F" w:rsidP="00D3512F">
      <w:pPr>
        <w:pStyle w:val="Sinespaciado"/>
        <w:numPr>
          <w:ilvl w:val="0"/>
          <w:numId w:val="7"/>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Insertar el vaso con la solución en otro vaso de 1000 mL que contiene agua las ¾ partes de su volumen para baño de maría, el mismo que deberá estar asentado en una malla sobre un anillo de calentamiento sujetado a un soporte universal.</w:t>
      </w:r>
      <w:r w:rsidRPr="005A03B4">
        <w:rPr>
          <w:rFonts w:ascii="Times New Roman" w:hAnsi="Times New Roman" w:cs="Times New Roman"/>
          <w:sz w:val="24"/>
          <w:szCs w:val="24"/>
        </w:rPr>
        <w:t>.</w:t>
      </w:r>
    </w:p>
    <w:p w:rsidR="00D3512F" w:rsidRDefault="00D3512F" w:rsidP="00D3512F">
      <w:pPr>
        <w:pStyle w:val="Sinespaciado"/>
        <w:numPr>
          <w:ilvl w:val="0"/>
          <w:numId w:val="7"/>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Calentar con un mechero el vaso grande hasta la temperatura indicada por el profesor, la cual será diferente para cada grupo de estudiantes. Utilizar un termómetro.</w:t>
      </w:r>
    </w:p>
    <w:p w:rsidR="00D3512F" w:rsidRDefault="00D3512F" w:rsidP="00D3512F">
      <w:pPr>
        <w:pStyle w:val="Sinespaciado"/>
        <w:numPr>
          <w:ilvl w:val="0"/>
          <w:numId w:val="7"/>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Regular la llama del mechero, de tal manera que la temperatura del baño se mantenga constante.</w:t>
      </w:r>
    </w:p>
    <w:p w:rsidR="00D3512F" w:rsidRDefault="00D3512F" w:rsidP="00D3512F">
      <w:pPr>
        <w:pStyle w:val="Sinespaciado"/>
        <w:numPr>
          <w:ilvl w:val="0"/>
          <w:numId w:val="7"/>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Añadir más sal al vaso pequeño cuando toda la porción de la muestra se haya disuelto, se debe mantener una parte no disuelta en la solución.</w:t>
      </w:r>
    </w:p>
    <w:p w:rsidR="00D3512F" w:rsidRDefault="00D3512F" w:rsidP="00D3512F">
      <w:pPr>
        <w:pStyle w:val="Sinespaciado"/>
        <w:numPr>
          <w:ilvl w:val="0"/>
          <w:numId w:val="7"/>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Sacar el vaso pequeño con la solución cuando alcance la temperatura deseada y con el exceso de soluto (parte no disuelta). Agitar fuertemente para comprobar que el exceso no se disuelva, en ese momento, se registra la temperatura.</w:t>
      </w:r>
    </w:p>
    <w:p w:rsidR="00D3512F" w:rsidRDefault="00D3512F" w:rsidP="00D3512F">
      <w:pPr>
        <w:pStyle w:val="Sinespaciado"/>
        <w:numPr>
          <w:ilvl w:val="0"/>
          <w:numId w:val="7"/>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Verter solo el líquido en la cápsula pesada previamente y pesarla otra vez. Anotar como m</w:t>
      </w:r>
      <w:r w:rsidRPr="00973213">
        <w:rPr>
          <w:rFonts w:ascii="Times New Roman" w:hAnsi="Times New Roman" w:cs="Times New Roman"/>
          <w:sz w:val="24"/>
          <w:szCs w:val="24"/>
          <w:vertAlign w:val="subscript"/>
        </w:rPr>
        <w:t>2</w:t>
      </w:r>
      <w:r>
        <w:rPr>
          <w:rFonts w:ascii="Times New Roman" w:hAnsi="Times New Roman" w:cs="Times New Roman"/>
          <w:sz w:val="24"/>
          <w:szCs w:val="24"/>
        </w:rPr>
        <w:t>.</w:t>
      </w:r>
    </w:p>
    <w:p w:rsidR="00D3512F" w:rsidRDefault="00D3512F" w:rsidP="00D3512F">
      <w:pPr>
        <w:pStyle w:val="Sinespaciado"/>
        <w:numPr>
          <w:ilvl w:val="0"/>
          <w:numId w:val="7"/>
        </w:numPr>
        <w:spacing w:after="120"/>
        <w:ind w:left="284" w:hanging="284"/>
        <w:jc w:val="both"/>
        <w:rPr>
          <w:rFonts w:ascii="Times New Roman" w:hAnsi="Times New Roman" w:cs="Times New Roman"/>
          <w:sz w:val="24"/>
          <w:szCs w:val="24"/>
        </w:rPr>
      </w:pPr>
      <w:r>
        <w:rPr>
          <w:rFonts w:ascii="Times New Roman" w:hAnsi="Times New Roman" w:cs="Times New Roman"/>
          <w:sz w:val="24"/>
          <w:szCs w:val="24"/>
        </w:rPr>
        <w:t>Intercambiar el vaso de 1000 mL por la cápsula en el sistema de calentamiento.</w:t>
      </w:r>
    </w:p>
    <w:p w:rsidR="00D3512F" w:rsidRDefault="00D3512F" w:rsidP="00D3512F">
      <w:pPr>
        <w:pStyle w:val="Sinespaciado"/>
        <w:numPr>
          <w:ilvl w:val="0"/>
          <w:numId w:val="7"/>
        </w:numPr>
        <w:tabs>
          <w:tab w:val="left" w:pos="284"/>
        </w:tabs>
        <w:spacing w:after="120"/>
        <w:ind w:left="284" w:hanging="426"/>
        <w:jc w:val="both"/>
        <w:rPr>
          <w:rFonts w:ascii="Times New Roman" w:hAnsi="Times New Roman" w:cs="Times New Roman"/>
          <w:sz w:val="24"/>
          <w:szCs w:val="24"/>
        </w:rPr>
      </w:pPr>
      <w:r>
        <w:rPr>
          <w:rFonts w:ascii="Times New Roman" w:hAnsi="Times New Roman" w:cs="Times New Roman"/>
          <w:sz w:val="24"/>
          <w:szCs w:val="24"/>
        </w:rPr>
        <w:t>Evaporar el agua de la solución contenida en la cápsula hasta que se forme un sólido blanco.</w:t>
      </w:r>
    </w:p>
    <w:p w:rsidR="00D3512F" w:rsidRDefault="00D3512F" w:rsidP="00D3512F">
      <w:pPr>
        <w:pStyle w:val="Sinespaciado"/>
        <w:numPr>
          <w:ilvl w:val="0"/>
          <w:numId w:val="7"/>
        </w:numPr>
        <w:tabs>
          <w:tab w:val="left" w:pos="284"/>
        </w:tabs>
        <w:spacing w:after="120"/>
        <w:ind w:left="284" w:hanging="437"/>
        <w:jc w:val="both"/>
        <w:rPr>
          <w:rFonts w:ascii="Times New Roman" w:hAnsi="Times New Roman" w:cs="Times New Roman"/>
          <w:sz w:val="24"/>
          <w:szCs w:val="24"/>
        </w:rPr>
      </w:pPr>
      <w:r>
        <w:rPr>
          <w:rFonts w:ascii="Times New Roman" w:hAnsi="Times New Roman" w:cs="Times New Roman"/>
          <w:sz w:val="24"/>
          <w:szCs w:val="24"/>
        </w:rPr>
        <w:t>Apagar el mechero cuando empiece a fundirse el sólido, esperar a que enfríe el sistema y pesar la cápsula con el soluto. Anotar como m</w:t>
      </w:r>
      <w:r w:rsidRPr="00973213">
        <w:rPr>
          <w:rFonts w:ascii="Times New Roman" w:hAnsi="Times New Roman" w:cs="Times New Roman"/>
          <w:sz w:val="24"/>
          <w:szCs w:val="24"/>
          <w:vertAlign w:val="subscript"/>
        </w:rPr>
        <w:t>3</w:t>
      </w:r>
      <w:r>
        <w:rPr>
          <w:rFonts w:ascii="Times New Roman" w:hAnsi="Times New Roman" w:cs="Times New Roman"/>
          <w:sz w:val="24"/>
          <w:szCs w:val="24"/>
        </w:rPr>
        <w:t>.</w:t>
      </w:r>
    </w:p>
    <w:p w:rsidR="00D3512F" w:rsidRDefault="00D3512F" w:rsidP="00D3512F">
      <w:pPr>
        <w:pStyle w:val="Sinespaciado"/>
        <w:numPr>
          <w:ilvl w:val="0"/>
          <w:numId w:val="7"/>
        </w:numPr>
        <w:tabs>
          <w:tab w:val="left" w:pos="284"/>
        </w:tabs>
        <w:spacing w:after="120"/>
        <w:ind w:left="284" w:hanging="437"/>
        <w:jc w:val="both"/>
        <w:rPr>
          <w:rFonts w:ascii="Times New Roman" w:hAnsi="Times New Roman" w:cs="Times New Roman"/>
          <w:sz w:val="24"/>
          <w:szCs w:val="24"/>
        </w:rPr>
      </w:pPr>
      <w:r>
        <w:rPr>
          <w:rFonts w:ascii="Times New Roman" w:hAnsi="Times New Roman" w:cs="Times New Roman"/>
          <w:sz w:val="24"/>
          <w:szCs w:val="24"/>
        </w:rPr>
        <w:t>Efectuar los cálculos y anotar los resultados en el cuadro general dispuesto en la pizarra.</w:t>
      </w:r>
    </w:p>
    <w:p w:rsidR="00D3512F" w:rsidRPr="00C00733" w:rsidRDefault="00D3512F" w:rsidP="00D3512F">
      <w:pPr>
        <w:pStyle w:val="Sinespaciado"/>
        <w:numPr>
          <w:ilvl w:val="0"/>
          <w:numId w:val="7"/>
        </w:numPr>
        <w:tabs>
          <w:tab w:val="left" w:pos="284"/>
        </w:tabs>
        <w:spacing w:after="120"/>
        <w:ind w:left="284" w:hanging="437"/>
        <w:jc w:val="both"/>
        <w:rPr>
          <w:rFonts w:ascii="Times New Roman" w:hAnsi="Times New Roman" w:cs="Times New Roman"/>
          <w:sz w:val="24"/>
          <w:szCs w:val="24"/>
        </w:rPr>
      </w:pPr>
      <w:r w:rsidRPr="00C00733">
        <w:rPr>
          <w:rFonts w:ascii="Times New Roman" w:hAnsi="Times New Roman" w:cs="Times New Roman"/>
          <w:sz w:val="24"/>
          <w:szCs w:val="24"/>
        </w:rPr>
        <w:t xml:space="preserve">Construir la curva de solubilidad, con los resultados de los experimentos efectuados por los grupos participantes, traer graficado la curva de solubilidad tomando como parámetros la temperatura versus la solubilidad en </w:t>
      </w:r>
      <w:r>
        <w:rPr>
          <w:rFonts w:ascii="Times New Roman" w:hAnsi="Times New Roman" w:cs="Times New Roman"/>
          <w:sz w:val="24"/>
          <w:szCs w:val="24"/>
        </w:rPr>
        <w:t xml:space="preserve"> </w:t>
      </w:r>
      <w:r w:rsidRPr="00C00733">
        <w:rPr>
          <w:rFonts w:ascii="Times New Roman" w:hAnsi="Times New Roman" w:cs="Times New Roman"/>
          <w:sz w:val="24"/>
          <w:szCs w:val="24"/>
        </w:rPr>
        <w:t xml:space="preserve">g/100 g de agua. </w:t>
      </w:r>
    </w:p>
    <w:p w:rsidR="00D3512F" w:rsidRDefault="00D3512F" w:rsidP="009A26D6">
      <w:pPr>
        <w:rPr>
          <w:b/>
          <w:sz w:val="24"/>
          <w:szCs w:val="24"/>
        </w:rPr>
      </w:pPr>
    </w:p>
    <w:p w:rsidR="00286D2A" w:rsidRDefault="00286D2A" w:rsidP="009A26D6">
      <w:pPr>
        <w:rPr>
          <w:b/>
          <w:sz w:val="24"/>
          <w:szCs w:val="24"/>
        </w:rPr>
      </w:pPr>
      <w:r w:rsidRPr="00286D2A">
        <w:rPr>
          <w:b/>
          <w:sz w:val="24"/>
          <w:szCs w:val="24"/>
        </w:rPr>
        <w:t>RESULTADO</w:t>
      </w:r>
      <w:r w:rsidR="00D3512F">
        <w:rPr>
          <w:b/>
          <w:sz w:val="24"/>
          <w:szCs w:val="24"/>
        </w:rPr>
        <w:t>S</w:t>
      </w:r>
      <w:r>
        <w:rPr>
          <w:b/>
          <w:sz w:val="24"/>
          <w:szCs w:val="24"/>
        </w:rPr>
        <w:t>:</w:t>
      </w:r>
    </w:p>
    <w:p w:rsidR="00BF54D9" w:rsidRDefault="00BF54D9" w:rsidP="00142251">
      <w:pPr>
        <w:rPr>
          <w:sz w:val="24"/>
          <w:szCs w:val="24"/>
        </w:rPr>
      </w:pPr>
    </w:p>
    <w:p w:rsidR="00D3512F" w:rsidRDefault="00D3512F" w:rsidP="00D3512F">
      <w:pPr>
        <w:pStyle w:val="Sinespaciado"/>
        <w:jc w:val="both"/>
        <w:rPr>
          <w:rFonts w:ascii="Times New Roman" w:hAnsi="Times New Roman" w:cs="Times New Roman"/>
          <w:b/>
          <w:sz w:val="24"/>
          <w:szCs w:val="24"/>
        </w:rPr>
      </w:pPr>
      <w:r>
        <w:rPr>
          <w:rFonts w:ascii="Times New Roman" w:hAnsi="Times New Roman" w:cs="Times New Roman"/>
          <w:b/>
          <w:sz w:val="24"/>
          <w:szCs w:val="24"/>
        </w:rPr>
        <w:t>Tabla de datos:</w:t>
      </w:r>
    </w:p>
    <w:p w:rsidR="00D3512F" w:rsidRDefault="00D3512F" w:rsidP="00D3512F">
      <w:pPr>
        <w:pStyle w:val="Sinespaciado"/>
        <w:jc w:val="both"/>
        <w:rPr>
          <w:rFonts w:ascii="Times New Roman" w:hAnsi="Times New Roman" w:cs="Times New Roman"/>
          <w:b/>
          <w:sz w:val="24"/>
          <w:szCs w:val="24"/>
        </w:rPr>
      </w:pPr>
    </w:p>
    <w:tbl>
      <w:tblPr>
        <w:tblStyle w:val="Tablaconcuadrcula"/>
        <w:tblW w:w="8929" w:type="dxa"/>
        <w:tblLook w:val="04A0"/>
      </w:tblPr>
      <w:tblGrid>
        <w:gridCol w:w="4651"/>
        <w:gridCol w:w="4278"/>
      </w:tblGrid>
      <w:tr w:rsidR="00D3512F" w:rsidTr="00FE6D2A">
        <w:trPr>
          <w:trHeight w:val="575"/>
        </w:trPr>
        <w:tc>
          <w:tcPr>
            <w:tcW w:w="8929" w:type="dxa"/>
            <w:gridSpan w:val="2"/>
            <w:vAlign w:val="center"/>
          </w:tcPr>
          <w:p w:rsidR="00D3512F" w:rsidRDefault="00D3512F" w:rsidP="00FE6D2A">
            <w:pPr>
              <w:pStyle w:val="Sinespaciado"/>
              <w:jc w:val="center"/>
              <w:rPr>
                <w:rFonts w:ascii="Times New Roman" w:hAnsi="Times New Roman" w:cs="Times New Roman"/>
                <w:b/>
                <w:sz w:val="24"/>
                <w:szCs w:val="24"/>
              </w:rPr>
            </w:pPr>
            <w:r>
              <w:rPr>
                <w:rFonts w:ascii="Times New Roman" w:hAnsi="Times New Roman" w:cs="Times New Roman"/>
                <w:b/>
                <w:sz w:val="24"/>
                <w:szCs w:val="24"/>
              </w:rPr>
              <w:t>Determinación de propiedades físicas: La solubilidad de los sólidos</w:t>
            </w:r>
          </w:p>
        </w:tc>
      </w:tr>
      <w:tr w:rsidR="00D3512F" w:rsidTr="00FE6D2A">
        <w:trPr>
          <w:trHeight w:val="740"/>
        </w:trPr>
        <w:tc>
          <w:tcPr>
            <w:tcW w:w="4651" w:type="dxa"/>
            <w:vAlign w:val="center"/>
          </w:tcPr>
          <w:p w:rsidR="00D3512F" w:rsidRPr="00131F1B" w:rsidRDefault="00D3512F" w:rsidP="00D3512F">
            <w:pPr>
              <w:pStyle w:val="Sinespaciado"/>
              <w:numPr>
                <w:ilvl w:val="0"/>
                <w:numId w:val="8"/>
              </w:numPr>
              <w:ind w:left="284" w:hanging="284"/>
              <w:rPr>
                <w:rFonts w:ascii="Times New Roman" w:hAnsi="Times New Roman" w:cs="Times New Roman"/>
                <w:sz w:val="24"/>
                <w:szCs w:val="24"/>
              </w:rPr>
            </w:pPr>
            <w:r w:rsidRPr="00131F1B">
              <w:rPr>
                <w:rFonts w:ascii="Times New Roman" w:hAnsi="Times New Roman" w:cs="Times New Roman"/>
                <w:sz w:val="24"/>
                <w:szCs w:val="24"/>
              </w:rPr>
              <w:t>Masa de la cápsula</w:t>
            </w:r>
          </w:p>
        </w:tc>
        <w:tc>
          <w:tcPr>
            <w:tcW w:w="4278" w:type="dxa"/>
            <w:vAlign w:val="center"/>
          </w:tcPr>
          <w:p w:rsidR="00D3512F" w:rsidRPr="00CA57E5" w:rsidRDefault="00D3512F" w:rsidP="00FE6D2A">
            <w:pPr>
              <w:pStyle w:val="Sinespaciado"/>
              <w:jc w:val="center"/>
              <w:rPr>
                <w:rFonts w:ascii="Times New Roman" w:hAnsi="Times New Roman" w:cs="Times New Roman"/>
                <w:sz w:val="24"/>
                <w:szCs w:val="24"/>
              </w:rPr>
            </w:pPr>
            <w:r w:rsidRPr="00CA57E5">
              <w:rPr>
                <w:rFonts w:ascii="Times New Roman" w:hAnsi="Times New Roman" w:cs="Times New Roman"/>
                <w:sz w:val="24"/>
                <w:szCs w:val="24"/>
              </w:rPr>
              <w:t>m</w:t>
            </w:r>
            <w:r w:rsidRPr="00CA57E5">
              <w:rPr>
                <w:rFonts w:ascii="Times New Roman" w:hAnsi="Times New Roman" w:cs="Times New Roman"/>
                <w:sz w:val="24"/>
                <w:szCs w:val="24"/>
                <w:vertAlign w:val="subscript"/>
              </w:rPr>
              <w:t>1</w:t>
            </w:r>
            <w:r w:rsidRPr="00CA57E5">
              <w:rPr>
                <w:rFonts w:ascii="Times New Roman" w:hAnsi="Times New Roman" w:cs="Times New Roman"/>
                <w:sz w:val="24"/>
                <w:szCs w:val="24"/>
              </w:rPr>
              <w:t>= (4</w:t>
            </w:r>
            <w:r>
              <w:rPr>
                <w:rFonts w:ascii="Times New Roman" w:hAnsi="Times New Roman" w:cs="Times New Roman"/>
                <w:sz w:val="24"/>
                <w:szCs w:val="24"/>
              </w:rPr>
              <w:t>9</w:t>
            </w:r>
            <w:r w:rsidRPr="00CA57E5">
              <w:rPr>
                <w:rFonts w:ascii="Times New Roman" w:hAnsi="Times New Roman" w:cs="Times New Roman"/>
                <w:sz w:val="24"/>
                <w:szCs w:val="24"/>
              </w:rPr>
              <w:t>.</w:t>
            </w:r>
            <w:r>
              <w:rPr>
                <w:rFonts w:ascii="Times New Roman" w:hAnsi="Times New Roman" w:cs="Times New Roman"/>
                <w:sz w:val="24"/>
                <w:szCs w:val="24"/>
              </w:rPr>
              <w:t>0</w:t>
            </w:r>
            <w:r w:rsidRPr="00CA57E5">
              <w:rPr>
                <w:rFonts w:ascii="Times New Roman" w:hAnsi="Times New Roman" w:cs="Times New Roman"/>
                <w:sz w:val="24"/>
                <w:szCs w:val="24"/>
              </w:rPr>
              <w:t xml:space="preserve"> ± 0.1) g.</w:t>
            </w:r>
          </w:p>
        </w:tc>
      </w:tr>
      <w:tr w:rsidR="00D3512F" w:rsidTr="00FE6D2A">
        <w:trPr>
          <w:trHeight w:val="740"/>
        </w:trPr>
        <w:tc>
          <w:tcPr>
            <w:tcW w:w="4651" w:type="dxa"/>
            <w:vAlign w:val="center"/>
          </w:tcPr>
          <w:p w:rsidR="00D3512F" w:rsidRPr="00131F1B" w:rsidRDefault="00D3512F" w:rsidP="00D3512F">
            <w:pPr>
              <w:pStyle w:val="Sinespaciado"/>
              <w:numPr>
                <w:ilvl w:val="0"/>
                <w:numId w:val="8"/>
              </w:numPr>
              <w:ind w:left="284" w:hanging="284"/>
              <w:rPr>
                <w:rFonts w:ascii="Times New Roman" w:hAnsi="Times New Roman" w:cs="Times New Roman"/>
                <w:sz w:val="24"/>
                <w:szCs w:val="24"/>
              </w:rPr>
            </w:pPr>
            <w:r w:rsidRPr="00131F1B">
              <w:rPr>
                <w:rFonts w:ascii="Times New Roman" w:hAnsi="Times New Roman" w:cs="Times New Roman"/>
                <w:sz w:val="24"/>
                <w:szCs w:val="24"/>
              </w:rPr>
              <w:t>Masa de la cápsula + Masa de la solución</w:t>
            </w:r>
          </w:p>
        </w:tc>
        <w:tc>
          <w:tcPr>
            <w:tcW w:w="4278" w:type="dxa"/>
            <w:vAlign w:val="center"/>
          </w:tcPr>
          <w:p w:rsidR="00D3512F" w:rsidRDefault="00D3512F" w:rsidP="00FE6D2A">
            <w:pPr>
              <w:pStyle w:val="Sinespaciado"/>
              <w:jc w:val="center"/>
              <w:rPr>
                <w:rFonts w:ascii="Times New Roman" w:hAnsi="Times New Roman" w:cs="Times New Roman"/>
                <w:b/>
                <w:sz w:val="24"/>
                <w:szCs w:val="24"/>
              </w:rPr>
            </w:pPr>
            <w:r>
              <w:rPr>
                <w:rFonts w:ascii="Times New Roman" w:hAnsi="Times New Roman" w:cs="Times New Roman"/>
                <w:sz w:val="24"/>
                <w:szCs w:val="24"/>
              </w:rPr>
              <w:t>m</w:t>
            </w:r>
            <w:r w:rsidRPr="00CA57E5">
              <w:rPr>
                <w:rFonts w:ascii="Times New Roman" w:hAnsi="Times New Roman" w:cs="Times New Roman"/>
                <w:sz w:val="24"/>
                <w:szCs w:val="24"/>
                <w:vertAlign w:val="subscript"/>
              </w:rPr>
              <w:t>2</w:t>
            </w:r>
            <w:r w:rsidRPr="00CA57E5">
              <w:rPr>
                <w:rFonts w:ascii="Times New Roman" w:hAnsi="Times New Roman" w:cs="Times New Roman"/>
                <w:sz w:val="24"/>
                <w:szCs w:val="24"/>
              </w:rPr>
              <w:t>= (</w:t>
            </w:r>
            <w:r>
              <w:rPr>
                <w:rFonts w:ascii="Times New Roman" w:hAnsi="Times New Roman" w:cs="Times New Roman"/>
                <w:sz w:val="24"/>
                <w:szCs w:val="24"/>
              </w:rPr>
              <w:t>57.8</w:t>
            </w:r>
            <w:r w:rsidRPr="00CA57E5">
              <w:rPr>
                <w:rFonts w:ascii="Times New Roman" w:hAnsi="Times New Roman" w:cs="Times New Roman"/>
                <w:sz w:val="24"/>
                <w:szCs w:val="24"/>
              </w:rPr>
              <w:t xml:space="preserve"> ± 0.1) g.</w:t>
            </w:r>
          </w:p>
        </w:tc>
      </w:tr>
      <w:tr w:rsidR="00D3512F" w:rsidTr="00FE6D2A">
        <w:trPr>
          <w:trHeight w:val="740"/>
        </w:trPr>
        <w:tc>
          <w:tcPr>
            <w:tcW w:w="4651" w:type="dxa"/>
            <w:vAlign w:val="center"/>
          </w:tcPr>
          <w:p w:rsidR="00D3512F" w:rsidRPr="00131F1B" w:rsidRDefault="00D3512F" w:rsidP="00D3512F">
            <w:pPr>
              <w:pStyle w:val="Sinespaciado"/>
              <w:numPr>
                <w:ilvl w:val="0"/>
                <w:numId w:val="8"/>
              </w:numPr>
              <w:ind w:left="284" w:hanging="284"/>
              <w:rPr>
                <w:rFonts w:ascii="Times New Roman" w:hAnsi="Times New Roman" w:cs="Times New Roman"/>
                <w:sz w:val="24"/>
                <w:szCs w:val="24"/>
              </w:rPr>
            </w:pPr>
            <w:r w:rsidRPr="00131F1B">
              <w:rPr>
                <w:rFonts w:ascii="Times New Roman" w:hAnsi="Times New Roman" w:cs="Times New Roman"/>
                <w:sz w:val="24"/>
                <w:szCs w:val="24"/>
              </w:rPr>
              <w:lastRenderedPageBreak/>
              <w:t>Masa de la cápsula + Masa del soluto</w:t>
            </w:r>
          </w:p>
        </w:tc>
        <w:tc>
          <w:tcPr>
            <w:tcW w:w="4278" w:type="dxa"/>
            <w:vAlign w:val="center"/>
          </w:tcPr>
          <w:p w:rsidR="00D3512F" w:rsidRDefault="00D3512F" w:rsidP="00FE6D2A">
            <w:pPr>
              <w:pStyle w:val="Sinespaciado"/>
              <w:jc w:val="center"/>
              <w:rPr>
                <w:rFonts w:ascii="Times New Roman" w:hAnsi="Times New Roman" w:cs="Times New Roman"/>
                <w:b/>
                <w:sz w:val="24"/>
                <w:szCs w:val="24"/>
              </w:rPr>
            </w:pPr>
            <w:r>
              <w:rPr>
                <w:rFonts w:ascii="Times New Roman" w:hAnsi="Times New Roman" w:cs="Times New Roman"/>
                <w:sz w:val="24"/>
                <w:szCs w:val="24"/>
              </w:rPr>
              <w:t>m</w:t>
            </w:r>
            <w:r w:rsidRPr="00CA57E5">
              <w:rPr>
                <w:rFonts w:ascii="Times New Roman" w:hAnsi="Times New Roman" w:cs="Times New Roman"/>
                <w:sz w:val="24"/>
                <w:szCs w:val="24"/>
                <w:vertAlign w:val="subscript"/>
              </w:rPr>
              <w:t>3</w:t>
            </w:r>
            <w:r w:rsidRPr="00CA57E5">
              <w:rPr>
                <w:rFonts w:ascii="Times New Roman" w:hAnsi="Times New Roman" w:cs="Times New Roman"/>
                <w:sz w:val="24"/>
                <w:szCs w:val="24"/>
              </w:rPr>
              <w:t>= (</w:t>
            </w:r>
            <w:r>
              <w:rPr>
                <w:rFonts w:ascii="Times New Roman" w:hAnsi="Times New Roman" w:cs="Times New Roman"/>
                <w:sz w:val="24"/>
                <w:szCs w:val="24"/>
              </w:rPr>
              <w:t>51.9</w:t>
            </w:r>
            <w:r w:rsidRPr="00CA57E5">
              <w:rPr>
                <w:rFonts w:ascii="Times New Roman" w:hAnsi="Times New Roman" w:cs="Times New Roman"/>
                <w:sz w:val="24"/>
                <w:szCs w:val="24"/>
              </w:rPr>
              <w:t xml:space="preserve"> ± 0.1) g.</w:t>
            </w:r>
          </w:p>
        </w:tc>
      </w:tr>
    </w:tbl>
    <w:p w:rsidR="00D3512F" w:rsidRDefault="00D3512F" w:rsidP="00D3512F">
      <w:pPr>
        <w:pStyle w:val="Sinespaciado"/>
        <w:jc w:val="both"/>
        <w:rPr>
          <w:rFonts w:ascii="Times New Roman" w:hAnsi="Times New Roman" w:cs="Times New Roman"/>
          <w:b/>
          <w:sz w:val="24"/>
          <w:szCs w:val="24"/>
        </w:rPr>
      </w:pPr>
    </w:p>
    <w:p w:rsidR="00D3512F" w:rsidRDefault="00D3512F" w:rsidP="00D3512F">
      <w:pPr>
        <w:pStyle w:val="Sinespaciado"/>
        <w:jc w:val="both"/>
        <w:rPr>
          <w:rFonts w:ascii="Times New Roman" w:hAnsi="Times New Roman" w:cs="Times New Roman"/>
          <w:b/>
          <w:sz w:val="24"/>
          <w:szCs w:val="24"/>
        </w:rPr>
      </w:pPr>
    </w:p>
    <w:p w:rsidR="00D3512F" w:rsidRDefault="00D3512F" w:rsidP="00D3512F">
      <w:pPr>
        <w:pStyle w:val="Sinespaciado"/>
        <w:jc w:val="both"/>
        <w:rPr>
          <w:rFonts w:ascii="Times New Roman" w:hAnsi="Times New Roman" w:cs="Times New Roman"/>
          <w:b/>
          <w:sz w:val="24"/>
          <w:szCs w:val="24"/>
        </w:rPr>
      </w:pPr>
      <w:r>
        <w:rPr>
          <w:rFonts w:ascii="Times New Roman" w:hAnsi="Times New Roman" w:cs="Times New Roman"/>
          <w:b/>
          <w:sz w:val="24"/>
          <w:szCs w:val="24"/>
        </w:rPr>
        <w:t>Cálculos:</w:t>
      </w:r>
    </w:p>
    <w:p w:rsidR="00D3512F" w:rsidRPr="00131F1B" w:rsidRDefault="00D3512F" w:rsidP="00D3512F">
      <w:pPr>
        <w:pStyle w:val="Sinespaciado"/>
        <w:numPr>
          <w:ilvl w:val="0"/>
          <w:numId w:val="4"/>
        </w:numPr>
        <w:ind w:left="284" w:hanging="284"/>
        <w:jc w:val="both"/>
        <w:rPr>
          <w:rFonts w:ascii="Times New Roman" w:hAnsi="Times New Roman" w:cs="Times New Roman"/>
          <w:sz w:val="24"/>
          <w:szCs w:val="24"/>
        </w:rPr>
      </w:pPr>
      <w:r w:rsidRPr="00131F1B">
        <w:rPr>
          <w:rFonts w:ascii="Times New Roman" w:hAnsi="Times New Roman" w:cs="Times New Roman"/>
          <w:sz w:val="24"/>
          <w:szCs w:val="24"/>
        </w:rPr>
        <w:t>Para obtener la masa del solvente y del soluto.</w:t>
      </w:r>
    </w:p>
    <w:p w:rsidR="00D3512F" w:rsidRDefault="00D3512F" w:rsidP="00D3512F">
      <w:pPr>
        <w:pStyle w:val="Sinespaciado"/>
        <w:jc w:val="both"/>
        <w:rPr>
          <w:rFonts w:ascii="Times New Roman" w:hAnsi="Times New Roman" w:cs="Times New Roman"/>
          <w:sz w:val="24"/>
          <w:szCs w:val="24"/>
        </w:rPr>
      </w:pPr>
    </w:p>
    <w:p w:rsidR="00D3512F" w:rsidRPr="008C4A6D" w:rsidRDefault="006D3BB4" w:rsidP="00D3512F">
      <w:pPr>
        <w:pStyle w:val="Sinespaciado"/>
        <w:jc w:val="both"/>
        <w:rPr>
          <w:rFonts w:ascii="Times New Roman" w:hAnsi="Times New Roman" w:cs="Times New Roman"/>
          <w:sz w:val="28"/>
          <w:szCs w:val="24"/>
        </w:rPr>
      </w:pPr>
      <m:oMath>
        <m:sSub>
          <m:sSubPr>
            <m:ctrlPr>
              <w:rPr>
                <w:rFonts w:ascii="Cambria Math" w:hAnsi="Cambria Math" w:cs="Times New Roman"/>
                <w:i/>
                <w:sz w:val="28"/>
                <w:szCs w:val="24"/>
              </w:rPr>
            </m:ctrlPr>
          </m:sSubPr>
          <m:e>
            <m:r>
              <w:rPr>
                <w:rFonts w:ascii="Cambria Math" w:hAnsi="Cambria Math" w:cs="Times New Roman"/>
                <w:sz w:val="28"/>
                <w:szCs w:val="24"/>
              </w:rPr>
              <m:t>m</m:t>
            </m:r>
          </m:e>
          <m:sub>
            <m:r>
              <w:rPr>
                <w:rFonts w:ascii="Cambria Math" w:hAnsi="Cambria Math" w:cs="Times New Roman"/>
                <w:sz w:val="28"/>
                <w:szCs w:val="24"/>
              </w:rPr>
              <m:t>solvente</m:t>
            </m:r>
          </m:sub>
        </m:sSub>
        <m:r>
          <w:rPr>
            <w:rFonts w:ascii="Cambria Math" w:hAnsi="Cambria Math" w:cs="Times New Roman"/>
            <w:sz w:val="28"/>
            <w:szCs w:val="24"/>
          </w:rPr>
          <m:t xml:space="preserve">= </m:t>
        </m:r>
        <m:sSub>
          <m:sSubPr>
            <m:ctrlPr>
              <w:rPr>
                <w:rFonts w:ascii="Cambria Math" w:hAnsi="Cambria Math" w:cs="Times New Roman"/>
                <w:i/>
                <w:sz w:val="28"/>
                <w:szCs w:val="24"/>
              </w:rPr>
            </m:ctrlPr>
          </m:sSubPr>
          <m:e>
            <m:r>
              <w:rPr>
                <w:rFonts w:ascii="Cambria Math" w:hAnsi="Cambria Math" w:cs="Times New Roman"/>
                <w:sz w:val="28"/>
                <w:szCs w:val="24"/>
              </w:rPr>
              <m:t>m</m:t>
            </m:r>
          </m:e>
          <m:sub>
            <m:r>
              <w:rPr>
                <w:rFonts w:ascii="Cambria Math" w:hAnsi="Cambria Math" w:cs="Times New Roman"/>
                <w:sz w:val="28"/>
                <w:szCs w:val="24"/>
              </w:rPr>
              <m:t>2</m:t>
            </m:r>
          </m:sub>
        </m:sSub>
        <m:r>
          <w:rPr>
            <w:rFonts w:ascii="Cambria Math" w:hAnsi="Cambria Math" w:cs="Times New Roman"/>
            <w:sz w:val="28"/>
            <w:szCs w:val="24"/>
          </w:rPr>
          <m:t xml:space="preserve">- </m:t>
        </m:r>
        <m:sSub>
          <m:sSubPr>
            <m:ctrlPr>
              <w:rPr>
                <w:rFonts w:ascii="Cambria Math" w:hAnsi="Cambria Math" w:cs="Times New Roman"/>
                <w:i/>
                <w:sz w:val="28"/>
                <w:szCs w:val="24"/>
              </w:rPr>
            </m:ctrlPr>
          </m:sSubPr>
          <m:e>
            <m:r>
              <w:rPr>
                <w:rFonts w:ascii="Cambria Math" w:hAnsi="Cambria Math" w:cs="Times New Roman"/>
                <w:sz w:val="28"/>
                <w:szCs w:val="24"/>
              </w:rPr>
              <m:t>m</m:t>
            </m:r>
          </m:e>
          <m:sub>
            <m:r>
              <w:rPr>
                <w:rFonts w:ascii="Cambria Math" w:hAnsi="Cambria Math" w:cs="Times New Roman"/>
                <w:sz w:val="28"/>
                <w:szCs w:val="24"/>
              </w:rPr>
              <m:t>3</m:t>
            </m:r>
          </m:sub>
        </m:sSub>
      </m:oMath>
      <w:r w:rsidR="00D3512F" w:rsidRPr="008C4A6D">
        <w:rPr>
          <w:rFonts w:ascii="Times New Roman" w:eastAsiaTheme="minorEastAsia" w:hAnsi="Times New Roman" w:cs="Times New Roman"/>
          <w:sz w:val="28"/>
          <w:szCs w:val="24"/>
        </w:rPr>
        <w:t xml:space="preserve">                                     </w:t>
      </w:r>
      <w:r w:rsidR="00D3512F">
        <w:rPr>
          <w:rFonts w:ascii="Times New Roman" w:eastAsiaTheme="minorEastAsia" w:hAnsi="Times New Roman" w:cs="Times New Roman"/>
          <w:sz w:val="28"/>
          <w:szCs w:val="24"/>
        </w:rPr>
        <w:t xml:space="preserve"> </w:t>
      </w:r>
      <w:r w:rsidR="00D3512F" w:rsidRPr="008C4A6D">
        <w:rPr>
          <w:rFonts w:ascii="Times New Roman" w:eastAsiaTheme="minorEastAsia" w:hAnsi="Times New Roman" w:cs="Times New Roman"/>
          <w:sz w:val="28"/>
          <w:szCs w:val="24"/>
        </w:rPr>
        <w:t xml:space="preserve"> </w:t>
      </w:r>
      <m:oMath>
        <m:sSub>
          <m:sSubPr>
            <m:ctrlPr>
              <w:rPr>
                <w:rFonts w:ascii="Cambria Math" w:hAnsi="Cambria Math" w:cs="Times New Roman"/>
                <w:i/>
                <w:sz w:val="28"/>
                <w:szCs w:val="24"/>
              </w:rPr>
            </m:ctrlPr>
          </m:sSubPr>
          <m:e>
            <m:r>
              <w:rPr>
                <w:rFonts w:ascii="Cambria Math" w:hAnsi="Cambria Math" w:cs="Times New Roman"/>
                <w:sz w:val="28"/>
                <w:szCs w:val="24"/>
              </w:rPr>
              <m:t>m</m:t>
            </m:r>
          </m:e>
          <m:sub>
            <m:r>
              <w:rPr>
                <w:rFonts w:ascii="Cambria Math" w:hAnsi="Cambria Math" w:cs="Times New Roman"/>
                <w:sz w:val="28"/>
                <w:szCs w:val="24"/>
              </w:rPr>
              <m:t>soluto</m:t>
            </m:r>
          </m:sub>
        </m:sSub>
        <m:r>
          <w:rPr>
            <w:rFonts w:ascii="Cambria Math" w:hAnsi="Cambria Math" w:cs="Times New Roman"/>
            <w:sz w:val="28"/>
            <w:szCs w:val="24"/>
          </w:rPr>
          <m:t xml:space="preserve">= </m:t>
        </m:r>
        <m:sSub>
          <m:sSubPr>
            <m:ctrlPr>
              <w:rPr>
                <w:rFonts w:ascii="Cambria Math" w:hAnsi="Cambria Math" w:cs="Times New Roman"/>
                <w:i/>
                <w:sz w:val="28"/>
                <w:szCs w:val="24"/>
              </w:rPr>
            </m:ctrlPr>
          </m:sSubPr>
          <m:e>
            <m:r>
              <w:rPr>
                <w:rFonts w:ascii="Cambria Math" w:hAnsi="Cambria Math" w:cs="Times New Roman"/>
                <w:sz w:val="28"/>
                <w:szCs w:val="24"/>
              </w:rPr>
              <m:t>m</m:t>
            </m:r>
          </m:e>
          <m:sub>
            <m:r>
              <w:rPr>
                <w:rFonts w:ascii="Cambria Math" w:hAnsi="Cambria Math" w:cs="Times New Roman"/>
                <w:sz w:val="28"/>
                <w:szCs w:val="24"/>
              </w:rPr>
              <m:t>3</m:t>
            </m:r>
          </m:sub>
        </m:sSub>
        <m:r>
          <w:rPr>
            <w:rFonts w:ascii="Cambria Math" w:hAnsi="Cambria Math" w:cs="Times New Roman"/>
            <w:sz w:val="28"/>
            <w:szCs w:val="24"/>
          </w:rPr>
          <m:t xml:space="preserve">- </m:t>
        </m:r>
        <m:sSub>
          <m:sSubPr>
            <m:ctrlPr>
              <w:rPr>
                <w:rFonts w:ascii="Cambria Math" w:hAnsi="Cambria Math" w:cs="Times New Roman"/>
                <w:i/>
                <w:sz w:val="28"/>
                <w:szCs w:val="24"/>
              </w:rPr>
            </m:ctrlPr>
          </m:sSubPr>
          <m:e>
            <m:r>
              <w:rPr>
                <w:rFonts w:ascii="Cambria Math" w:hAnsi="Cambria Math" w:cs="Times New Roman"/>
                <w:sz w:val="28"/>
                <w:szCs w:val="24"/>
              </w:rPr>
              <m:t>m</m:t>
            </m:r>
          </m:e>
          <m:sub>
            <m:r>
              <w:rPr>
                <w:rFonts w:ascii="Cambria Math" w:hAnsi="Cambria Math" w:cs="Times New Roman"/>
                <w:sz w:val="28"/>
                <w:szCs w:val="24"/>
              </w:rPr>
              <m:t>1</m:t>
            </m:r>
          </m:sub>
        </m:sSub>
      </m:oMath>
    </w:p>
    <w:p w:rsidR="00D3512F" w:rsidRPr="008C4A6D" w:rsidRDefault="00D3512F" w:rsidP="00D3512F">
      <w:pPr>
        <w:pStyle w:val="Sinespaciado"/>
        <w:jc w:val="both"/>
        <w:rPr>
          <w:rFonts w:ascii="Times New Roman" w:hAnsi="Times New Roman" w:cs="Times New Roman"/>
          <w:sz w:val="28"/>
          <w:szCs w:val="24"/>
        </w:rPr>
      </w:pPr>
    </w:p>
    <w:p w:rsidR="00D3512F" w:rsidRPr="008C4A6D" w:rsidRDefault="006D3BB4" w:rsidP="00D3512F">
      <w:pPr>
        <w:pStyle w:val="Sinespaciado"/>
        <w:jc w:val="both"/>
        <w:rPr>
          <w:rFonts w:ascii="Times New Roman" w:eastAsiaTheme="minorEastAsia" w:hAnsi="Times New Roman" w:cs="Times New Roman"/>
          <w:sz w:val="28"/>
          <w:szCs w:val="24"/>
        </w:rPr>
      </w:pPr>
      <m:oMath>
        <m:sSub>
          <m:sSubPr>
            <m:ctrlPr>
              <w:rPr>
                <w:rFonts w:ascii="Cambria Math" w:hAnsi="Cambria Math" w:cs="Times New Roman"/>
                <w:i/>
                <w:sz w:val="28"/>
                <w:szCs w:val="24"/>
              </w:rPr>
            </m:ctrlPr>
          </m:sSubPr>
          <m:e>
            <m:r>
              <w:rPr>
                <w:rFonts w:ascii="Cambria Math" w:hAnsi="Cambria Math" w:cs="Times New Roman"/>
                <w:sz w:val="28"/>
                <w:szCs w:val="24"/>
              </w:rPr>
              <m:t>m</m:t>
            </m:r>
          </m:e>
          <m:sub>
            <m:r>
              <w:rPr>
                <w:rFonts w:ascii="Cambria Math" w:hAnsi="Cambria Math" w:cs="Times New Roman"/>
                <w:sz w:val="28"/>
                <w:szCs w:val="24"/>
              </w:rPr>
              <m:t>solvente</m:t>
            </m:r>
          </m:sub>
        </m:sSub>
        <m:r>
          <w:rPr>
            <w:rFonts w:ascii="Cambria Math" w:hAnsi="Cambria Math" w:cs="Times New Roman"/>
            <w:sz w:val="28"/>
            <w:szCs w:val="24"/>
          </w:rPr>
          <m:t>=</m:t>
        </m:r>
        <m:d>
          <m:dPr>
            <m:ctrlPr>
              <w:rPr>
                <w:rFonts w:ascii="Cambria Math" w:hAnsi="Cambria Math" w:cs="Times New Roman"/>
                <w:i/>
                <w:sz w:val="28"/>
                <w:szCs w:val="24"/>
              </w:rPr>
            </m:ctrlPr>
          </m:dPr>
          <m:e>
            <m:r>
              <w:rPr>
                <w:rFonts w:ascii="Cambria Math" w:hAnsi="Cambria Math" w:cs="Times New Roman"/>
                <w:sz w:val="28"/>
                <w:szCs w:val="24"/>
              </w:rPr>
              <m:t>57.8-51.9</m:t>
            </m:r>
          </m:e>
        </m:d>
        <m:r>
          <w:rPr>
            <w:rFonts w:ascii="Cambria Math" w:hAnsi="Cambria Math" w:cs="Times New Roman"/>
            <w:sz w:val="28"/>
            <w:szCs w:val="24"/>
          </w:rPr>
          <m:t>g.</m:t>
        </m:r>
      </m:oMath>
      <w:r w:rsidR="00D3512F" w:rsidRPr="008C4A6D">
        <w:rPr>
          <w:rFonts w:ascii="Times New Roman" w:eastAsiaTheme="minorEastAsia" w:hAnsi="Times New Roman" w:cs="Times New Roman"/>
          <w:sz w:val="28"/>
          <w:szCs w:val="24"/>
        </w:rPr>
        <w:t xml:space="preserve">                      </w:t>
      </w:r>
      <w:r w:rsidR="00D3512F">
        <w:rPr>
          <w:rFonts w:ascii="Times New Roman" w:eastAsiaTheme="minorEastAsia" w:hAnsi="Times New Roman" w:cs="Times New Roman"/>
          <w:sz w:val="28"/>
          <w:szCs w:val="24"/>
        </w:rPr>
        <w:t xml:space="preserve">       </w:t>
      </w:r>
      <m:oMath>
        <m:sSub>
          <m:sSubPr>
            <m:ctrlPr>
              <w:rPr>
                <w:rFonts w:ascii="Cambria Math" w:hAnsi="Cambria Math" w:cs="Times New Roman"/>
                <w:i/>
                <w:sz w:val="28"/>
                <w:szCs w:val="24"/>
              </w:rPr>
            </m:ctrlPr>
          </m:sSubPr>
          <m:e>
            <m:r>
              <w:rPr>
                <w:rFonts w:ascii="Cambria Math" w:hAnsi="Cambria Math" w:cs="Times New Roman"/>
                <w:sz w:val="28"/>
                <w:szCs w:val="24"/>
              </w:rPr>
              <m:t>m</m:t>
            </m:r>
          </m:e>
          <m:sub>
            <m:r>
              <w:rPr>
                <w:rFonts w:ascii="Cambria Math" w:hAnsi="Cambria Math" w:cs="Times New Roman"/>
                <w:sz w:val="28"/>
                <w:szCs w:val="24"/>
              </w:rPr>
              <m:t>soluto</m:t>
            </m:r>
          </m:sub>
        </m:sSub>
        <m:r>
          <w:rPr>
            <w:rFonts w:ascii="Cambria Math" w:hAnsi="Cambria Math" w:cs="Times New Roman"/>
            <w:sz w:val="28"/>
            <w:szCs w:val="24"/>
          </w:rPr>
          <m:t xml:space="preserve"> =</m:t>
        </m:r>
        <m:d>
          <m:dPr>
            <m:ctrlPr>
              <w:rPr>
                <w:rFonts w:ascii="Cambria Math" w:hAnsi="Cambria Math" w:cs="Times New Roman"/>
                <w:i/>
                <w:sz w:val="28"/>
                <w:szCs w:val="24"/>
              </w:rPr>
            </m:ctrlPr>
          </m:dPr>
          <m:e>
            <m:r>
              <w:rPr>
                <w:rFonts w:ascii="Cambria Math" w:hAnsi="Cambria Math" w:cs="Times New Roman"/>
                <w:sz w:val="28"/>
                <w:szCs w:val="24"/>
              </w:rPr>
              <m:t>51.9-49.0</m:t>
            </m:r>
          </m:e>
        </m:d>
        <m:r>
          <w:rPr>
            <w:rFonts w:ascii="Cambria Math" w:hAnsi="Cambria Math" w:cs="Times New Roman"/>
            <w:sz w:val="28"/>
            <w:szCs w:val="24"/>
          </w:rPr>
          <m:t>g.</m:t>
        </m:r>
      </m:oMath>
    </w:p>
    <w:p w:rsidR="00D3512F" w:rsidRPr="008C4A6D" w:rsidRDefault="00D3512F" w:rsidP="00D3512F">
      <w:pPr>
        <w:pStyle w:val="Sinespaciado"/>
        <w:jc w:val="both"/>
        <w:rPr>
          <w:rFonts w:ascii="Times New Roman" w:eastAsiaTheme="minorEastAsia" w:hAnsi="Times New Roman" w:cs="Times New Roman"/>
          <w:sz w:val="28"/>
          <w:szCs w:val="24"/>
        </w:rPr>
      </w:pPr>
    </w:p>
    <w:p w:rsidR="00D3512F" w:rsidRPr="008C4A6D" w:rsidRDefault="006D3BB4" w:rsidP="00D3512F">
      <w:pPr>
        <w:pStyle w:val="Sinespaciado"/>
        <w:jc w:val="both"/>
        <w:rPr>
          <w:rFonts w:ascii="Times New Roman" w:eastAsiaTheme="minorEastAsia" w:hAnsi="Times New Roman" w:cs="Times New Roman"/>
          <w:sz w:val="28"/>
          <w:szCs w:val="24"/>
        </w:rPr>
      </w:pPr>
      <m:oMath>
        <m:sSub>
          <m:sSubPr>
            <m:ctrlPr>
              <w:rPr>
                <w:rFonts w:ascii="Cambria Math" w:hAnsi="Cambria Math" w:cs="Times New Roman"/>
                <w:i/>
                <w:sz w:val="28"/>
                <w:szCs w:val="24"/>
              </w:rPr>
            </m:ctrlPr>
          </m:sSubPr>
          <m:e>
            <m:r>
              <w:rPr>
                <w:rFonts w:ascii="Cambria Math" w:hAnsi="Cambria Math" w:cs="Times New Roman"/>
                <w:sz w:val="28"/>
                <w:szCs w:val="24"/>
              </w:rPr>
              <m:t>m</m:t>
            </m:r>
          </m:e>
          <m:sub>
            <m:r>
              <w:rPr>
                <w:rFonts w:ascii="Cambria Math" w:hAnsi="Cambria Math" w:cs="Times New Roman"/>
                <w:sz w:val="28"/>
                <w:szCs w:val="24"/>
              </w:rPr>
              <m:t>solvente</m:t>
            </m:r>
          </m:sub>
        </m:sSub>
        <m:r>
          <w:rPr>
            <w:rFonts w:ascii="Cambria Math" w:hAnsi="Cambria Math" w:cs="Times New Roman"/>
            <w:sz w:val="28"/>
            <w:szCs w:val="24"/>
          </w:rPr>
          <m:t>=7.9 g.</m:t>
        </m:r>
      </m:oMath>
      <w:r w:rsidR="00D3512F" w:rsidRPr="008C4A6D">
        <w:rPr>
          <w:rFonts w:ascii="Times New Roman" w:eastAsiaTheme="minorEastAsia" w:hAnsi="Times New Roman" w:cs="Times New Roman"/>
          <w:sz w:val="28"/>
          <w:szCs w:val="24"/>
        </w:rPr>
        <w:t xml:space="preserve">                                            </w:t>
      </w:r>
      <w:r w:rsidR="00D3512F">
        <w:rPr>
          <w:rFonts w:ascii="Times New Roman" w:eastAsiaTheme="minorEastAsia" w:hAnsi="Times New Roman" w:cs="Times New Roman"/>
          <w:sz w:val="28"/>
          <w:szCs w:val="24"/>
        </w:rPr>
        <w:t xml:space="preserve"> </w:t>
      </w:r>
      <w:r w:rsidR="00D3512F" w:rsidRPr="008C4A6D">
        <w:rPr>
          <w:rFonts w:ascii="Times New Roman" w:eastAsiaTheme="minorEastAsia" w:hAnsi="Times New Roman" w:cs="Times New Roman"/>
          <w:sz w:val="28"/>
          <w:szCs w:val="24"/>
        </w:rPr>
        <w:t xml:space="preserve"> </w:t>
      </w:r>
      <m:oMath>
        <m:sSub>
          <m:sSubPr>
            <m:ctrlPr>
              <w:rPr>
                <w:rFonts w:ascii="Cambria Math" w:hAnsi="Cambria Math" w:cs="Times New Roman"/>
                <w:i/>
                <w:sz w:val="28"/>
                <w:szCs w:val="24"/>
              </w:rPr>
            </m:ctrlPr>
          </m:sSubPr>
          <m:e>
            <m:r>
              <w:rPr>
                <w:rFonts w:ascii="Cambria Math" w:hAnsi="Cambria Math" w:cs="Times New Roman"/>
                <w:sz w:val="28"/>
                <w:szCs w:val="24"/>
              </w:rPr>
              <m:t>m</m:t>
            </m:r>
          </m:e>
          <m:sub>
            <m:r>
              <w:rPr>
                <w:rFonts w:ascii="Cambria Math" w:hAnsi="Cambria Math" w:cs="Times New Roman"/>
                <w:sz w:val="28"/>
                <w:szCs w:val="24"/>
              </w:rPr>
              <m:t>soluto</m:t>
            </m:r>
          </m:sub>
        </m:sSub>
        <m:r>
          <w:rPr>
            <w:rFonts w:ascii="Cambria Math" w:eastAsiaTheme="minorEastAsia" w:hAnsi="Cambria Math" w:cs="Times New Roman"/>
            <w:sz w:val="28"/>
            <w:szCs w:val="24"/>
          </w:rPr>
          <m:t xml:space="preserve"> =2.9 g.</m:t>
        </m:r>
      </m:oMath>
    </w:p>
    <w:p w:rsidR="00D3512F" w:rsidRPr="008C4A6D" w:rsidRDefault="00D3512F" w:rsidP="00D3512F">
      <w:pPr>
        <w:pStyle w:val="Sinespaciado"/>
        <w:jc w:val="both"/>
        <w:rPr>
          <w:rFonts w:ascii="Times New Roman" w:eastAsiaTheme="minorEastAsia" w:hAnsi="Times New Roman" w:cs="Times New Roman"/>
          <w:sz w:val="28"/>
          <w:szCs w:val="24"/>
        </w:rPr>
      </w:pPr>
    </w:p>
    <w:p w:rsidR="00D3512F" w:rsidRDefault="00D3512F" w:rsidP="00D3512F">
      <w:pPr>
        <w:pStyle w:val="Sinespaciado"/>
        <w:jc w:val="both"/>
        <w:rPr>
          <w:rFonts w:ascii="Times New Roman" w:eastAsiaTheme="minorEastAsia" w:hAnsi="Times New Roman" w:cs="Times New Roman"/>
          <w:sz w:val="24"/>
          <w:szCs w:val="24"/>
        </w:rPr>
      </w:pPr>
    </w:p>
    <w:p w:rsidR="00D3512F" w:rsidRDefault="00D3512F" w:rsidP="00D3512F">
      <w:pPr>
        <w:pStyle w:val="Sinespaciado"/>
        <w:jc w:val="both"/>
        <w:rPr>
          <w:rFonts w:ascii="Times New Roman" w:eastAsiaTheme="minorEastAsia" w:hAnsi="Times New Roman" w:cs="Times New Roman"/>
          <w:sz w:val="24"/>
          <w:szCs w:val="24"/>
        </w:rPr>
      </w:pPr>
    </w:p>
    <w:p w:rsidR="00D3512F" w:rsidRPr="00131F1B" w:rsidRDefault="00D3512F" w:rsidP="00D3512F">
      <w:pPr>
        <w:pStyle w:val="Sinespaciado"/>
        <w:numPr>
          <w:ilvl w:val="0"/>
          <w:numId w:val="4"/>
        </w:numPr>
        <w:ind w:left="284" w:hanging="284"/>
        <w:jc w:val="both"/>
        <w:rPr>
          <w:rFonts w:ascii="Times New Roman" w:hAnsi="Times New Roman" w:cs="Times New Roman"/>
          <w:sz w:val="24"/>
          <w:szCs w:val="24"/>
        </w:rPr>
      </w:pPr>
      <w:r w:rsidRPr="00131F1B">
        <w:rPr>
          <w:rFonts w:ascii="Times New Roman" w:hAnsi="Times New Roman" w:cs="Times New Roman"/>
          <w:sz w:val="24"/>
          <w:szCs w:val="24"/>
        </w:rPr>
        <w:t>Para obtener la masa del sol</w:t>
      </w:r>
      <w:r>
        <w:rPr>
          <w:rFonts w:ascii="Times New Roman" w:hAnsi="Times New Roman" w:cs="Times New Roman"/>
          <w:sz w:val="24"/>
          <w:szCs w:val="24"/>
        </w:rPr>
        <w:t>uto por cada 100 g. de solvente</w:t>
      </w:r>
      <w:r w:rsidRPr="00131F1B">
        <w:rPr>
          <w:rFonts w:ascii="Times New Roman" w:hAnsi="Times New Roman" w:cs="Times New Roman"/>
          <w:sz w:val="24"/>
          <w:szCs w:val="24"/>
        </w:rPr>
        <w:t>.</w:t>
      </w:r>
    </w:p>
    <w:p w:rsidR="00D3512F" w:rsidRDefault="00D3512F" w:rsidP="00D3512F">
      <w:pPr>
        <w:pStyle w:val="Sinespaciado"/>
        <w:jc w:val="both"/>
        <w:rPr>
          <w:rFonts w:ascii="Times New Roman" w:hAnsi="Times New Roman" w:cs="Times New Roman"/>
          <w:sz w:val="24"/>
          <w:szCs w:val="24"/>
        </w:rPr>
      </w:pPr>
    </w:p>
    <w:p w:rsidR="00D3512F" w:rsidRPr="007F5F80" w:rsidRDefault="006D3BB4" w:rsidP="00D3512F">
      <w:pPr>
        <w:pStyle w:val="Sinespaciado"/>
        <w:jc w:val="both"/>
        <w:rPr>
          <w:rFonts w:ascii="Times New Roman" w:hAnsi="Times New Roman" w:cs="Times New Roman"/>
          <w:sz w:val="28"/>
          <w:szCs w:val="24"/>
        </w:rPr>
      </w:pPr>
      <m:oMathPara>
        <m:oMathParaPr>
          <m:jc m:val="left"/>
        </m:oMathParaPr>
        <m:oMath>
          <m:f>
            <m:fPr>
              <m:ctrlPr>
                <w:rPr>
                  <w:rFonts w:ascii="Cambria Math" w:hAnsi="Cambria Math" w:cs="Times New Roman"/>
                  <w:i/>
                  <w:sz w:val="28"/>
                  <w:szCs w:val="24"/>
                </w:rPr>
              </m:ctrlPr>
            </m:fPr>
            <m:num>
              <m:sSub>
                <m:sSubPr>
                  <m:ctrlPr>
                    <w:rPr>
                      <w:rFonts w:ascii="Cambria Math" w:hAnsi="Cambria Math" w:cs="Times New Roman"/>
                      <w:i/>
                      <w:sz w:val="28"/>
                      <w:szCs w:val="24"/>
                    </w:rPr>
                  </m:ctrlPr>
                </m:sSubPr>
                <m:e>
                  <m:r>
                    <w:rPr>
                      <w:rFonts w:ascii="Cambria Math" w:hAnsi="Cambria Math" w:cs="Times New Roman"/>
                      <w:sz w:val="28"/>
                      <w:szCs w:val="24"/>
                    </w:rPr>
                    <m:t>m</m:t>
                  </m:r>
                </m:e>
                <m:sub>
                  <m:r>
                    <w:rPr>
                      <w:rFonts w:ascii="Cambria Math" w:hAnsi="Cambria Math" w:cs="Times New Roman"/>
                      <w:sz w:val="28"/>
                      <w:szCs w:val="24"/>
                    </w:rPr>
                    <m:t>soluto</m:t>
                  </m:r>
                </m:sub>
              </m:sSub>
            </m:num>
            <m:den>
              <m:sSub>
                <m:sSubPr>
                  <m:ctrlPr>
                    <w:rPr>
                      <w:rFonts w:ascii="Cambria Math" w:hAnsi="Cambria Math" w:cs="Times New Roman"/>
                      <w:i/>
                      <w:sz w:val="28"/>
                      <w:szCs w:val="24"/>
                    </w:rPr>
                  </m:ctrlPr>
                </m:sSubPr>
                <m:e>
                  <m:r>
                    <w:rPr>
                      <w:rFonts w:ascii="Cambria Math" w:hAnsi="Cambria Math" w:cs="Times New Roman"/>
                      <w:sz w:val="28"/>
                      <w:szCs w:val="24"/>
                    </w:rPr>
                    <m:t>m</m:t>
                  </m:r>
                </m:e>
                <m:sub>
                  <m:r>
                    <w:rPr>
                      <w:rFonts w:ascii="Cambria Math" w:hAnsi="Cambria Math" w:cs="Times New Roman"/>
                      <w:sz w:val="28"/>
                      <w:szCs w:val="24"/>
                    </w:rPr>
                    <m:t>solvente</m:t>
                  </m:r>
                </m:sub>
              </m:sSub>
            </m:den>
          </m:f>
          <m:r>
            <w:rPr>
              <w:rFonts w:ascii="Cambria Math" w:hAnsi="Cambria Math" w:cs="Times New Roman"/>
              <w:sz w:val="28"/>
              <w:szCs w:val="24"/>
            </w:rPr>
            <m:t xml:space="preserve">= </m:t>
          </m:r>
          <m:f>
            <m:fPr>
              <m:ctrlPr>
                <w:rPr>
                  <w:rFonts w:ascii="Cambria Math" w:hAnsi="Cambria Math" w:cs="Times New Roman"/>
                  <w:i/>
                  <w:sz w:val="28"/>
                  <w:szCs w:val="24"/>
                </w:rPr>
              </m:ctrlPr>
            </m:fPr>
            <m:num>
              <m:r>
                <w:rPr>
                  <w:rFonts w:ascii="Cambria Math" w:hAnsi="Cambria Math" w:cs="Times New Roman"/>
                  <w:sz w:val="28"/>
                  <w:szCs w:val="24"/>
                </w:rPr>
                <m:t>x g.  soluto</m:t>
              </m:r>
            </m:num>
            <m:den>
              <m:r>
                <w:rPr>
                  <w:rFonts w:ascii="Cambria Math" w:hAnsi="Cambria Math" w:cs="Times New Roman"/>
                  <w:sz w:val="28"/>
                  <w:szCs w:val="24"/>
                </w:rPr>
                <m:t>100 g.  solvente</m:t>
              </m:r>
            </m:den>
          </m:f>
        </m:oMath>
      </m:oMathPara>
    </w:p>
    <w:p w:rsidR="00D3512F" w:rsidRPr="007F5F80" w:rsidRDefault="00D3512F" w:rsidP="00D3512F">
      <w:pPr>
        <w:pStyle w:val="Sinespaciado"/>
        <w:jc w:val="both"/>
        <w:rPr>
          <w:rFonts w:ascii="Times New Roman" w:hAnsi="Times New Roman" w:cs="Times New Roman"/>
          <w:sz w:val="28"/>
          <w:szCs w:val="24"/>
        </w:rPr>
      </w:pPr>
    </w:p>
    <w:p w:rsidR="00D3512F" w:rsidRPr="007F5F80" w:rsidRDefault="006D3BB4" w:rsidP="00D3512F">
      <w:pPr>
        <w:pStyle w:val="Sinespaciado"/>
        <w:jc w:val="both"/>
        <w:rPr>
          <w:rFonts w:ascii="Times New Roman" w:hAnsi="Times New Roman" w:cs="Times New Roman"/>
          <w:sz w:val="28"/>
          <w:szCs w:val="24"/>
        </w:rPr>
      </w:pPr>
      <m:oMathPara>
        <m:oMathParaPr>
          <m:jc m:val="left"/>
        </m:oMathParaPr>
        <m:oMath>
          <m:f>
            <m:fPr>
              <m:ctrlPr>
                <w:rPr>
                  <w:rFonts w:ascii="Cambria Math" w:hAnsi="Cambria Math" w:cs="Times New Roman"/>
                  <w:i/>
                  <w:sz w:val="28"/>
                  <w:szCs w:val="24"/>
                </w:rPr>
              </m:ctrlPr>
            </m:fPr>
            <m:num>
              <m:r>
                <w:rPr>
                  <w:rFonts w:ascii="Cambria Math" w:hAnsi="Cambria Math" w:cs="Times New Roman"/>
                  <w:sz w:val="28"/>
                  <w:szCs w:val="24"/>
                </w:rPr>
                <m:t>2.9 g.</m:t>
              </m:r>
            </m:num>
            <m:den>
              <m:r>
                <w:rPr>
                  <w:rFonts w:ascii="Cambria Math" w:hAnsi="Cambria Math" w:cs="Times New Roman"/>
                  <w:sz w:val="28"/>
                  <w:szCs w:val="24"/>
                </w:rPr>
                <m:t>7.9 g.</m:t>
              </m:r>
            </m:den>
          </m:f>
          <m:r>
            <w:rPr>
              <w:rFonts w:ascii="Cambria Math" w:hAnsi="Cambria Math" w:cs="Times New Roman"/>
              <w:sz w:val="28"/>
              <w:szCs w:val="24"/>
            </w:rPr>
            <m:t xml:space="preserve">= </m:t>
          </m:r>
          <m:f>
            <m:fPr>
              <m:ctrlPr>
                <w:rPr>
                  <w:rFonts w:ascii="Cambria Math" w:hAnsi="Cambria Math" w:cs="Times New Roman"/>
                  <w:i/>
                  <w:sz w:val="28"/>
                  <w:szCs w:val="24"/>
                </w:rPr>
              </m:ctrlPr>
            </m:fPr>
            <m:num>
              <m:r>
                <w:rPr>
                  <w:rFonts w:ascii="Cambria Math" w:hAnsi="Cambria Math" w:cs="Times New Roman"/>
                  <w:sz w:val="28"/>
                  <w:szCs w:val="24"/>
                </w:rPr>
                <m:t>x g.  soluto</m:t>
              </m:r>
            </m:num>
            <m:den>
              <m:r>
                <w:rPr>
                  <w:rFonts w:ascii="Cambria Math" w:hAnsi="Cambria Math" w:cs="Times New Roman"/>
                  <w:sz w:val="28"/>
                  <w:szCs w:val="24"/>
                </w:rPr>
                <m:t>100 g.  solvente</m:t>
              </m:r>
            </m:den>
          </m:f>
        </m:oMath>
      </m:oMathPara>
    </w:p>
    <w:p w:rsidR="00D3512F" w:rsidRPr="007F5F80" w:rsidRDefault="00D3512F" w:rsidP="00D3512F">
      <w:pPr>
        <w:pStyle w:val="Sinespaciado"/>
        <w:jc w:val="both"/>
        <w:rPr>
          <w:rFonts w:ascii="Times New Roman" w:hAnsi="Times New Roman" w:cs="Times New Roman"/>
          <w:sz w:val="28"/>
          <w:szCs w:val="24"/>
        </w:rPr>
      </w:pPr>
    </w:p>
    <w:p w:rsidR="00D3512F" w:rsidRPr="007F5F80" w:rsidRDefault="00D3512F" w:rsidP="00D3512F">
      <w:pPr>
        <w:pStyle w:val="Sinespaciado"/>
        <w:jc w:val="both"/>
        <w:rPr>
          <w:rFonts w:ascii="Times New Roman" w:eastAsiaTheme="minorEastAsia" w:hAnsi="Times New Roman" w:cs="Times New Roman"/>
          <w:sz w:val="28"/>
          <w:szCs w:val="24"/>
        </w:rPr>
      </w:pPr>
      <m:oMathPara>
        <m:oMathParaPr>
          <m:jc m:val="left"/>
        </m:oMathParaPr>
        <m:oMath>
          <m:r>
            <w:rPr>
              <w:rFonts w:ascii="Cambria Math" w:hAnsi="Cambria Math" w:cs="Times New Roman"/>
              <w:sz w:val="28"/>
              <w:szCs w:val="24"/>
            </w:rPr>
            <m:t xml:space="preserve">x=36.71 </m:t>
          </m:r>
          <m:f>
            <m:fPr>
              <m:ctrlPr>
                <w:rPr>
                  <w:rFonts w:ascii="Cambria Math" w:hAnsi="Cambria Math" w:cs="Times New Roman"/>
                  <w:i/>
                  <w:sz w:val="28"/>
                  <w:szCs w:val="24"/>
                </w:rPr>
              </m:ctrlPr>
            </m:fPr>
            <m:num>
              <m:r>
                <w:rPr>
                  <w:rFonts w:ascii="Cambria Math" w:hAnsi="Cambria Math" w:cs="Times New Roman"/>
                  <w:sz w:val="28"/>
                  <w:szCs w:val="24"/>
                </w:rPr>
                <m:t>g.soluto</m:t>
              </m:r>
            </m:num>
            <m:den>
              <m:r>
                <w:rPr>
                  <w:rFonts w:ascii="Cambria Math" w:hAnsi="Cambria Math" w:cs="Times New Roman"/>
                  <w:sz w:val="28"/>
                  <w:szCs w:val="24"/>
                </w:rPr>
                <m:t>100 g.solvente</m:t>
              </m:r>
            </m:den>
          </m:f>
          <m:r>
            <w:rPr>
              <w:rFonts w:ascii="Cambria Math" w:hAnsi="Cambria Math" w:cs="Times New Roman"/>
              <w:sz w:val="28"/>
              <w:szCs w:val="24"/>
            </w:rPr>
            <m:t xml:space="preserve"> </m:t>
          </m:r>
        </m:oMath>
      </m:oMathPara>
    </w:p>
    <w:p w:rsidR="00D3512F" w:rsidRDefault="00D3512F" w:rsidP="00D3512F">
      <w:pPr>
        <w:pStyle w:val="Sinespaciado"/>
        <w:jc w:val="both"/>
        <w:rPr>
          <w:rFonts w:ascii="Times New Roman" w:hAnsi="Times New Roman" w:cs="Times New Roman"/>
          <w:b/>
          <w:sz w:val="24"/>
          <w:szCs w:val="24"/>
        </w:rPr>
      </w:pPr>
    </w:p>
    <w:p w:rsidR="00D3512F" w:rsidRDefault="00D3512F" w:rsidP="00D3512F">
      <w:pPr>
        <w:pStyle w:val="Sinespaciado"/>
        <w:jc w:val="both"/>
        <w:rPr>
          <w:rFonts w:ascii="Times New Roman" w:hAnsi="Times New Roman" w:cs="Times New Roman"/>
          <w:b/>
          <w:sz w:val="24"/>
          <w:szCs w:val="24"/>
        </w:rPr>
      </w:pPr>
    </w:p>
    <w:p w:rsidR="00D3512F" w:rsidRPr="00D3512F" w:rsidRDefault="00D3512F" w:rsidP="00D3512F">
      <w:pPr>
        <w:pStyle w:val="Sinespaciado"/>
        <w:jc w:val="both"/>
        <w:rPr>
          <w:rFonts w:ascii="Times New Roman" w:hAnsi="Times New Roman" w:cs="Times New Roman"/>
          <w:b/>
          <w:sz w:val="24"/>
          <w:szCs w:val="24"/>
        </w:rPr>
      </w:pPr>
      <w:r>
        <w:rPr>
          <w:rFonts w:ascii="Times New Roman" w:hAnsi="Times New Roman" w:cs="Times New Roman"/>
          <w:b/>
          <w:sz w:val="24"/>
          <w:szCs w:val="24"/>
        </w:rPr>
        <w:t>Tabla de resultados:</w:t>
      </w:r>
    </w:p>
    <w:p w:rsidR="00D3512F" w:rsidRDefault="00D3512F" w:rsidP="00142251">
      <w:pPr>
        <w:rPr>
          <w:sz w:val="24"/>
          <w:szCs w:val="24"/>
        </w:rPr>
      </w:pPr>
    </w:p>
    <w:tbl>
      <w:tblPr>
        <w:tblStyle w:val="Tablaconcuadrcula"/>
        <w:tblW w:w="9299" w:type="dxa"/>
        <w:tblLook w:val="04A0"/>
      </w:tblPr>
      <w:tblGrid>
        <w:gridCol w:w="967"/>
        <w:gridCol w:w="1829"/>
        <w:gridCol w:w="1431"/>
        <w:gridCol w:w="1634"/>
        <w:gridCol w:w="1634"/>
        <w:gridCol w:w="1804"/>
      </w:tblGrid>
      <w:tr w:rsidR="00D3512F" w:rsidTr="00FE6D2A">
        <w:trPr>
          <w:trHeight w:val="858"/>
        </w:trPr>
        <w:tc>
          <w:tcPr>
            <w:tcW w:w="967" w:type="dxa"/>
            <w:vAlign w:val="center"/>
          </w:tcPr>
          <w:p w:rsidR="00D3512F" w:rsidRDefault="00D3512F" w:rsidP="00FE6D2A">
            <w:pPr>
              <w:pStyle w:val="Sinespaciado"/>
              <w:jc w:val="center"/>
              <w:rPr>
                <w:rFonts w:ascii="Times New Roman" w:hAnsi="Times New Roman" w:cs="Times New Roman"/>
                <w:b/>
                <w:sz w:val="24"/>
                <w:szCs w:val="24"/>
              </w:rPr>
            </w:pPr>
            <w:r>
              <w:rPr>
                <w:rFonts w:ascii="Times New Roman" w:hAnsi="Times New Roman" w:cs="Times New Roman"/>
                <w:b/>
                <w:sz w:val="24"/>
                <w:szCs w:val="24"/>
              </w:rPr>
              <w:t>Nº</w:t>
            </w:r>
          </w:p>
          <w:p w:rsidR="00D3512F" w:rsidRDefault="00D3512F" w:rsidP="00FE6D2A">
            <w:pPr>
              <w:pStyle w:val="Sinespaciado"/>
              <w:jc w:val="center"/>
              <w:rPr>
                <w:rFonts w:ascii="Times New Roman" w:hAnsi="Times New Roman" w:cs="Times New Roman"/>
                <w:b/>
                <w:sz w:val="24"/>
                <w:szCs w:val="24"/>
              </w:rPr>
            </w:pPr>
            <w:r>
              <w:rPr>
                <w:rFonts w:ascii="Times New Roman" w:hAnsi="Times New Roman" w:cs="Times New Roman"/>
                <w:b/>
                <w:sz w:val="24"/>
                <w:szCs w:val="24"/>
              </w:rPr>
              <w:t>Grupo</w:t>
            </w:r>
          </w:p>
        </w:tc>
        <w:tc>
          <w:tcPr>
            <w:tcW w:w="1829" w:type="dxa"/>
            <w:vAlign w:val="center"/>
          </w:tcPr>
          <w:p w:rsidR="00D3512F" w:rsidRDefault="00D3512F" w:rsidP="00FE6D2A">
            <w:pPr>
              <w:pStyle w:val="Sinespaciado"/>
              <w:jc w:val="center"/>
              <w:rPr>
                <w:rFonts w:ascii="Times New Roman" w:hAnsi="Times New Roman" w:cs="Times New Roman"/>
                <w:b/>
                <w:sz w:val="24"/>
                <w:szCs w:val="24"/>
              </w:rPr>
            </w:pPr>
            <w:r>
              <w:rPr>
                <w:rFonts w:ascii="Times New Roman" w:hAnsi="Times New Roman" w:cs="Times New Roman"/>
                <w:b/>
                <w:sz w:val="24"/>
                <w:szCs w:val="24"/>
              </w:rPr>
              <w:t>Masa</w:t>
            </w:r>
          </w:p>
          <w:p w:rsidR="00D3512F" w:rsidRDefault="00D3512F" w:rsidP="00FE6D2A">
            <w:pPr>
              <w:pStyle w:val="Sinespaciado"/>
              <w:jc w:val="center"/>
              <w:rPr>
                <w:rFonts w:ascii="Times New Roman" w:hAnsi="Times New Roman" w:cs="Times New Roman"/>
                <w:b/>
                <w:sz w:val="24"/>
                <w:szCs w:val="24"/>
              </w:rPr>
            </w:pPr>
            <w:r>
              <w:rPr>
                <w:rFonts w:ascii="Times New Roman" w:hAnsi="Times New Roman" w:cs="Times New Roman"/>
                <w:b/>
                <w:sz w:val="24"/>
                <w:szCs w:val="24"/>
              </w:rPr>
              <w:t>soluto</w:t>
            </w:r>
          </w:p>
          <w:p w:rsidR="00D3512F" w:rsidRDefault="00D3512F" w:rsidP="00FE6D2A">
            <w:pPr>
              <w:pStyle w:val="Sinespaciado"/>
              <w:jc w:val="center"/>
              <w:rPr>
                <w:rFonts w:ascii="Times New Roman" w:hAnsi="Times New Roman" w:cs="Times New Roman"/>
                <w:b/>
                <w:sz w:val="24"/>
                <w:szCs w:val="24"/>
              </w:rPr>
            </w:pPr>
            <w:r>
              <w:rPr>
                <w:rFonts w:ascii="Times New Roman" w:hAnsi="Times New Roman" w:cs="Times New Roman"/>
                <w:b/>
                <w:sz w:val="24"/>
                <w:szCs w:val="24"/>
              </w:rPr>
              <w:t>(g)</w:t>
            </w:r>
          </w:p>
        </w:tc>
        <w:tc>
          <w:tcPr>
            <w:tcW w:w="1431" w:type="dxa"/>
            <w:vAlign w:val="center"/>
          </w:tcPr>
          <w:p w:rsidR="00D3512F" w:rsidRDefault="00D3512F" w:rsidP="00FE6D2A">
            <w:pPr>
              <w:pStyle w:val="Sinespaciado"/>
              <w:jc w:val="center"/>
              <w:rPr>
                <w:rFonts w:ascii="Times New Roman" w:hAnsi="Times New Roman" w:cs="Times New Roman"/>
                <w:b/>
                <w:sz w:val="24"/>
                <w:szCs w:val="24"/>
              </w:rPr>
            </w:pPr>
            <w:r>
              <w:rPr>
                <w:rFonts w:ascii="Times New Roman" w:hAnsi="Times New Roman" w:cs="Times New Roman"/>
                <w:b/>
                <w:sz w:val="24"/>
                <w:szCs w:val="24"/>
              </w:rPr>
              <w:t>Masa</w:t>
            </w:r>
          </w:p>
          <w:p w:rsidR="00D3512F" w:rsidRDefault="00D3512F" w:rsidP="00FE6D2A">
            <w:pPr>
              <w:pStyle w:val="Sinespaciado"/>
              <w:jc w:val="center"/>
              <w:rPr>
                <w:rFonts w:ascii="Times New Roman" w:hAnsi="Times New Roman" w:cs="Times New Roman"/>
                <w:b/>
                <w:sz w:val="24"/>
                <w:szCs w:val="24"/>
              </w:rPr>
            </w:pPr>
            <w:r>
              <w:rPr>
                <w:rFonts w:ascii="Times New Roman" w:hAnsi="Times New Roman" w:cs="Times New Roman"/>
                <w:b/>
                <w:sz w:val="24"/>
                <w:szCs w:val="24"/>
              </w:rPr>
              <w:t>solvente</w:t>
            </w:r>
          </w:p>
          <w:p w:rsidR="00D3512F" w:rsidRDefault="00D3512F" w:rsidP="00FE6D2A">
            <w:pPr>
              <w:pStyle w:val="Sinespaciado"/>
              <w:jc w:val="center"/>
              <w:rPr>
                <w:rFonts w:ascii="Times New Roman" w:hAnsi="Times New Roman" w:cs="Times New Roman"/>
                <w:b/>
                <w:sz w:val="24"/>
                <w:szCs w:val="24"/>
              </w:rPr>
            </w:pPr>
            <w:r>
              <w:rPr>
                <w:rFonts w:ascii="Times New Roman" w:hAnsi="Times New Roman" w:cs="Times New Roman"/>
                <w:b/>
                <w:sz w:val="24"/>
                <w:szCs w:val="24"/>
              </w:rPr>
              <w:t>(g)</w:t>
            </w:r>
          </w:p>
        </w:tc>
        <w:tc>
          <w:tcPr>
            <w:tcW w:w="1634" w:type="dxa"/>
            <w:vAlign w:val="center"/>
          </w:tcPr>
          <w:p w:rsidR="00D3512F" w:rsidRDefault="00D3512F" w:rsidP="00FE6D2A">
            <w:pPr>
              <w:pStyle w:val="Sinespaciado"/>
              <w:jc w:val="center"/>
              <w:rPr>
                <w:rFonts w:ascii="Times New Roman" w:hAnsi="Times New Roman" w:cs="Times New Roman"/>
                <w:b/>
                <w:sz w:val="24"/>
                <w:szCs w:val="24"/>
              </w:rPr>
            </w:pPr>
            <w:r>
              <w:rPr>
                <w:rFonts w:ascii="Times New Roman" w:hAnsi="Times New Roman" w:cs="Times New Roman"/>
                <w:b/>
                <w:sz w:val="24"/>
                <w:szCs w:val="24"/>
              </w:rPr>
              <w:t>Temperatura</w:t>
            </w:r>
          </w:p>
          <w:p w:rsidR="00D3512F" w:rsidRDefault="00D3512F" w:rsidP="00FE6D2A">
            <w:pPr>
              <w:pStyle w:val="Sinespaciado"/>
              <w:jc w:val="center"/>
              <w:rPr>
                <w:rFonts w:ascii="Times New Roman" w:hAnsi="Times New Roman" w:cs="Times New Roman"/>
                <w:b/>
                <w:sz w:val="24"/>
                <w:szCs w:val="24"/>
              </w:rPr>
            </w:pPr>
            <w:r>
              <w:rPr>
                <w:rFonts w:ascii="Times New Roman" w:hAnsi="Times New Roman" w:cs="Times New Roman"/>
                <w:b/>
                <w:sz w:val="24"/>
                <w:szCs w:val="24"/>
              </w:rPr>
              <w:t>Teórica</w:t>
            </w:r>
          </w:p>
          <w:p w:rsidR="00D3512F" w:rsidRDefault="00D3512F" w:rsidP="00FE6D2A">
            <w:pPr>
              <w:pStyle w:val="Sinespaciado"/>
              <w:jc w:val="center"/>
              <w:rPr>
                <w:rFonts w:ascii="Times New Roman" w:hAnsi="Times New Roman" w:cs="Times New Roman"/>
                <w:b/>
                <w:sz w:val="24"/>
                <w:szCs w:val="24"/>
              </w:rPr>
            </w:pPr>
            <w:r>
              <w:rPr>
                <w:rFonts w:ascii="Times New Roman" w:hAnsi="Times New Roman" w:cs="Times New Roman"/>
                <w:b/>
                <w:sz w:val="24"/>
                <w:szCs w:val="24"/>
              </w:rPr>
              <w:t>(ºC)</w:t>
            </w:r>
          </w:p>
        </w:tc>
        <w:tc>
          <w:tcPr>
            <w:tcW w:w="1634" w:type="dxa"/>
            <w:vAlign w:val="center"/>
          </w:tcPr>
          <w:p w:rsidR="00D3512F" w:rsidRDefault="00D3512F" w:rsidP="00FE6D2A">
            <w:pPr>
              <w:pStyle w:val="Sinespaciado"/>
              <w:jc w:val="center"/>
              <w:rPr>
                <w:rFonts w:ascii="Times New Roman" w:hAnsi="Times New Roman" w:cs="Times New Roman"/>
                <w:b/>
                <w:sz w:val="24"/>
                <w:szCs w:val="24"/>
              </w:rPr>
            </w:pPr>
            <w:r>
              <w:rPr>
                <w:rFonts w:ascii="Times New Roman" w:hAnsi="Times New Roman" w:cs="Times New Roman"/>
                <w:b/>
                <w:sz w:val="24"/>
                <w:szCs w:val="24"/>
              </w:rPr>
              <w:t>Temperatura experimental</w:t>
            </w:r>
          </w:p>
          <w:p w:rsidR="00D3512F" w:rsidRDefault="00D3512F" w:rsidP="00FE6D2A">
            <w:pPr>
              <w:pStyle w:val="Sinespaciado"/>
              <w:jc w:val="center"/>
              <w:rPr>
                <w:rFonts w:ascii="Times New Roman" w:hAnsi="Times New Roman" w:cs="Times New Roman"/>
                <w:b/>
                <w:sz w:val="24"/>
                <w:szCs w:val="24"/>
              </w:rPr>
            </w:pPr>
            <w:r>
              <w:rPr>
                <w:rFonts w:ascii="Times New Roman" w:hAnsi="Times New Roman" w:cs="Times New Roman"/>
                <w:b/>
                <w:sz w:val="24"/>
                <w:szCs w:val="24"/>
              </w:rPr>
              <w:t>(ºC)</w:t>
            </w:r>
          </w:p>
        </w:tc>
        <w:tc>
          <w:tcPr>
            <w:tcW w:w="1804" w:type="dxa"/>
            <w:vAlign w:val="center"/>
          </w:tcPr>
          <w:p w:rsidR="00D3512F" w:rsidRDefault="00D3512F" w:rsidP="00FE6D2A">
            <w:pPr>
              <w:pStyle w:val="Sinespaciado"/>
              <w:jc w:val="center"/>
              <w:rPr>
                <w:rFonts w:ascii="Times New Roman" w:hAnsi="Times New Roman" w:cs="Times New Roman"/>
                <w:b/>
                <w:sz w:val="24"/>
                <w:szCs w:val="24"/>
              </w:rPr>
            </w:pPr>
            <w:r>
              <w:rPr>
                <w:rFonts w:ascii="Times New Roman" w:hAnsi="Times New Roman" w:cs="Times New Roman"/>
                <w:b/>
                <w:sz w:val="24"/>
                <w:szCs w:val="24"/>
              </w:rPr>
              <w:t>Solubilidad</w:t>
            </w:r>
          </w:p>
          <w:p w:rsidR="00D3512F" w:rsidRDefault="00D3512F" w:rsidP="00FE6D2A">
            <w:pPr>
              <w:pStyle w:val="Sinespaciado"/>
              <w:jc w:val="center"/>
              <w:rPr>
                <w:rFonts w:ascii="Times New Roman" w:hAnsi="Times New Roman" w:cs="Times New Roman"/>
                <w:b/>
                <w:sz w:val="24"/>
                <w:szCs w:val="24"/>
              </w:rPr>
            </w:pPr>
            <w:r>
              <w:rPr>
                <w:rFonts w:ascii="Times New Roman" w:hAnsi="Times New Roman" w:cs="Times New Roman"/>
                <w:b/>
                <w:sz w:val="24"/>
                <w:szCs w:val="24"/>
              </w:rPr>
              <w:t>g/soluto</w:t>
            </w:r>
          </w:p>
          <w:p w:rsidR="00D3512F" w:rsidRDefault="00D3512F" w:rsidP="00FE6D2A">
            <w:pPr>
              <w:pStyle w:val="Sinespaciado"/>
              <w:jc w:val="center"/>
              <w:rPr>
                <w:rFonts w:ascii="Times New Roman" w:hAnsi="Times New Roman" w:cs="Times New Roman"/>
                <w:b/>
                <w:sz w:val="24"/>
                <w:szCs w:val="24"/>
              </w:rPr>
            </w:pPr>
            <w:r>
              <w:rPr>
                <w:rFonts w:ascii="Times New Roman" w:hAnsi="Times New Roman" w:cs="Times New Roman"/>
                <w:b/>
                <w:sz w:val="24"/>
                <w:szCs w:val="24"/>
              </w:rPr>
              <w:t>/100g solvente</w:t>
            </w:r>
          </w:p>
        </w:tc>
      </w:tr>
      <w:tr w:rsidR="00D3512F" w:rsidTr="00FE6D2A">
        <w:trPr>
          <w:trHeight w:val="522"/>
        </w:trPr>
        <w:tc>
          <w:tcPr>
            <w:tcW w:w="967" w:type="dxa"/>
            <w:vAlign w:val="center"/>
          </w:tcPr>
          <w:p w:rsidR="00D3512F" w:rsidRDefault="00185CC8" w:rsidP="00FE6D2A">
            <w:pPr>
              <w:pStyle w:val="Sinespaciado"/>
              <w:jc w:val="center"/>
              <w:rPr>
                <w:rFonts w:ascii="Times New Roman" w:hAnsi="Times New Roman" w:cs="Times New Roman"/>
                <w:b/>
                <w:sz w:val="24"/>
                <w:szCs w:val="24"/>
              </w:rPr>
            </w:pPr>
            <w:r>
              <w:rPr>
                <w:rFonts w:ascii="Times New Roman" w:hAnsi="Times New Roman" w:cs="Times New Roman"/>
                <w:b/>
                <w:sz w:val="24"/>
                <w:szCs w:val="24"/>
              </w:rPr>
              <w:t>A</w:t>
            </w:r>
          </w:p>
        </w:tc>
        <w:tc>
          <w:tcPr>
            <w:tcW w:w="1829" w:type="dxa"/>
            <w:vAlign w:val="center"/>
          </w:tcPr>
          <w:p w:rsidR="00D3512F" w:rsidRPr="00EC2DBE" w:rsidRDefault="00D3512F" w:rsidP="00FE6D2A">
            <w:pPr>
              <w:pStyle w:val="Sinespaciado"/>
              <w:jc w:val="center"/>
              <w:rPr>
                <w:rFonts w:ascii="Times New Roman" w:hAnsi="Times New Roman" w:cs="Times New Roman"/>
                <w:sz w:val="24"/>
                <w:szCs w:val="24"/>
              </w:rPr>
            </w:pPr>
            <w:r w:rsidRPr="00EC2DBE">
              <w:rPr>
                <w:rFonts w:ascii="Times New Roman" w:hAnsi="Times New Roman" w:cs="Times New Roman"/>
                <w:sz w:val="24"/>
                <w:szCs w:val="24"/>
              </w:rPr>
              <w:t>2.1</w:t>
            </w:r>
          </w:p>
        </w:tc>
        <w:tc>
          <w:tcPr>
            <w:tcW w:w="1431" w:type="dxa"/>
            <w:vAlign w:val="center"/>
          </w:tcPr>
          <w:p w:rsidR="00D3512F" w:rsidRPr="00EC2DBE" w:rsidRDefault="00D3512F" w:rsidP="00FE6D2A">
            <w:pPr>
              <w:pStyle w:val="Sinespaciado"/>
              <w:jc w:val="center"/>
              <w:rPr>
                <w:rFonts w:ascii="Times New Roman" w:hAnsi="Times New Roman" w:cs="Times New Roman"/>
                <w:sz w:val="24"/>
                <w:szCs w:val="24"/>
              </w:rPr>
            </w:pPr>
            <w:r w:rsidRPr="00EC2DBE">
              <w:rPr>
                <w:rFonts w:ascii="Times New Roman" w:hAnsi="Times New Roman" w:cs="Times New Roman"/>
                <w:sz w:val="24"/>
                <w:szCs w:val="24"/>
              </w:rPr>
              <w:t>7.4</w:t>
            </w:r>
          </w:p>
        </w:tc>
        <w:tc>
          <w:tcPr>
            <w:tcW w:w="1634" w:type="dxa"/>
            <w:vAlign w:val="center"/>
          </w:tcPr>
          <w:p w:rsidR="00D3512F" w:rsidRPr="00EC2DBE" w:rsidRDefault="00D3512F" w:rsidP="00FE6D2A">
            <w:pPr>
              <w:pStyle w:val="Sinespaciado"/>
              <w:jc w:val="center"/>
              <w:rPr>
                <w:rFonts w:ascii="Times New Roman" w:hAnsi="Times New Roman" w:cs="Times New Roman"/>
                <w:sz w:val="24"/>
                <w:szCs w:val="24"/>
              </w:rPr>
            </w:pPr>
            <w:r w:rsidRPr="00EC2DBE">
              <w:rPr>
                <w:rFonts w:ascii="Times New Roman" w:hAnsi="Times New Roman" w:cs="Times New Roman"/>
                <w:sz w:val="24"/>
                <w:szCs w:val="24"/>
              </w:rPr>
              <w:t>30</w:t>
            </w:r>
          </w:p>
        </w:tc>
        <w:tc>
          <w:tcPr>
            <w:tcW w:w="1634" w:type="dxa"/>
            <w:vAlign w:val="center"/>
          </w:tcPr>
          <w:p w:rsidR="00D3512F" w:rsidRPr="00EC2DBE" w:rsidRDefault="00D3512F" w:rsidP="00FE6D2A">
            <w:pPr>
              <w:pStyle w:val="Sinespaciado"/>
              <w:jc w:val="center"/>
              <w:rPr>
                <w:rFonts w:ascii="Times New Roman" w:hAnsi="Times New Roman" w:cs="Times New Roman"/>
                <w:sz w:val="24"/>
                <w:szCs w:val="24"/>
              </w:rPr>
            </w:pPr>
            <w:r w:rsidRPr="00EC2DBE">
              <w:rPr>
                <w:rFonts w:ascii="Times New Roman" w:hAnsi="Times New Roman" w:cs="Times New Roman"/>
                <w:sz w:val="24"/>
                <w:szCs w:val="24"/>
              </w:rPr>
              <w:t>33</w:t>
            </w:r>
          </w:p>
        </w:tc>
        <w:tc>
          <w:tcPr>
            <w:tcW w:w="1804" w:type="dxa"/>
            <w:vAlign w:val="center"/>
          </w:tcPr>
          <w:p w:rsidR="00D3512F" w:rsidRPr="00EC2DBE" w:rsidRDefault="00D3512F" w:rsidP="00FE6D2A">
            <w:pPr>
              <w:pStyle w:val="Sinespaciado"/>
              <w:jc w:val="center"/>
              <w:rPr>
                <w:rFonts w:ascii="Times New Roman" w:hAnsi="Times New Roman" w:cs="Times New Roman"/>
                <w:sz w:val="24"/>
                <w:szCs w:val="24"/>
              </w:rPr>
            </w:pPr>
            <w:r w:rsidRPr="00EC2DBE">
              <w:rPr>
                <w:rFonts w:ascii="Times New Roman" w:hAnsi="Times New Roman" w:cs="Times New Roman"/>
                <w:sz w:val="24"/>
                <w:szCs w:val="24"/>
              </w:rPr>
              <w:t>28.37</w:t>
            </w:r>
          </w:p>
        </w:tc>
      </w:tr>
      <w:tr w:rsidR="00D3512F" w:rsidTr="00FE6D2A">
        <w:trPr>
          <w:trHeight w:val="522"/>
        </w:trPr>
        <w:tc>
          <w:tcPr>
            <w:tcW w:w="967" w:type="dxa"/>
            <w:vAlign w:val="center"/>
          </w:tcPr>
          <w:p w:rsidR="00D3512F" w:rsidRDefault="00185CC8" w:rsidP="00FE6D2A">
            <w:pPr>
              <w:pStyle w:val="Sinespaciado"/>
              <w:jc w:val="center"/>
              <w:rPr>
                <w:rFonts w:ascii="Times New Roman" w:hAnsi="Times New Roman" w:cs="Times New Roman"/>
                <w:b/>
                <w:sz w:val="24"/>
                <w:szCs w:val="24"/>
              </w:rPr>
            </w:pPr>
            <w:r>
              <w:rPr>
                <w:rFonts w:ascii="Times New Roman" w:hAnsi="Times New Roman" w:cs="Times New Roman"/>
                <w:b/>
                <w:sz w:val="24"/>
                <w:szCs w:val="24"/>
              </w:rPr>
              <w:t>B</w:t>
            </w:r>
          </w:p>
        </w:tc>
        <w:tc>
          <w:tcPr>
            <w:tcW w:w="1829" w:type="dxa"/>
            <w:vAlign w:val="center"/>
          </w:tcPr>
          <w:p w:rsidR="00D3512F" w:rsidRPr="00EC2DBE" w:rsidRDefault="00D3512F" w:rsidP="00FE6D2A">
            <w:pPr>
              <w:pStyle w:val="Sinespaciado"/>
              <w:jc w:val="center"/>
              <w:rPr>
                <w:rFonts w:ascii="Times New Roman" w:hAnsi="Times New Roman" w:cs="Times New Roman"/>
                <w:sz w:val="24"/>
                <w:szCs w:val="24"/>
              </w:rPr>
            </w:pPr>
            <w:r w:rsidRPr="00EC2DBE">
              <w:rPr>
                <w:rFonts w:ascii="Times New Roman" w:hAnsi="Times New Roman" w:cs="Times New Roman"/>
                <w:sz w:val="24"/>
                <w:szCs w:val="24"/>
              </w:rPr>
              <w:t>2.3</w:t>
            </w:r>
          </w:p>
        </w:tc>
        <w:tc>
          <w:tcPr>
            <w:tcW w:w="1431" w:type="dxa"/>
            <w:vAlign w:val="center"/>
          </w:tcPr>
          <w:p w:rsidR="00D3512F" w:rsidRPr="00EC2DBE" w:rsidRDefault="00D3512F" w:rsidP="00FE6D2A">
            <w:pPr>
              <w:pStyle w:val="Sinespaciado"/>
              <w:jc w:val="center"/>
              <w:rPr>
                <w:rFonts w:ascii="Times New Roman" w:hAnsi="Times New Roman" w:cs="Times New Roman"/>
                <w:sz w:val="24"/>
                <w:szCs w:val="24"/>
              </w:rPr>
            </w:pPr>
            <w:r w:rsidRPr="00EC2DBE">
              <w:rPr>
                <w:rFonts w:ascii="Times New Roman" w:hAnsi="Times New Roman" w:cs="Times New Roman"/>
                <w:sz w:val="24"/>
                <w:szCs w:val="24"/>
              </w:rPr>
              <w:t>6.4</w:t>
            </w:r>
          </w:p>
        </w:tc>
        <w:tc>
          <w:tcPr>
            <w:tcW w:w="1634" w:type="dxa"/>
            <w:vAlign w:val="center"/>
          </w:tcPr>
          <w:p w:rsidR="00D3512F" w:rsidRPr="00EC2DBE" w:rsidRDefault="00D3512F" w:rsidP="00FE6D2A">
            <w:pPr>
              <w:pStyle w:val="Sinespaciado"/>
              <w:jc w:val="center"/>
              <w:rPr>
                <w:rFonts w:ascii="Times New Roman" w:hAnsi="Times New Roman" w:cs="Times New Roman"/>
                <w:sz w:val="24"/>
                <w:szCs w:val="24"/>
              </w:rPr>
            </w:pPr>
            <w:r w:rsidRPr="00EC2DBE">
              <w:rPr>
                <w:rFonts w:ascii="Times New Roman" w:hAnsi="Times New Roman" w:cs="Times New Roman"/>
                <w:sz w:val="24"/>
                <w:szCs w:val="24"/>
              </w:rPr>
              <w:t>35</w:t>
            </w:r>
          </w:p>
        </w:tc>
        <w:tc>
          <w:tcPr>
            <w:tcW w:w="1634" w:type="dxa"/>
            <w:vAlign w:val="center"/>
          </w:tcPr>
          <w:p w:rsidR="00D3512F" w:rsidRPr="00EC2DBE" w:rsidRDefault="00D3512F" w:rsidP="00FE6D2A">
            <w:pPr>
              <w:pStyle w:val="Sinespaciado"/>
              <w:jc w:val="center"/>
              <w:rPr>
                <w:rFonts w:ascii="Times New Roman" w:hAnsi="Times New Roman" w:cs="Times New Roman"/>
                <w:sz w:val="24"/>
                <w:szCs w:val="24"/>
              </w:rPr>
            </w:pPr>
            <w:r w:rsidRPr="00EC2DBE">
              <w:rPr>
                <w:rFonts w:ascii="Times New Roman" w:hAnsi="Times New Roman" w:cs="Times New Roman"/>
                <w:sz w:val="24"/>
                <w:szCs w:val="24"/>
              </w:rPr>
              <w:t>38</w:t>
            </w:r>
          </w:p>
        </w:tc>
        <w:tc>
          <w:tcPr>
            <w:tcW w:w="1804" w:type="dxa"/>
            <w:vAlign w:val="center"/>
          </w:tcPr>
          <w:p w:rsidR="00D3512F" w:rsidRPr="00EC2DBE" w:rsidRDefault="00185CC8" w:rsidP="00FE6D2A">
            <w:pPr>
              <w:pStyle w:val="Sinespaciado"/>
              <w:jc w:val="center"/>
              <w:rPr>
                <w:rFonts w:ascii="Times New Roman" w:hAnsi="Times New Roman" w:cs="Times New Roman"/>
                <w:sz w:val="24"/>
                <w:szCs w:val="24"/>
              </w:rPr>
            </w:pPr>
            <w:r>
              <w:rPr>
                <w:rFonts w:ascii="Times New Roman" w:hAnsi="Times New Roman" w:cs="Times New Roman"/>
                <w:sz w:val="24"/>
                <w:szCs w:val="24"/>
              </w:rPr>
              <w:t>33</w:t>
            </w:r>
            <w:r w:rsidR="00D3512F" w:rsidRPr="00EC2DBE">
              <w:rPr>
                <w:rFonts w:ascii="Times New Roman" w:hAnsi="Times New Roman" w:cs="Times New Roman"/>
                <w:sz w:val="24"/>
                <w:szCs w:val="24"/>
              </w:rPr>
              <w:t>.94</w:t>
            </w:r>
          </w:p>
        </w:tc>
      </w:tr>
      <w:tr w:rsidR="00D3512F" w:rsidTr="00FE6D2A">
        <w:trPr>
          <w:trHeight w:val="522"/>
        </w:trPr>
        <w:tc>
          <w:tcPr>
            <w:tcW w:w="967" w:type="dxa"/>
            <w:vAlign w:val="center"/>
          </w:tcPr>
          <w:p w:rsidR="00D3512F" w:rsidRDefault="00185CC8" w:rsidP="00FE6D2A">
            <w:pPr>
              <w:pStyle w:val="Sinespaciado"/>
              <w:jc w:val="center"/>
              <w:rPr>
                <w:rFonts w:ascii="Times New Roman" w:hAnsi="Times New Roman" w:cs="Times New Roman"/>
                <w:b/>
                <w:sz w:val="24"/>
                <w:szCs w:val="24"/>
              </w:rPr>
            </w:pPr>
            <w:r>
              <w:rPr>
                <w:rFonts w:ascii="Times New Roman" w:hAnsi="Times New Roman" w:cs="Times New Roman"/>
                <w:b/>
                <w:sz w:val="24"/>
                <w:szCs w:val="24"/>
              </w:rPr>
              <w:t>C</w:t>
            </w:r>
          </w:p>
        </w:tc>
        <w:tc>
          <w:tcPr>
            <w:tcW w:w="1829" w:type="dxa"/>
            <w:vAlign w:val="center"/>
          </w:tcPr>
          <w:p w:rsidR="00D3512F" w:rsidRPr="00EC2DBE" w:rsidRDefault="00D3512F" w:rsidP="00FE6D2A">
            <w:pPr>
              <w:pStyle w:val="Sinespaciado"/>
              <w:jc w:val="center"/>
              <w:rPr>
                <w:rFonts w:ascii="Times New Roman" w:hAnsi="Times New Roman" w:cs="Times New Roman"/>
                <w:sz w:val="24"/>
                <w:szCs w:val="24"/>
              </w:rPr>
            </w:pPr>
            <w:r w:rsidRPr="00EC2DBE">
              <w:rPr>
                <w:rFonts w:ascii="Times New Roman" w:hAnsi="Times New Roman" w:cs="Times New Roman"/>
                <w:sz w:val="24"/>
                <w:szCs w:val="24"/>
              </w:rPr>
              <w:t>5.9</w:t>
            </w:r>
          </w:p>
        </w:tc>
        <w:tc>
          <w:tcPr>
            <w:tcW w:w="1431" w:type="dxa"/>
            <w:vAlign w:val="center"/>
          </w:tcPr>
          <w:p w:rsidR="00D3512F" w:rsidRPr="00EC2DBE" w:rsidRDefault="00D3512F" w:rsidP="00FE6D2A">
            <w:pPr>
              <w:pStyle w:val="Sinespaciado"/>
              <w:jc w:val="center"/>
              <w:rPr>
                <w:rFonts w:ascii="Times New Roman" w:hAnsi="Times New Roman" w:cs="Times New Roman"/>
                <w:sz w:val="24"/>
                <w:szCs w:val="24"/>
              </w:rPr>
            </w:pPr>
            <w:r w:rsidRPr="00EC2DBE">
              <w:rPr>
                <w:rFonts w:ascii="Times New Roman" w:hAnsi="Times New Roman" w:cs="Times New Roman"/>
                <w:sz w:val="24"/>
                <w:szCs w:val="24"/>
              </w:rPr>
              <w:t>6.8</w:t>
            </w:r>
          </w:p>
        </w:tc>
        <w:tc>
          <w:tcPr>
            <w:tcW w:w="1634" w:type="dxa"/>
            <w:vAlign w:val="center"/>
          </w:tcPr>
          <w:p w:rsidR="00D3512F" w:rsidRPr="00EC2DBE" w:rsidRDefault="00D3512F" w:rsidP="00FE6D2A">
            <w:pPr>
              <w:pStyle w:val="Sinespaciado"/>
              <w:jc w:val="center"/>
              <w:rPr>
                <w:rFonts w:ascii="Times New Roman" w:hAnsi="Times New Roman" w:cs="Times New Roman"/>
                <w:sz w:val="24"/>
                <w:szCs w:val="24"/>
              </w:rPr>
            </w:pPr>
            <w:r w:rsidRPr="00EC2DBE">
              <w:rPr>
                <w:rFonts w:ascii="Times New Roman" w:hAnsi="Times New Roman" w:cs="Times New Roman"/>
                <w:sz w:val="24"/>
                <w:szCs w:val="24"/>
              </w:rPr>
              <w:t>40</w:t>
            </w:r>
          </w:p>
        </w:tc>
        <w:tc>
          <w:tcPr>
            <w:tcW w:w="1634" w:type="dxa"/>
            <w:vAlign w:val="center"/>
          </w:tcPr>
          <w:p w:rsidR="00D3512F" w:rsidRPr="00EC2DBE" w:rsidRDefault="00D3512F" w:rsidP="00FE6D2A">
            <w:pPr>
              <w:pStyle w:val="Sinespaciado"/>
              <w:jc w:val="center"/>
              <w:rPr>
                <w:rFonts w:ascii="Times New Roman" w:hAnsi="Times New Roman" w:cs="Times New Roman"/>
                <w:sz w:val="24"/>
                <w:szCs w:val="24"/>
              </w:rPr>
            </w:pPr>
            <w:r w:rsidRPr="00EC2DBE">
              <w:rPr>
                <w:rFonts w:ascii="Times New Roman" w:hAnsi="Times New Roman" w:cs="Times New Roman"/>
                <w:sz w:val="24"/>
                <w:szCs w:val="24"/>
              </w:rPr>
              <w:t>38</w:t>
            </w:r>
          </w:p>
        </w:tc>
        <w:tc>
          <w:tcPr>
            <w:tcW w:w="1804" w:type="dxa"/>
            <w:vAlign w:val="center"/>
          </w:tcPr>
          <w:p w:rsidR="00D3512F" w:rsidRPr="00EC2DBE" w:rsidRDefault="00185CC8" w:rsidP="00FE6D2A">
            <w:pPr>
              <w:pStyle w:val="Sinespaciado"/>
              <w:jc w:val="center"/>
              <w:rPr>
                <w:rFonts w:ascii="Times New Roman" w:hAnsi="Times New Roman" w:cs="Times New Roman"/>
                <w:sz w:val="24"/>
                <w:szCs w:val="24"/>
              </w:rPr>
            </w:pPr>
            <w:r>
              <w:rPr>
                <w:rFonts w:ascii="Times New Roman" w:hAnsi="Times New Roman" w:cs="Times New Roman"/>
                <w:sz w:val="24"/>
                <w:szCs w:val="24"/>
              </w:rPr>
              <w:t>34</w:t>
            </w:r>
            <w:r w:rsidR="00D3512F" w:rsidRPr="00EC2DBE">
              <w:rPr>
                <w:rFonts w:ascii="Times New Roman" w:hAnsi="Times New Roman" w:cs="Times New Roman"/>
                <w:sz w:val="24"/>
                <w:szCs w:val="24"/>
              </w:rPr>
              <w:t>.76</w:t>
            </w:r>
          </w:p>
        </w:tc>
      </w:tr>
      <w:tr w:rsidR="00D3512F" w:rsidTr="00FE6D2A">
        <w:trPr>
          <w:trHeight w:val="522"/>
        </w:trPr>
        <w:tc>
          <w:tcPr>
            <w:tcW w:w="967" w:type="dxa"/>
            <w:vAlign w:val="center"/>
          </w:tcPr>
          <w:p w:rsidR="00D3512F" w:rsidRDefault="00185CC8" w:rsidP="00FE6D2A">
            <w:pPr>
              <w:pStyle w:val="Sinespaciado"/>
              <w:jc w:val="center"/>
              <w:rPr>
                <w:rFonts w:ascii="Times New Roman" w:hAnsi="Times New Roman" w:cs="Times New Roman"/>
                <w:b/>
                <w:sz w:val="24"/>
                <w:szCs w:val="24"/>
              </w:rPr>
            </w:pPr>
            <w:r>
              <w:rPr>
                <w:rFonts w:ascii="Times New Roman" w:hAnsi="Times New Roman" w:cs="Times New Roman"/>
                <w:b/>
                <w:sz w:val="24"/>
                <w:szCs w:val="24"/>
              </w:rPr>
              <w:t>D</w:t>
            </w:r>
          </w:p>
        </w:tc>
        <w:tc>
          <w:tcPr>
            <w:tcW w:w="1829" w:type="dxa"/>
            <w:vAlign w:val="center"/>
          </w:tcPr>
          <w:p w:rsidR="00D3512F" w:rsidRPr="00EC2DBE" w:rsidRDefault="00D3512F" w:rsidP="00FE6D2A">
            <w:pPr>
              <w:pStyle w:val="Sinespaciado"/>
              <w:jc w:val="center"/>
              <w:rPr>
                <w:rFonts w:ascii="Times New Roman" w:hAnsi="Times New Roman" w:cs="Times New Roman"/>
                <w:sz w:val="24"/>
                <w:szCs w:val="24"/>
              </w:rPr>
            </w:pPr>
            <w:r w:rsidRPr="00EC2DBE">
              <w:rPr>
                <w:rFonts w:ascii="Times New Roman" w:hAnsi="Times New Roman" w:cs="Times New Roman"/>
                <w:sz w:val="24"/>
                <w:szCs w:val="24"/>
              </w:rPr>
              <w:t>3.3</w:t>
            </w:r>
          </w:p>
        </w:tc>
        <w:tc>
          <w:tcPr>
            <w:tcW w:w="1431" w:type="dxa"/>
            <w:vAlign w:val="center"/>
          </w:tcPr>
          <w:p w:rsidR="00D3512F" w:rsidRPr="00EC2DBE" w:rsidRDefault="00D3512F" w:rsidP="00FE6D2A">
            <w:pPr>
              <w:pStyle w:val="Sinespaciado"/>
              <w:jc w:val="center"/>
              <w:rPr>
                <w:rFonts w:ascii="Times New Roman" w:hAnsi="Times New Roman" w:cs="Times New Roman"/>
                <w:sz w:val="24"/>
                <w:szCs w:val="24"/>
              </w:rPr>
            </w:pPr>
            <w:r w:rsidRPr="00EC2DBE">
              <w:rPr>
                <w:rFonts w:ascii="Times New Roman" w:hAnsi="Times New Roman" w:cs="Times New Roman"/>
                <w:sz w:val="24"/>
                <w:szCs w:val="24"/>
              </w:rPr>
              <w:t>8.6</w:t>
            </w:r>
          </w:p>
        </w:tc>
        <w:tc>
          <w:tcPr>
            <w:tcW w:w="1634" w:type="dxa"/>
            <w:vAlign w:val="center"/>
          </w:tcPr>
          <w:p w:rsidR="00D3512F" w:rsidRPr="00EC2DBE" w:rsidRDefault="00D3512F" w:rsidP="00FE6D2A">
            <w:pPr>
              <w:pStyle w:val="Sinespaciado"/>
              <w:jc w:val="center"/>
              <w:rPr>
                <w:rFonts w:ascii="Times New Roman" w:hAnsi="Times New Roman" w:cs="Times New Roman"/>
                <w:sz w:val="24"/>
                <w:szCs w:val="24"/>
              </w:rPr>
            </w:pPr>
            <w:r w:rsidRPr="00EC2DBE">
              <w:rPr>
                <w:rFonts w:ascii="Times New Roman" w:hAnsi="Times New Roman" w:cs="Times New Roman"/>
                <w:sz w:val="24"/>
                <w:szCs w:val="24"/>
              </w:rPr>
              <w:t>45</w:t>
            </w:r>
          </w:p>
        </w:tc>
        <w:tc>
          <w:tcPr>
            <w:tcW w:w="1634" w:type="dxa"/>
            <w:vAlign w:val="center"/>
          </w:tcPr>
          <w:p w:rsidR="00D3512F" w:rsidRPr="00EC2DBE" w:rsidRDefault="00D3512F" w:rsidP="00FE6D2A">
            <w:pPr>
              <w:pStyle w:val="Sinespaciado"/>
              <w:jc w:val="center"/>
              <w:rPr>
                <w:rFonts w:ascii="Times New Roman" w:hAnsi="Times New Roman" w:cs="Times New Roman"/>
                <w:sz w:val="24"/>
                <w:szCs w:val="24"/>
              </w:rPr>
            </w:pPr>
            <w:r w:rsidRPr="00EC2DBE">
              <w:rPr>
                <w:rFonts w:ascii="Times New Roman" w:hAnsi="Times New Roman" w:cs="Times New Roman"/>
                <w:sz w:val="24"/>
                <w:szCs w:val="24"/>
              </w:rPr>
              <w:t>43</w:t>
            </w:r>
          </w:p>
        </w:tc>
        <w:tc>
          <w:tcPr>
            <w:tcW w:w="1804" w:type="dxa"/>
            <w:vAlign w:val="center"/>
          </w:tcPr>
          <w:p w:rsidR="00D3512F" w:rsidRPr="00EC2DBE" w:rsidRDefault="00185CC8" w:rsidP="00FE6D2A">
            <w:pPr>
              <w:pStyle w:val="Sinespaciado"/>
              <w:jc w:val="center"/>
              <w:rPr>
                <w:rFonts w:ascii="Times New Roman" w:hAnsi="Times New Roman" w:cs="Times New Roman"/>
                <w:sz w:val="24"/>
                <w:szCs w:val="24"/>
              </w:rPr>
            </w:pPr>
            <w:r>
              <w:rPr>
                <w:rFonts w:ascii="Times New Roman" w:hAnsi="Times New Roman" w:cs="Times New Roman"/>
                <w:sz w:val="24"/>
                <w:szCs w:val="24"/>
              </w:rPr>
              <w:t>35</w:t>
            </w:r>
            <w:r w:rsidR="00D3512F" w:rsidRPr="00EC2DBE">
              <w:rPr>
                <w:rFonts w:ascii="Times New Roman" w:hAnsi="Times New Roman" w:cs="Times New Roman"/>
                <w:sz w:val="24"/>
                <w:szCs w:val="24"/>
              </w:rPr>
              <w:t>.3</w:t>
            </w:r>
          </w:p>
        </w:tc>
      </w:tr>
      <w:tr w:rsidR="00D3512F" w:rsidTr="00FE6D2A">
        <w:trPr>
          <w:trHeight w:val="522"/>
        </w:trPr>
        <w:tc>
          <w:tcPr>
            <w:tcW w:w="967" w:type="dxa"/>
            <w:vAlign w:val="center"/>
          </w:tcPr>
          <w:p w:rsidR="00D3512F" w:rsidRDefault="00185CC8" w:rsidP="00FE6D2A">
            <w:pPr>
              <w:pStyle w:val="Sinespaciado"/>
              <w:jc w:val="center"/>
              <w:rPr>
                <w:rFonts w:ascii="Times New Roman" w:hAnsi="Times New Roman" w:cs="Times New Roman"/>
                <w:b/>
                <w:sz w:val="24"/>
                <w:szCs w:val="24"/>
              </w:rPr>
            </w:pPr>
            <w:r>
              <w:rPr>
                <w:rFonts w:ascii="Times New Roman" w:hAnsi="Times New Roman" w:cs="Times New Roman"/>
                <w:b/>
                <w:sz w:val="24"/>
                <w:szCs w:val="24"/>
              </w:rPr>
              <w:t>G</w:t>
            </w:r>
          </w:p>
        </w:tc>
        <w:tc>
          <w:tcPr>
            <w:tcW w:w="1829" w:type="dxa"/>
            <w:vAlign w:val="center"/>
          </w:tcPr>
          <w:p w:rsidR="00D3512F" w:rsidRPr="00EC2DBE" w:rsidRDefault="00D3512F" w:rsidP="00FE6D2A">
            <w:pPr>
              <w:pStyle w:val="Sinespaciado"/>
              <w:jc w:val="center"/>
              <w:rPr>
                <w:rFonts w:ascii="Times New Roman" w:hAnsi="Times New Roman" w:cs="Times New Roman"/>
                <w:sz w:val="24"/>
                <w:szCs w:val="24"/>
              </w:rPr>
            </w:pPr>
            <w:r w:rsidRPr="00EC2DBE">
              <w:rPr>
                <w:rFonts w:ascii="Times New Roman" w:hAnsi="Times New Roman" w:cs="Times New Roman"/>
                <w:sz w:val="24"/>
                <w:szCs w:val="24"/>
              </w:rPr>
              <w:t>3.0</w:t>
            </w:r>
          </w:p>
        </w:tc>
        <w:tc>
          <w:tcPr>
            <w:tcW w:w="1431" w:type="dxa"/>
            <w:vAlign w:val="center"/>
          </w:tcPr>
          <w:p w:rsidR="00D3512F" w:rsidRPr="00EC2DBE" w:rsidRDefault="00D3512F" w:rsidP="00FE6D2A">
            <w:pPr>
              <w:pStyle w:val="Sinespaciado"/>
              <w:jc w:val="center"/>
              <w:rPr>
                <w:rFonts w:ascii="Times New Roman" w:hAnsi="Times New Roman" w:cs="Times New Roman"/>
                <w:sz w:val="24"/>
                <w:szCs w:val="24"/>
              </w:rPr>
            </w:pPr>
            <w:r w:rsidRPr="00EC2DBE">
              <w:rPr>
                <w:rFonts w:ascii="Times New Roman" w:hAnsi="Times New Roman" w:cs="Times New Roman"/>
                <w:sz w:val="24"/>
                <w:szCs w:val="24"/>
              </w:rPr>
              <w:t>8.0</w:t>
            </w:r>
          </w:p>
        </w:tc>
        <w:tc>
          <w:tcPr>
            <w:tcW w:w="1634" w:type="dxa"/>
            <w:vAlign w:val="center"/>
          </w:tcPr>
          <w:p w:rsidR="00D3512F" w:rsidRPr="00EC2DBE" w:rsidRDefault="00D3512F" w:rsidP="00FE6D2A">
            <w:pPr>
              <w:pStyle w:val="Sinespaciado"/>
              <w:jc w:val="center"/>
              <w:rPr>
                <w:rFonts w:ascii="Times New Roman" w:hAnsi="Times New Roman" w:cs="Times New Roman"/>
                <w:sz w:val="24"/>
                <w:szCs w:val="24"/>
              </w:rPr>
            </w:pPr>
            <w:r w:rsidRPr="00EC2DBE">
              <w:rPr>
                <w:rFonts w:ascii="Times New Roman" w:hAnsi="Times New Roman" w:cs="Times New Roman"/>
                <w:sz w:val="24"/>
                <w:szCs w:val="24"/>
              </w:rPr>
              <w:t>50</w:t>
            </w:r>
          </w:p>
        </w:tc>
        <w:tc>
          <w:tcPr>
            <w:tcW w:w="1634" w:type="dxa"/>
            <w:vAlign w:val="center"/>
          </w:tcPr>
          <w:p w:rsidR="00D3512F" w:rsidRPr="00EC2DBE" w:rsidRDefault="00D3512F" w:rsidP="00FE6D2A">
            <w:pPr>
              <w:pStyle w:val="Sinespaciado"/>
              <w:jc w:val="center"/>
              <w:rPr>
                <w:rFonts w:ascii="Times New Roman" w:hAnsi="Times New Roman" w:cs="Times New Roman"/>
                <w:sz w:val="24"/>
                <w:szCs w:val="24"/>
              </w:rPr>
            </w:pPr>
            <w:r w:rsidRPr="00EC2DBE">
              <w:rPr>
                <w:rFonts w:ascii="Times New Roman" w:hAnsi="Times New Roman" w:cs="Times New Roman"/>
                <w:sz w:val="24"/>
                <w:szCs w:val="24"/>
              </w:rPr>
              <w:t>48</w:t>
            </w:r>
          </w:p>
        </w:tc>
        <w:tc>
          <w:tcPr>
            <w:tcW w:w="1804" w:type="dxa"/>
            <w:vAlign w:val="center"/>
          </w:tcPr>
          <w:p w:rsidR="00D3512F" w:rsidRPr="00EC2DBE" w:rsidRDefault="00D3512F" w:rsidP="00FE6D2A">
            <w:pPr>
              <w:pStyle w:val="Sinespaciado"/>
              <w:jc w:val="center"/>
              <w:rPr>
                <w:rFonts w:ascii="Times New Roman" w:hAnsi="Times New Roman" w:cs="Times New Roman"/>
                <w:sz w:val="24"/>
                <w:szCs w:val="24"/>
              </w:rPr>
            </w:pPr>
            <w:r>
              <w:rPr>
                <w:rFonts w:ascii="Times New Roman" w:hAnsi="Times New Roman" w:cs="Times New Roman"/>
                <w:sz w:val="24"/>
                <w:szCs w:val="24"/>
              </w:rPr>
              <w:t>36.71</w:t>
            </w:r>
          </w:p>
        </w:tc>
      </w:tr>
      <w:tr w:rsidR="00D3512F" w:rsidTr="00FE6D2A">
        <w:trPr>
          <w:trHeight w:val="522"/>
        </w:trPr>
        <w:tc>
          <w:tcPr>
            <w:tcW w:w="967" w:type="dxa"/>
            <w:vAlign w:val="center"/>
          </w:tcPr>
          <w:p w:rsidR="00D3512F" w:rsidRDefault="00185CC8" w:rsidP="00FE6D2A">
            <w:pPr>
              <w:pStyle w:val="Sinespaciado"/>
              <w:jc w:val="center"/>
              <w:rPr>
                <w:rFonts w:ascii="Times New Roman" w:hAnsi="Times New Roman" w:cs="Times New Roman"/>
                <w:b/>
                <w:sz w:val="24"/>
                <w:szCs w:val="24"/>
              </w:rPr>
            </w:pPr>
            <w:r>
              <w:rPr>
                <w:rFonts w:ascii="Times New Roman" w:hAnsi="Times New Roman" w:cs="Times New Roman"/>
                <w:b/>
                <w:sz w:val="24"/>
                <w:szCs w:val="24"/>
              </w:rPr>
              <w:t>H</w:t>
            </w:r>
          </w:p>
        </w:tc>
        <w:tc>
          <w:tcPr>
            <w:tcW w:w="1829" w:type="dxa"/>
            <w:vAlign w:val="center"/>
          </w:tcPr>
          <w:p w:rsidR="00D3512F" w:rsidRPr="00EC2DBE" w:rsidRDefault="00D3512F" w:rsidP="00FE6D2A">
            <w:pPr>
              <w:pStyle w:val="Sinespaciado"/>
              <w:jc w:val="center"/>
              <w:rPr>
                <w:rFonts w:ascii="Times New Roman" w:hAnsi="Times New Roman" w:cs="Times New Roman"/>
                <w:sz w:val="24"/>
                <w:szCs w:val="24"/>
              </w:rPr>
            </w:pPr>
            <w:r w:rsidRPr="00EC2DBE">
              <w:rPr>
                <w:rFonts w:ascii="Times New Roman" w:hAnsi="Times New Roman" w:cs="Times New Roman"/>
                <w:sz w:val="24"/>
                <w:szCs w:val="24"/>
              </w:rPr>
              <w:t>3.6</w:t>
            </w:r>
          </w:p>
        </w:tc>
        <w:tc>
          <w:tcPr>
            <w:tcW w:w="1431" w:type="dxa"/>
            <w:vAlign w:val="center"/>
          </w:tcPr>
          <w:p w:rsidR="00D3512F" w:rsidRPr="00EC2DBE" w:rsidRDefault="00D3512F" w:rsidP="00FE6D2A">
            <w:pPr>
              <w:pStyle w:val="Sinespaciado"/>
              <w:jc w:val="center"/>
              <w:rPr>
                <w:rFonts w:ascii="Times New Roman" w:hAnsi="Times New Roman" w:cs="Times New Roman"/>
                <w:sz w:val="24"/>
                <w:szCs w:val="24"/>
              </w:rPr>
            </w:pPr>
            <w:r w:rsidRPr="00EC2DBE">
              <w:rPr>
                <w:rFonts w:ascii="Times New Roman" w:hAnsi="Times New Roman" w:cs="Times New Roman"/>
                <w:sz w:val="24"/>
                <w:szCs w:val="24"/>
              </w:rPr>
              <w:t>10.2</w:t>
            </w:r>
          </w:p>
        </w:tc>
        <w:tc>
          <w:tcPr>
            <w:tcW w:w="1634" w:type="dxa"/>
            <w:vAlign w:val="center"/>
          </w:tcPr>
          <w:p w:rsidR="00D3512F" w:rsidRPr="00EC2DBE" w:rsidRDefault="00D3512F" w:rsidP="00FE6D2A">
            <w:pPr>
              <w:pStyle w:val="Sinespaciado"/>
              <w:jc w:val="center"/>
              <w:rPr>
                <w:rFonts w:ascii="Times New Roman" w:hAnsi="Times New Roman" w:cs="Times New Roman"/>
                <w:sz w:val="24"/>
                <w:szCs w:val="24"/>
              </w:rPr>
            </w:pPr>
            <w:r w:rsidRPr="00EC2DBE">
              <w:rPr>
                <w:rFonts w:ascii="Times New Roman" w:hAnsi="Times New Roman" w:cs="Times New Roman"/>
                <w:sz w:val="24"/>
                <w:szCs w:val="24"/>
              </w:rPr>
              <w:t>55</w:t>
            </w:r>
          </w:p>
        </w:tc>
        <w:tc>
          <w:tcPr>
            <w:tcW w:w="1634" w:type="dxa"/>
            <w:vAlign w:val="center"/>
          </w:tcPr>
          <w:p w:rsidR="00D3512F" w:rsidRPr="00EC2DBE" w:rsidRDefault="00D3512F" w:rsidP="00FE6D2A">
            <w:pPr>
              <w:pStyle w:val="Sinespaciado"/>
              <w:jc w:val="center"/>
              <w:rPr>
                <w:rFonts w:ascii="Times New Roman" w:hAnsi="Times New Roman" w:cs="Times New Roman"/>
                <w:sz w:val="24"/>
                <w:szCs w:val="24"/>
              </w:rPr>
            </w:pPr>
            <w:r w:rsidRPr="00EC2DBE">
              <w:rPr>
                <w:rFonts w:ascii="Times New Roman" w:hAnsi="Times New Roman" w:cs="Times New Roman"/>
                <w:sz w:val="24"/>
                <w:szCs w:val="24"/>
              </w:rPr>
              <w:t>63</w:t>
            </w:r>
          </w:p>
        </w:tc>
        <w:tc>
          <w:tcPr>
            <w:tcW w:w="1804" w:type="dxa"/>
            <w:vAlign w:val="center"/>
          </w:tcPr>
          <w:p w:rsidR="00D3512F" w:rsidRPr="00EC2DBE" w:rsidRDefault="00185CC8" w:rsidP="00FE6D2A">
            <w:pPr>
              <w:pStyle w:val="Sinespaciado"/>
              <w:jc w:val="center"/>
              <w:rPr>
                <w:rFonts w:ascii="Times New Roman" w:hAnsi="Times New Roman" w:cs="Times New Roman"/>
                <w:sz w:val="24"/>
                <w:szCs w:val="24"/>
              </w:rPr>
            </w:pPr>
            <w:r>
              <w:rPr>
                <w:rFonts w:ascii="Times New Roman" w:hAnsi="Times New Roman" w:cs="Times New Roman"/>
                <w:sz w:val="24"/>
                <w:szCs w:val="24"/>
              </w:rPr>
              <w:t>38</w:t>
            </w:r>
            <w:r w:rsidR="00D3512F" w:rsidRPr="00EC2DBE">
              <w:rPr>
                <w:rFonts w:ascii="Times New Roman" w:hAnsi="Times New Roman" w:cs="Times New Roman"/>
                <w:sz w:val="24"/>
                <w:szCs w:val="24"/>
              </w:rPr>
              <w:t>.80</w:t>
            </w:r>
          </w:p>
        </w:tc>
      </w:tr>
    </w:tbl>
    <w:p w:rsidR="00D3512F" w:rsidRDefault="00740B55" w:rsidP="00D3512F">
      <w:pPr>
        <w:pStyle w:val="Sinespaciado"/>
        <w:jc w:val="both"/>
        <w:rPr>
          <w:rFonts w:ascii="Times New Roman" w:hAnsi="Times New Roman" w:cs="Times New Roman"/>
          <w:b/>
          <w:sz w:val="24"/>
          <w:szCs w:val="24"/>
        </w:rPr>
      </w:pPr>
      <w:r>
        <w:rPr>
          <w:rFonts w:ascii="Times New Roman" w:hAnsi="Times New Roman" w:cs="Times New Roman"/>
          <w:b/>
          <w:sz w:val="24"/>
          <w:szCs w:val="24"/>
        </w:rPr>
        <w:t>DIBUJOS Y/O GRÁFICOS</w:t>
      </w:r>
      <w:r w:rsidRPr="0002255E">
        <w:rPr>
          <w:rFonts w:ascii="Times New Roman" w:hAnsi="Times New Roman" w:cs="Times New Roman"/>
          <w:b/>
          <w:sz w:val="24"/>
          <w:szCs w:val="24"/>
        </w:rPr>
        <w:t>:</w:t>
      </w:r>
    </w:p>
    <w:p w:rsidR="00D3512F" w:rsidRDefault="006D3BB4" w:rsidP="00740B55">
      <w:pPr>
        <w:pStyle w:val="Sinespaciado"/>
        <w:tabs>
          <w:tab w:val="left" w:pos="825"/>
        </w:tabs>
        <w:jc w:val="both"/>
        <w:rPr>
          <w:rFonts w:ascii="Times New Roman" w:hAnsi="Times New Roman" w:cs="Times New Roman"/>
          <w:b/>
          <w:sz w:val="24"/>
          <w:szCs w:val="24"/>
        </w:rPr>
      </w:pPr>
      <w:r w:rsidRPr="006D3BB4">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93.45pt;margin-top:10.45pt;width:220.5pt;height:20.25pt;z-index:251664384;mso-width-relative:margin;mso-height-relative:margin" stroked="f">
            <v:textbox>
              <w:txbxContent>
                <w:p w:rsidR="00D3512F" w:rsidRPr="005847B2" w:rsidRDefault="00D3512F" w:rsidP="00D3512F">
                  <w:pPr>
                    <w:pStyle w:val="Sinespaciado"/>
                    <w:jc w:val="center"/>
                    <w:rPr>
                      <w:rFonts w:ascii="Times New Roman" w:hAnsi="Times New Roman" w:cs="Times New Roman"/>
                      <w:b/>
                      <w:sz w:val="24"/>
                    </w:rPr>
                  </w:pPr>
                  <w:r w:rsidRPr="005847B2">
                    <w:rPr>
                      <w:rFonts w:ascii="Times New Roman" w:hAnsi="Times New Roman" w:cs="Times New Roman"/>
                      <w:b/>
                      <w:sz w:val="24"/>
                    </w:rPr>
                    <w:t>Curvas de solubilidad de distintas sales</w:t>
                  </w:r>
                </w:p>
              </w:txbxContent>
            </v:textbox>
          </v:shape>
        </w:pict>
      </w:r>
      <w:r w:rsidR="00740B55">
        <w:rPr>
          <w:rFonts w:ascii="Times New Roman" w:hAnsi="Times New Roman" w:cs="Times New Roman"/>
          <w:b/>
          <w:sz w:val="24"/>
          <w:szCs w:val="24"/>
        </w:rPr>
        <w:tab/>
      </w:r>
    </w:p>
    <w:p w:rsidR="00D3512F" w:rsidRDefault="00D3512F" w:rsidP="00D3512F">
      <w:pPr>
        <w:pStyle w:val="Sinespaciado"/>
        <w:jc w:val="both"/>
        <w:rPr>
          <w:rFonts w:ascii="Times New Roman" w:hAnsi="Times New Roman" w:cs="Times New Roman"/>
          <w:b/>
          <w:sz w:val="24"/>
          <w:szCs w:val="24"/>
        </w:rPr>
      </w:pPr>
    </w:p>
    <w:p w:rsidR="00D3512F" w:rsidRDefault="00D3512F" w:rsidP="00D3512F">
      <w:pPr>
        <w:pStyle w:val="Sinespaciado"/>
        <w:jc w:val="both"/>
        <w:rPr>
          <w:rFonts w:ascii="Times New Roman" w:hAnsi="Times New Roman" w:cs="Times New Roman"/>
          <w:b/>
          <w:sz w:val="24"/>
          <w:szCs w:val="24"/>
        </w:rPr>
      </w:pPr>
      <w:r>
        <w:rPr>
          <w:rFonts w:ascii="Times New Roman" w:hAnsi="Times New Roman" w:cs="Times New Roman"/>
          <w:b/>
          <w:noProof/>
          <w:sz w:val="24"/>
          <w:szCs w:val="24"/>
          <w:lang w:val="es-EC" w:eastAsia="es-EC"/>
        </w:rPr>
        <w:lastRenderedPageBreak/>
        <w:drawing>
          <wp:anchor distT="0" distB="0" distL="114300" distR="114300" simplePos="0" relativeHeight="251663360" behindDoc="0" locked="0" layoutInCell="1" allowOverlap="1">
            <wp:simplePos x="0" y="0"/>
            <wp:positionH relativeFrom="column">
              <wp:posOffset>1615440</wp:posOffset>
            </wp:positionH>
            <wp:positionV relativeFrom="paragraph">
              <wp:posOffset>67945</wp:posOffset>
            </wp:positionV>
            <wp:extent cx="1914525" cy="2809875"/>
            <wp:effectExtent l="19050" t="19050" r="28575" b="28575"/>
            <wp:wrapSquare wrapText="bothSides"/>
            <wp:docPr id="3" name="1 Imagen" descr="curv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vas1.jpg"/>
                    <pic:cNvPicPr/>
                  </pic:nvPicPr>
                  <pic:blipFill>
                    <a:blip r:embed="rId8">
                      <a:biLevel thresh="50000"/>
                    </a:blip>
                    <a:srcRect l="4018" t="5449" r="6250"/>
                    <a:stretch>
                      <a:fillRect/>
                    </a:stretch>
                  </pic:blipFill>
                  <pic:spPr>
                    <a:xfrm>
                      <a:off x="0" y="0"/>
                      <a:ext cx="1914525" cy="2809875"/>
                    </a:xfrm>
                    <a:prstGeom prst="rect">
                      <a:avLst/>
                    </a:prstGeom>
                    <a:ln>
                      <a:solidFill>
                        <a:schemeClr val="tx1"/>
                      </a:solidFill>
                    </a:ln>
                  </pic:spPr>
                </pic:pic>
              </a:graphicData>
            </a:graphic>
          </wp:anchor>
        </w:drawing>
      </w:r>
    </w:p>
    <w:p w:rsidR="00D3512F" w:rsidRDefault="00D3512F" w:rsidP="00D3512F">
      <w:pPr>
        <w:pStyle w:val="Sinespaciado"/>
        <w:jc w:val="both"/>
        <w:rPr>
          <w:rFonts w:ascii="Times New Roman" w:hAnsi="Times New Roman" w:cs="Times New Roman"/>
          <w:b/>
          <w:sz w:val="24"/>
          <w:szCs w:val="24"/>
        </w:rPr>
      </w:pPr>
    </w:p>
    <w:p w:rsidR="00D3512F" w:rsidRDefault="00D3512F" w:rsidP="00D3512F">
      <w:pPr>
        <w:pStyle w:val="Sinespaciado"/>
        <w:jc w:val="both"/>
        <w:rPr>
          <w:rFonts w:ascii="Times New Roman" w:hAnsi="Times New Roman" w:cs="Times New Roman"/>
          <w:b/>
          <w:sz w:val="24"/>
          <w:szCs w:val="24"/>
        </w:rPr>
      </w:pPr>
    </w:p>
    <w:p w:rsidR="00D3512F" w:rsidRDefault="00D3512F" w:rsidP="00D3512F">
      <w:pPr>
        <w:pStyle w:val="Sinespaciado"/>
        <w:jc w:val="both"/>
        <w:rPr>
          <w:rFonts w:ascii="Times New Roman" w:hAnsi="Times New Roman" w:cs="Times New Roman"/>
          <w:b/>
          <w:sz w:val="24"/>
          <w:szCs w:val="24"/>
        </w:rPr>
      </w:pPr>
    </w:p>
    <w:p w:rsidR="00D3512F" w:rsidRDefault="00D3512F" w:rsidP="00D3512F">
      <w:pPr>
        <w:pStyle w:val="Sinespaciado"/>
        <w:jc w:val="both"/>
        <w:rPr>
          <w:rFonts w:ascii="Times New Roman" w:hAnsi="Times New Roman" w:cs="Times New Roman"/>
          <w:b/>
          <w:sz w:val="24"/>
          <w:szCs w:val="24"/>
        </w:rPr>
      </w:pPr>
    </w:p>
    <w:p w:rsidR="00D3512F" w:rsidRDefault="00D3512F" w:rsidP="00D3512F">
      <w:pPr>
        <w:pStyle w:val="Sinespaciado"/>
        <w:jc w:val="both"/>
        <w:rPr>
          <w:rFonts w:ascii="Times New Roman" w:hAnsi="Times New Roman" w:cs="Times New Roman"/>
          <w:b/>
          <w:sz w:val="24"/>
          <w:szCs w:val="24"/>
        </w:rPr>
      </w:pPr>
    </w:p>
    <w:p w:rsidR="00D3512F" w:rsidRDefault="00D3512F" w:rsidP="00D3512F">
      <w:pPr>
        <w:pStyle w:val="Sinespaciado"/>
        <w:jc w:val="both"/>
        <w:rPr>
          <w:rFonts w:ascii="Times New Roman" w:hAnsi="Times New Roman" w:cs="Times New Roman"/>
          <w:b/>
          <w:sz w:val="24"/>
          <w:szCs w:val="24"/>
        </w:rPr>
      </w:pPr>
    </w:p>
    <w:p w:rsidR="00D3512F" w:rsidRDefault="00D3512F" w:rsidP="00D3512F">
      <w:pPr>
        <w:pStyle w:val="Sinespaciado"/>
        <w:jc w:val="both"/>
        <w:rPr>
          <w:rFonts w:ascii="Times New Roman" w:hAnsi="Times New Roman" w:cs="Times New Roman"/>
          <w:b/>
          <w:sz w:val="24"/>
          <w:szCs w:val="24"/>
        </w:rPr>
      </w:pPr>
    </w:p>
    <w:p w:rsidR="00D3512F" w:rsidRDefault="00D3512F" w:rsidP="00D3512F">
      <w:pPr>
        <w:pStyle w:val="Sinespaciado"/>
        <w:jc w:val="both"/>
        <w:rPr>
          <w:rFonts w:ascii="Times New Roman" w:hAnsi="Times New Roman" w:cs="Times New Roman"/>
          <w:b/>
          <w:sz w:val="24"/>
          <w:szCs w:val="24"/>
        </w:rPr>
      </w:pPr>
    </w:p>
    <w:p w:rsidR="00D3512F" w:rsidRDefault="00D3512F" w:rsidP="00D3512F">
      <w:pPr>
        <w:pStyle w:val="Sinespaciado"/>
        <w:jc w:val="both"/>
        <w:rPr>
          <w:rFonts w:ascii="Times New Roman" w:hAnsi="Times New Roman" w:cs="Times New Roman"/>
          <w:b/>
          <w:sz w:val="24"/>
          <w:szCs w:val="24"/>
        </w:rPr>
      </w:pPr>
    </w:p>
    <w:p w:rsidR="00D3512F" w:rsidRDefault="00D3512F" w:rsidP="00D3512F">
      <w:pPr>
        <w:pStyle w:val="Sinespaciado"/>
        <w:jc w:val="both"/>
        <w:rPr>
          <w:rFonts w:ascii="Times New Roman" w:hAnsi="Times New Roman" w:cs="Times New Roman"/>
          <w:b/>
          <w:sz w:val="24"/>
          <w:szCs w:val="24"/>
        </w:rPr>
      </w:pPr>
    </w:p>
    <w:p w:rsidR="00D3512F" w:rsidRDefault="00D3512F" w:rsidP="00D3512F">
      <w:pPr>
        <w:pStyle w:val="Sinespaciado"/>
        <w:jc w:val="both"/>
        <w:rPr>
          <w:rFonts w:ascii="Times New Roman" w:hAnsi="Times New Roman" w:cs="Times New Roman"/>
          <w:b/>
          <w:sz w:val="24"/>
          <w:szCs w:val="24"/>
        </w:rPr>
      </w:pPr>
    </w:p>
    <w:p w:rsidR="00D3512F" w:rsidRDefault="00D3512F" w:rsidP="00D3512F">
      <w:pPr>
        <w:pStyle w:val="Sinespaciado"/>
        <w:jc w:val="both"/>
        <w:rPr>
          <w:rFonts w:ascii="Times New Roman" w:hAnsi="Times New Roman" w:cs="Times New Roman"/>
          <w:b/>
          <w:sz w:val="24"/>
          <w:szCs w:val="24"/>
        </w:rPr>
      </w:pPr>
    </w:p>
    <w:p w:rsidR="00D3512F" w:rsidRDefault="00D3512F" w:rsidP="00D3512F">
      <w:pPr>
        <w:pStyle w:val="Sinespaciado"/>
        <w:jc w:val="both"/>
        <w:rPr>
          <w:rFonts w:ascii="Times New Roman" w:hAnsi="Times New Roman" w:cs="Times New Roman"/>
          <w:b/>
          <w:sz w:val="24"/>
          <w:szCs w:val="24"/>
        </w:rPr>
      </w:pPr>
    </w:p>
    <w:p w:rsidR="00D3512F" w:rsidRDefault="00D3512F" w:rsidP="00D3512F">
      <w:pPr>
        <w:pStyle w:val="Sinespaciado"/>
        <w:jc w:val="both"/>
        <w:rPr>
          <w:rFonts w:ascii="Times New Roman" w:hAnsi="Times New Roman" w:cs="Times New Roman"/>
          <w:b/>
          <w:sz w:val="24"/>
          <w:szCs w:val="24"/>
        </w:rPr>
      </w:pPr>
    </w:p>
    <w:p w:rsidR="00D3512F" w:rsidRDefault="00D3512F" w:rsidP="00D3512F">
      <w:pPr>
        <w:pStyle w:val="Sinespaciado"/>
        <w:jc w:val="both"/>
        <w:rPr>
          <w:rFonts w:ascii="Times New Roman" w:hAnsi="Times New Roman" w:cs="Times New Roman"/>
          <w:b/>
          <w:sz w:val="24"/>
          <w:szCs w:val="24"/>
        </w:rPr>
      </w:pPr>
    </w:p>
    <w:p w:rsidR="00D3512F" w:rsidRDefault="00D3512F" w:rsidP="00D3512F">
      <w:pPr>
        <w:pStyle w:val="Sinespaciado"/>
        <w:jc w:val="both"/>
        <w:rPr>
          <w:rFonts w:ascii="Times New Roman" w:hAnsi="Times New Roman" w:cs="Times New Roman"/>
          <w:b/>
          <w:sz w:val="24"/>
          <w:szCs w:val="24"/>
        </w:rPr>
      </w:pPr>
    </w:p>
    <w:p w:rsidR="00740B55" w:rsidRDefault="00740B55" w:rsidP="00D3512F">
      <w:pPr>
        <w:pStyle w:val="Sinespaciado"/>
        <w:jc w:val="both"/>
        <w:rPr>
          <w:rFonts w:ascii="Times New Roman" w:hAnsi="Times New Roman" w:cs="Times New Roman"/>
          <w:b/>
          <w:sz w:val="24"/>
          <w:szCs w:val="24"/>
        </w:rPr>
      </w:pPr>
      <w:r>
        <w:rPr>
          <w:rFonts w:ascii="Times New Roman" w:hAnsi="Times New Roman" w:cs="Times New Roman"/>
          <w:b/>
          <w:sz w:val="24"/>
          <w:szCs w:val="24"/>
        </w:rPr>
        <w:t>Grafica De Resultados:</w:t>
      </w:r>
    </w:p>
    <w:p w:rsidR="00421377" w:rsidRDefault="00421377" w:rsidP="00421377">
      <w:pPr>
        <w:pStyle w:val="Sinespaciado"/>
        <w:jc w:val="center"/>
        <w:rPr>
          <w:rFonts w:ascii="Times New Roman" w:hAnsi="Times New Roman" w:cs="Times New Roman"/>
          <w:b/>
          <w:sz w:val="24"/>
          <w:szCs w:val="24"/>
        </w:rPr>
      </w:pPr>
      <w:r>
        <w:rPr>
          <w:rFonts w:ascii="Times New Roman" w:hAnsi="Times New Roman" w:cs="Times New Roman"/>
          <w:b/>
          <w:sz w:val="24"/>
          <w:szCs w:val="24"/>
        </w:rPr>
        <w:t>Solubilidad Vs. Temperatura (</w:t>
      </w:r>
      <w:proofErr w:type="spellStart"/>
      <w:r>
        <w:rPr>
          <w:rFonts w:ascii="Times New Roman" w:hAnsi="Times New Roman" w:cs="Times New Roman"/>
          <w:b/>
          <w:sz w:val="24"/>
          <w:szCs w:val="24"/>
        </w:rPr>
        <w:t>NaCl</w:t>
      </w:r>
      <w:proofErr w:type="spellEnd"/>
      <w:r>
        <w:rPr>
          <w:rFonts w:ascii="Times New Roman" w:hAnsi="Times New Roman" w:cs="Times New Roman"/>
          <w:b/>
          <w:sz w:val="24"/>
          <w:szCs w:val="24"/>
        </w:rPr>
        <w:t>)</w:t>
      </w:r>
    </w:p>
    <w:p w:rsidR="00740B55" w:rsidRDefault="00740B55" w:rsidP="00D3512F">
      <w:pPr>
        <w:pStyle w:val="Sinespaciado"/>
        <w:jc w:val="both"/>
        <w:rPr>
          <w:rFonts w:ascii="Times New Roman" w:hAnsi="Times New Roman" w:cs="Times New Roman"/>
          <w:b/>
          <w:sz w:val="24"/>
          <w:szCs w:val="24"/>
        </w:rPr>
      </w:pPr>
    </w:p>
    <w:p w:rsidR="00740B55" w:rsidRDefault="00421377" w:rsidP="00D3512F">
      <w:pPr>
        <w:pStyle w:val="Sinespaciado"/>
        <w:jc w:val="both"/>
        <w:rPr>
          <w:rFonts w:ascii="Times New Roman" w:hAnsi="Times New Roman" w:cs="Times New Roman"/>
          <w:b/>
          <w:sz w:val="24"/>
          <w:szCs w:val="24"/>
        </w:rPr>
      </w:pPr>
      <w:r>
        <w:rPr>
          <w:rFonts w:ascii="Times New Roman" w:hAnsi="Times New Roman" w:cs="Times New Roman"/>
          <w:b/>
          <w:noProof/>
          <w:sz w:val="24"/>
          <w:szCs w:val="24"/>
          <w:lang w:val="es-EC" w:eastAsia="es-EC"/>
        </w:rPr>
        <w:pict>
          <v:shapetype id="_x0000_t32" coordsize="21600,21600" o:spt="32" o:oned="t" path="m,l21600,21600e" filled="f">
            <v:path arrowok="t" fillok="f" o:connecttype="none"/>
            <o:lock v:ext="edit" shapetype="t"/>
          </v:shapetype>
          <v:shape id="_x0000_s1028" type="#_x0000_t32" style="position:absolute;left:0;text-align:left;margin-left:62.15pt;margin-top:86.05pt;width:348.2pt;height:16.1pt;flip:y;z-index:251665408" o:connectortype="straight"/>
        </w:pict>
      </w:r>
      <w:r w:rsidR="00740B55" w:rsidRPr="00740B55">
        <w:rPr>
          <w:rFonts w:ascii="Times New Roman" w:hAnsi="Times New Roman" w:cs="Times New Roman"/>
          <w:b/>
          <w:sz w:val="24"/>
          <w:szCs w:val="24"/>
        </w:rPr>
        <w:drawing>
          <wp:inline distT="0" distB="0" distL="0" distR="0">
            <wp:extent cx="5400040" cy="3459401"/>
            <wp:effectExtent l="19050" t="0" r="10160" b="7699"/>
            <wp:docPr id="4"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3512F" w:rsidRDefault="00D3512F" w:rsidP="00D3512F">
      <w:pPr>
        <w:pStyle w:val="Sinespaciado"/>
        <w:jc w:val="both"/>
        <w:rPr>
          <w:rFonts w:ascii="Times New Roman" w:hAnsi="Times New Roman" w:cs="Times New Roman"/>
          <w:b/>
          <w:sz w:val="24"/>
          <w:szCs w:val="24"/>
        </w:rPr>
      </w:pPr>
    </w:p>
    <w:p w:rsidR="00D3512F" w:rsidRDefault="00D3512F" w:rsidP="00D3512F">
      <w:pPr>
        <w:pStyle w:val="Sinespaciado"/>
        <w:jc w:val="both"/>
        <w:rPr>
          <w:rFonts w:ascii="Times New Roman" w:hAnsi="Times New Roman" w:cs="Times New Roman"/>
          <w:b/>
          <w:sz w:val="24"/>
          <w:szCs w:val="24"/>
        </w:rPr>
      </w:pPr>
      <w:r>
        <w:rPr>
          <w:rFonts w:ascii="Times New Roman" w:hAnsi="Times New Roman" w:cs="Times New Roman"/>
          <w:b/>
          <w:sz w:val="24"/>
          <w:szCs w:val="24"/>
        </w:rPr>
        <w:t>OBSERVACIONES Y RECOMENDACIONES:</w:t>
      </w:r>
    </w:p>
    <w:p w:rsidR="00D3512F" w:rsidRDefault="00D3512F" w:rsidP="00D3512F">
      <w:pPr>
        <w:pStyle w:val="Sinespaciado"/>
        <w:jc w:val="both"/>
        <w:rPr>
          <w:rFonts w:ascii="Times New Roman" w:hAnsi="Times New Roman" w:cs="Times New Roman"/>
          <w:b/>
          <w:sz w:val="24"/>
          <w:szCs w:val="24"/>
        </w:rPr>
      </w:pPr>
    </w:p>
    <w:p w:rsidR="00D3512F" w:rsidRDefault="00D3512F" w:rsidP="00D3512F">
      <w:pPr>
        <w:pStyle w:val="Sinespaciado"/>
        <w:numPr>
          <w:ilvl w:val="0"/>
          <w:numId w:val="9"/>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Se recomienda seguir estrictamente el procedimiento de la práctica, a fin de tener óptimos resultados. </w:t>
      </w:r>
    </w:p>
    <w:p w:rsidR="00D3512F" w:rsidRDefault="00D3512F" w:rsidP="00D3512F">
      <w:pPr>
        <w:pStyle w:val="Sinespaciado"/>
        <w:numPr>
          <w:ilvl w:val="0"/>
          <w:numId w:val="9"/>
        </w:numPr>
        <w:ind w:left="284" w:hanging="284"/>
        <w:jc w:val="both"/>
        <w:rPr>
          <w:rFonts w:ascii="Times New Roman" w:hAnsi="Times New Roman" w:cs="Times New Roman"/>
          <w:sz w:val="24"/>
          <w:szCs w:val="24"/>
        </w:rPr>
      </w:pPr>
      <w:r>
        <w:rPr>
          <w:rFonts w:ascii="Times New Roman" w:hAnsi="Times New Roman" w:cs="Times New Roman"/>
          <w:sz w:val="24"/>
          <w:szCs w:val="24"/>
        </w:rPr>
        <w:t>Tener precaución al momento de calentar el sistema de baño de maría, porque se podría ocasionar algún accidente.</w:t>
      </w:r>
    </w:p>
    <w:p w:rsidR="00D3512F" w:rsidRDefault="00D3512F" w:rsidP="00D3512F">
      <w:pPr>
        <w:pStyle w:val="Sinespaciado"/>
        <w:numPr>
          <w:ilvl w:val="0"/>
          <w:numId w:val="9"/>
        </w:numPr>
        <w:ind w:left="284" w:hanging="284"/>
        <w:jc w:val="both"/>
        <w:rPr>
          <w:rFonts w:ascii="Times New Roman" w:hAnsi="Times New Roman" w:cs="Times New Roman"/>
          <w:sz w:val="24"/>
          <w:szCs w:val="24"/>
        </w:rPr>
      </w:pPr>
      <w:r>
        <w:rPr>
          <w:rFonts w:ascii="Times New Roman" w:hAnsi="Times New Roman" w:cs="Times New Roman"/>
          <w:sz w:val="24"/>
          <w:szCs w:val="24"/>
        </w:rPr>
        <w:t>Conocer perfectamente el manejo del mechero de bunsen para que no haya cambios bruscos en la llama del mismo.</w:t>
      </w:r>
    </w:p>
    <w:p w:rsidR="00D3512F" w:rsidRDefault="00D3512F" w:rsidP="00D3512F">
      <w:pPr>
        <w:pStyle w:val="Sinespaciado"/>
        <w:numPr>
          <w:ilvl w:val="0"/>
          <w:numId w:val="9"/>
        </w:numPr>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Agitar fuertemente el vaso de precipitación para comprobar que no es posible disolver el exceso de soluto.</w:t>
      </w:r>
    </w:p>
    <w:p w:rsidR="00D3512F" w:rsidRPr="00560EC9" w:rsidRDefault="00D3512F" w:rsidP="00D3512F">
      <w:pPr>
        <w:pStyle w:val="Sinespaciado"/>
        <w:numPr>
          <w:ilvl w:val="0"/>
          <w:numId w:val="9"/>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Tener cuidado al momento de calentar la solución saturada en la cápsula, observar que el sistema no pierda soluto, porque esto podría alterar los resultados. </w:t>
      </w:r>
    </w:p>
    <w:p w:rsidR="00D3512F" w:rsidRDefault="00D3512F" w:rsidP="00D3512F">
      <w:pPr>
        <w:pStyle w:val="Sinespaciado"/>
        <w:jc w:val="both"/>
        <w:rPr>
          <w:rFonts w:ascii="Times New Roman" w:hAnsi="Times New Roman" w:cs="Times New Roman"/>
          <w:b/>
          <w:sz w:val="24"/>
          <w:szCs w:val="24"/>
        </w:rPr>
      </w:pPr>
    </w:p>
    <w:p w:rsidR="00D3512F" w:rsidRDefault="00D3512F" w:rsidP="00D3512F">
      <w:pPr>
        <w:pStyle w:val="Sinespaciado"/>
        <w:jc w:val="both"/>
        <w:rPr>
          <w:rFonts w:ascii="Times New Roman" w:hAnsi="Times New Roman" w:cs="Times New Roman"/>
          <w:b/>
          <w:sz w:val="24"/>
          <w:szCs w:val="24"/>
        </w:rPr>
      </w:pPr>
      <w:r>
        <w:rPr>
          <w:rFonts w:ascii="Times New Roman" w:hAnsi="Times New Roman" w:cs="Times New Roman"/>
          <w:b/>
          <w:sz w:val="24"/>
          <w:szCs w:val="24"/>
        </w:rPr>
        <w:t>CONCLUSIONES</w:t>
      </w:r>
      <w:r w:rsidRPr="0002255E">
        <w:rPr>
          <w:rFonts w:ascii="Times New Roman" w:hAnsi="Times New Roman" w:cs="Times New Roman"/>
          <w:b/>
          <w:sz w:val="24"/>
          <w:szCs w:val="24"/>
        </w:rPr>
        <w:t>:</w:t>
      </w:r>
    </w:p>
    <w:p w:rsidR="00D3512F" w:rsidRDefault="00D3512F" w:rsidP="00D3512F">
      <w:pPr>
        <w:pStyle w:val="Sinespaciado"/>
        <w:jc w:val="both"/>
        <w:rPr>
          <w:rFonts w:ascii="Times New Roman" w:hAnsi="Times New Roman" w:cs="Times New Roman"/>
          <w:b/>
          <w:sz w:val="24"/>
          <w:szCs w:val="24"/>
        </w:rPr>
      </w:pPr>
    </w:p>
    <w:p w:rsidR="00D3512F" w:rsidRDefault="00D3512F" w:rsidP="00D3512F">
      <w:pPr>
        <w:pStyle w:val="Sinespaciado"/>
        <w:tabs>
          <w:tab w:val="left" w:pos="567"/>
        </w:tabs>
        <w:jc w:val="both"/>
        <w:rPr>
          <w:rFonts w:ascii="Times New Roman" w:hAnsi="Times New Roman" w:cs="Times New Roman"/>
          <w:sz w:val="24"/>
          <w:szCs w:val="24"/>
        </w:rPr>
      </w:pPr>
      <w:r>
        <w:rPr>
          <w:rFonts w:ascii="Times New Roman" w:hAnsi="Times New Roman" w:cs="Times New Roman"/>
          <w:sz w:val="24"/>
          <w:szCs w:val="24"/>
        </w:rPr>
        <w:t>Se determinó la solubilidad del cloruro de sodio (</w:t>
      </w:r>
      <w:proofErr w:type="spellStart"/>
      <w:r>
        <w:rPr>
          <w:rFonts w:ascii="Times New Roman" w:hAnsi="Times New Roman" w:cs="Times New Roman"/>
          <w:sz w:val="24"/>
          <w:szCs w:val="24"/>
        </w:rPr>
        <w:t>NaCl</w:t>
      </w:r>
      <w:proofErr w:type="spellEnd"/>
      <w:r>
        <w:rPr>
          <w:rFonts w:ascii="Times New Roman" w:hAnsi="Times New Roman" w:cs="Times New Roman"/>
          <w:sz w:val="24"/>
          <w:szCs w:val="24"/>
        </w:rPr>
        <w:t xml:space="preserve">) en agua, a diferentes temperaturas. </w:t>
      </w:r>
    </w:p>
    <w:p w:rsidR="00D3512F" w:rsidRDefault="00D3512F" w:rsidP="00D3512F">
      <w:pPr>
        <w:pStyle w:val="Sinespaciado"/>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Se prepararon disoluciones de </w:t>
      </w:r>
      <w:proofErr w:type="spellStart"/>
      <w:r>
        <w:rPr>
          <w:rFonts w:ascii="Times New Roman" w:hAnsi="Times New Roman" w:cs="Times New Roman"/>
          <w:sz w:val="24"/>
          <w:szCs w:val="24"/>
        </w:rPr>
        <w:t>NaCl</w:t>
      </w:r>
      <w:proofErr w:type="spellEnd"/>
      <w:r>
        <w:rPr>
          <w:rFonts w:ascii="Times New Roman" w:hAnsi="Times New Roman" w:cs="Times New Roman"/>
          <w:sz w:val="24"/>
          <w:szCs w:val="24"/>
        </w:rPr>
        <w:t xml:space="preserve"> tanto saturada como sobresaturada.</w:t>
      </w:r>
    </w:p>
    <w:p w:rsidR="00D3512F" w:rsidRDefault="00D3512F" w:rsidP="00D3512F">
      <w:pPr>
        <w:pStyle w:val="Sinespaciado"/>
        <w:tabs>
          <w:tab w:val="left" w:pos="567"/>
        </w:tabs>
        <w:jc w:val="both"/>
        <w:rPr>
          <w:rFonts w:ascii="Times New Roman" w:hAnsi="Times New Roman" w:cs="Times New Roman"/>
          <w:sz w:val="24"/>
          <w:szCs w:val="24"/>
        </w:rPr>
      </w:pPr>
      <w:r>
        <w:rPr>
          <w:rFonts w:ascii="Times New Roman" w:hAnsi="Times New Roman" w:cs="Times New Roman"/>
          <w:sz w:val="24"/>
          <w:szCs w:val="24"/>
        </w:rPr>
        <w:t>Se establece que la temperatura es un factor que ayuda a la solubilidad de los sólidos, la temperatura y la solubilidad de los sólidos están en una relación directamente proporcional, es decir, a mayor temperatura mayor solubilidad del sólido.</w:t>
      </w:r>
    </w:p>
    <w:p w:rsidR="00D3512F" w:rsidRDefault="00D3512F" w:rsidP="00D3512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 partir de los datos obtenidos por cada grupo y que se encuentran en la tabla de resultados, fue posible construir la curva de solubilidad del </w:t>
      </w:r>
      <w:proofErr w:type="spellStart"/>
      <w:r>
        <w:rPr>
          <w:rFonts w:ascii="Times New Roman" w:hAnsi="Times New Roman" w:cs="Times New Roman"/>
          <w:sz w:val="24"/>
          <w:szCs w:val="24"/>
        </w:rPr>
        <w:t>NaCl</w:t>
      </w:r>
      <w:proofErr w:type="spellEnd"/>
      <w:r>
        <w:rPr>
          <w:rFonts w:ascii="Times New Roman" w:hAnsi="Times New Roman" w:cs="Times New Roman"/>
          <w:sz w:val="24"/>
          <w:szCs w:val="24"/>
        </w:rPr>
        <w:t xml:space="preserve"> en agua.</w:t>
      </w:r>
    </w:p>
    <w:p w:rsidR="00142251" w:rsidRDefault="00142251" w:rsidP="00142251">
      <w:pPr>
        <w:rPr>
          <w:sz w:val="24"/>
          <w:szCs w:val="24"/>
        </w:rPr>
      </w:pPr>
    </w:p>
    <w:p w:rsidR="00142251" w:rsidRPr="00E32010" w:rsidRDefault="00E32010" w:rsidP="00142251">
      <w:pPr>
        <w:widowControl/>
        <w:autoSpaceDE/>
        <w:autoSpaceDN/>
        <w:adjustRightInd/>
        <w:jc w:val="both"/>
        <w:rPr>
          <w:b/>
          <w:sz w:val="24"/>
          <w:szCs w:val="24"/>
        </w:rPr>
      </w:pPr>
      <w:r w:rsidRPr="00E32010">
        <w:rPr>
          <w:b/>
          <w:sz w:val="24"/>
          <w:szCs w:val="24"/>
        </w:rPr>
        <w:t>BIBLIOGRAFÍA Y SITIOS WEB DE CONSULTA:</w:t>
      </w:r>
    </w:p>
    <w:p w:rsidR="00142251" w:rsidRDefault="00142251" w:rsidP="00142251">
      <w:pPr>
        <w:widowControl/>
        <w:autoSpaceDE/>
        <w:autoSpaceDN/>
        <w:adjustRightInd/>
        <w:jc w:val="both"/>
        <w:rPr>
          <w:sz w:val="24"/>
          <w:szCs w:val="24"/>
        </w:rPr>
      </w:pPr>
    </w:p>
    <w:p w:rsidR="00142251" w:rsidRPr="00E32010" w:rsidRDefault="00142251" w:rsidP="00E32010">
      <w:pPr>
        <w:pStyle w:val="Prrafodelista"/>
        <w:widowControl/>
        <w:numPr>
          <w:ilvl w:val="0"/>
          <w:numId w:val="12"/>
        </w:numPr>
        <w:autoSpaceDE/>
        <w:autoSpaceDN/>
        <w:adjustRightInd/>
        <w:ind w:left="284"/>
        <w:jc w:val="both"/>
        <w:rPr>
          <w:sz w:val="24"/>
          <w:szCs w:val="24"/>
        </w:rPr>
      </w:pPr>
      <w:r w:rsidRPr="00E32010">
        <w:rPr>
          <w:sz w:val="24"/>
          <w:szCs w:val="24"/>
        </w:rPr>
        <w:t xml:space="preserve">Manual de Practicas de Química General I </w:t>
      </w:r>
    </w:p>
    <w:p w:rsidR="00E32010" w:rsidRPr="00E32010" w:rsidRDefault="006D3BB4" w:rsidP="00E32010">
      <w:pPr>
        <w:pStyle w:val="Sinespaciado"/>
        <w:numPr>
          <w:ilvl w:val="0"/>
          <w:numId w:val="12"/>
        </w:numPr>
        <w:ind w:left="284"/>
        <w:jc w:val="both"/>
        <w:rPr>
          <w:rFonts w:ascii="Times New Roman" w:hAnsi="Times New Roman" w:cs="Times New Roman"/>
          <w:sz w:val="24"/>
        </w:rPr>
      </w:pPr>
      <w:hyperlink r:id="rId10" w:history="1">
        <w:r w:rsidR="00E32010" w:rsidRPr="00E32010">
          <w:rPr>
            <w:rStyle w:val="Hipervnculo"/>
            <w:rFonts w:ascii="Times New Roman" w:hAnsi="Times New Roman" w:cs="Times New Roman"/>
            <w:color w:val="auto"/>
            <w:sz w:val="24"/>
            <w:u w:val="none"/>
          </w:rPr>
          <w:t>http://74.125.47.132/search?q=cache:Lo4Zc1C74M4J:comunidad.uach.mx/hescobed/SOLS%2520SATURADAS.doc+soluciones+saturadas&amp;cd=2&amp;hl=es&amp;ct=clnk&amp;gl=ec&amp;client=firefox-a</w:t>
        </w:r>
      </w:hyperlink>
    </w:p>
    <w:p w:rsidR="00E32010" w:rsidRPr="00E32010" w:rsidRDefault="006D3BB4" w:rsidP="00E32010">
      <w:pPr>
        <w:pStyle w:val="Sinespaciado"/>
        <w:numPr>
          <w:ilvl w:val="0"/>
          <w:numId w:val="12"/>
        </w:numPr>
        <w:ind w:left="284"/>
        <w:jc w:val="both"/>
        <w:rPr>
          <w:rFonts w:ascii="Times New Roman" w:hAnsi="Times New Roman" w:cs="Times New Roman"/>
          <w:sz w:val="24"/>
        </w:rPr>
      </w:pPr>
      <w:hyperlink r:id="rId11" w:history="1">
        <w:r w:rsidR="00E32010" w:rsidRPr="00E32010">
          <w:rPr>
            <w:rStyle w:val="Hipervnculo"/>
            <w:rFonts w:ascii="Times New Roman" w:hAnsi="Times New Roman" w:cs="Times New Roman"/>
            <w:color w:val="auto"/>
            <w:sz w:val="24"/>
            <w:u w:val="none"/>
          </w:rPr>
          <w:t>http://espanol.answers.yahoo.com/question/index?qid=20070609050117AAW0xoh</w:t>
        </w:r>
      </w:hyperlink>
    </w:p>
    <w:p w:rsidR="00E32010" w:rsidRPr="00E32010" w:rsidRDefault="006D3BB4" w:rsidP="00E32010">
      <w:pPr>
        <w:pStyle w:val="Sinespaciado"/>
        <w:numPr>
          <w:ilvl w:val="0"/>
          <w:numId w:val="12"/>
        </w:numPr>
        <w:ind w:left="284"/>
        <w:jc w:val="both"/>
        <w:rPr>
          <w:rFonts w:ascii="Times New Roman" w:hAnsi="Times New Roman" w:cs="Times New Roman"/>
          <w:sz w:val="24"/>
        </w:rPr>
      </w:pPr>
      <w:hyperlink r:id="rId12" w:history="1">
        <w:r w:rsidR="00E32010" w:rsidRPr="00E32010">
          <w:rPr>
            <w:rStyle w:val="Hipervnculo"/>
            <w:rFonts w:ascii="Times New Roman" w:hAnsi="Times New Roman" w:cs="Times New Roman"/>
            <w:color w:val="auto"/>
            <w:sz w:val="24"/>
            <w:u w:val="none"/>
          </w:rPr>
          <w:t>http://ar.answers.yahoo.com/question/index?qid=20090219143721AA6sFvL</w:t>
        </w:r>
      </w:hyperlink>
    </w:p>
    <w:p w:rsidR="00E32010" w:rsidRPr="00E32010" w:rsidRDefault="006D3BB4" w:rsidP="00E32010">
      <w:pPr>
        <w:pStyle w:val="Sinespaciado"/>
        <w:numPr>
          <w:ilvl w:val="0"/>
          <w:numId w:val="12"/>
        </w:numPr>
        <w:ind w:left="284"/>
        <w:jc w:val="both"/>
        <w:rPr>
          <w:rFonts w:ascii="Times New Roman" w:hAnsi="Times New Roman" w:cs="Times New Roman"/>
          <w:sz w:val="24"/>
        </w:rPr>
      </w:pPr>
      <w:hyperlink r:id="rId13" w:history="1">
        <w:r w:rsidR="00E32010" w:rsidRPr="00E32010">
          <w:rPr>
            <w:rStyle w:val="Hipervnculo"/>
            <w:rFonts w:ascii="Times New Roman" w:hAnsi="Times New Roman" w:cs="Times New Roman"/>
            <w:color w:val="auto"/>
            <w:sz w:val="24"/>
            <w:u w:val="none"/>
          </w:rPr>
          <w:t>http://es.wikipedia.org/wiki/Solubilidad</w:t>
        </w:r>
      </w:hyperlink>
    </w:p>
    <w:p w:rsidR="00142251" w:rsidRDefault="00142251" w:rsidP="00142251">
      <w:pPr>
        <w:rPr>
          <w:sz w:val="24"/>
          <w:szCs w:val="24"/>
        </w:rPr>
      </w:pPr>
    </w:p>
    <w:p w:rsidR="00142251" w:rsidRDefault="00142251" w:rsidP="00142251">
      <w:pPr>
        <w:rPr>
          <w:sz w:val="24"/>
          <w:szCs w:val="24"/>
        </w:rPr>
      </w:pPr>
    </w:p>
    <w:p w:rsidR="00142251" w:rsidRDefault="00142251" w:rsidP="00142251">
      <w:pPr>
        <w:rPr>
          <w:sz w:val="24"/>
          <w:szCs w:val="24"/>
        </w:rPr>
      </w:pPr>
    </w:p>
    <w:p w:rsidR="00142251" w:rsidRDefault="00142251" w:rsidP="00142251">
      <w:pPr>
        <w:rPr>
          <w:sz w:val="24"/>
          <w:szCs w:val="24"/>
        </w:rPr>
      </w:pPr>
    </w:p>
    <w:p w:rsidR="00142251" w:rsidRDefault="00142251" w:rsidP="000A0612">
      <w:pPr>
        <w:rPr>
          <w:sz w:val="24"/>
          <w:szCs w:val="24"/>
        </w:rPr>
      </w:pPr>
    </w:p>
    <w:p w:rsidR="000A0612" w:rsidRPr="006D5C7E" w:rsidRDefault="000A0612" w:rsidP="00776109">
      <w:pPr>
        <w:rPr>
          <w:sz w:val="24"/>
          <w:szCs w:val="24"/>
        </w:rPr>
      </w:pPr>
    </w:p>
    <w:sectPr w:rsidR="000A0612" w:rsidRPr="006D5C7E" w:rsidSect="0018433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0B8"/>
    <w:multiLevelType w:val="hybridMultilevel"/>
    <w:tmpl w:val="4B6E137A"/>
    <w:lvl w:ilvl="0" w:tplc="0C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7921080"/>
    <w:multiLevelType w:val="hybridMultilevel"/>
    <w:tmpl w:val="578285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767D37"/>
    <w:multiLevelType w:val="hybridMultilevel"/>
    <w:tmpl w:val="DDEC53B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79450B"/>
    <w:multiLevelType w:val="hybridMultilevel"/>
    <w:tmpl w:val="F29288F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D706F18"/>
    <w:multiLevelType w:val="hybridMultilevel"/>
    <w:tmpl w:val="C81A012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34F13231"/>
    <w:multiLevelType w:val="hybridMultilevel"/>
    <w:tmpl w:val="E918BC2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69A71F5"/>
    <w:multiLevelType w:val="hybridMultilevel"/>
    <w:tmpl w:val="3E4A28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BC21EA3"/>
    <w:multiLevelType w:val="hybridMultilevel"/>
    <w:tmpl w:val="25CA27B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190395F"/>
    <w:multiLevelType w:val="hybridMultilevel"/>
    <w:tmpl w:val="DEE2470E"/>
    <w:lvl w:ilvl="0" w:tplc="23BA5924">
      <w:start w:val="1"/>
      <w:numFmt w:val="decimal"/>
      <w:lvlText w:val="%1."/>
      <w:lvlJc w:val="left"/>
      <w:pPr>
        <w:tabs>
          <w:tab w:val="num" w:pos="1060"/>
        </w:tabs>
        <w:ind w:left="1060" w:hanging="7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61EA2C0B"/>
    <w:multiLevelType w:val="hybridMultilevel"/>
    <w:tmpl w:val="A9E05FE6"/>
    <w:lvl w:ilvl="0" w:tplc="0C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67F97D84"/>
    <w:multiLevelType w:val="hybridMultilevel"/>
    <w:tmpl w:val="21D2BC96"/>
    <w:lvl w:ilvl="0" w:tplc="7946F69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B2A5943"/>
    <w:multiLevelType w:val="hybridMultilevel"/>
    <w:tmpl w:val="668A53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1"/>
  </w:num>
  <w:num w:numId="3">
    <w:abstractNumId w:val="4"/>
  </w:num>
  <w:num w:numId="4">
    <w:abstractNumId w:val="5"/>
  </w:num>
  <w:num w:numId="5">
    <w:abstractNumId w:val="7"/>
  </w:num>
  <w:num w:numId="6">
    <w:abstractNumId w:val="10"/>
  </w:num>
  <w:num w:numId="7">
    <w:abstractNumId w:val="1"/>
  </w:num>
  <w:num w:numId="8">
    <w:abstractNumId w:val="6"/>
  </w:num>
  <w:num w:numId="9">
    <w:abstractNumId w:val="2"/>
  </w:num>
  <w:num w:numId="10">
    <w:abstractNumId w:val="3"/>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characterSpacingControl w:val="doNotCompress"/>
  <w:compat/>
  <w:rsids>
    <w:rsidRoot w:val="00745DFC"/>
    <w:rsid w:val="00043C2D"/>
    <w:rsid w:val="00084A22"/>
    <w:rsid w:val="000A0612"/>
    <w:rsid w:val="000A150A"/>
    <w:rsid w:val="00142251"/>
    <w:rsid w:val="00184330"/>
    <w:rsid w:val="00185CC8"/>
    <w:rsid w:val="00286D2A"/>
    <w:rsid w:val="003112F7"/>
    <w:rsid w:val="00383575"/>
    <w:rsid w:val="003D4B28"/>
    <w:rsid w:val="00421377"/>
    <w:rsid w:val="004914AE"/>
    <w:rsid w:val="00673F4D"/>
    <w:rsid w:val="006D3BB4"/>
    <w:rsid w:val="006D5C7E"/>
    <w:rsid w:val="00717242"/>
    <w:rsid w:val="00740B55"/>
    <w:rsid w:val="00745DFC"/>
    <w:rsid w:val="00776109"/>
    <w:rsid w:val="0087211D"/>
    <w:rsid w:val="00946007"/>
    <w:rsid w:val="009A26D6"/>
    <w:rsid w:val="009A5DFE"/>
    <w:rsid w:val="009D1F04"/>
    <w:rsid w:val="009E7E3D"/>
    <w:rsid w:val="00A31655"/>
    <w:rsid w:val="00A322EE"/>
    <w:rsid w:val="00B15505"/>
    <w:rsid w:val="00B44FB9"/>
    <w:rsid w:val="00BF54D9"/>
    <w:rsid w:val="00C74AE2"/>
    <w:rsid w:val="00CF7AF3"/>
    <w:rsid w:val="00D11967"/>
    <w:rsid w:val="00D3512F"/>
    <w:rsid w:val="00E32010"/>
    <w:rsid w:val="00EA748A"/>
    <w:rsid w:val="00EB0692"/>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DFC"/>
    <w:pPr>
      <w:widowControl w:val="0"/>
      <w:autoSpaceDE w:val="0"/>
      <w:autoSpaceDN w:val="0"/>
      <w:adjustRightInd w:val="0"/>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745DFC"/>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745DFC"/>
    <w:pPr>
      <w:keepNext/>
      <w:widowControl/>
      <w:autoSpaceDE/>
      <w:autoSpaceDN/>
      <w:adjustRightInd/>
      <w:outlineLvl w:val="1"/>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45DFC"/>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745DFC"/>
    <w:rPr>
      <w:rFonts w:ascii="Times New Roman" w:eastAsia="Times New Roman" w:hAnsi="Times New Roman" w:cs="Times New Roman"/>
      <w:sz w:val="24"/>
      <w:szCs w:val="20"/>
      <w:lang w:eastAsia="es-ES"/>
    </w:rPr>
  </w:style>
  <w:style w:type="paragraph" w:styleId="Textodeglobo">
    <w:name w:val="Balloon Text"/>
    <w:basedOn w:val="Normal"/>
    <w:link w:val="TextodegloboCar"/>
    <w:uiPriority w:val="99"/>
    <w:semiHidden/>
    <w:unhideWhenUsed/>
    <w:rsid w:val="00745DFC"/>
    <w:rPr>
      <w:rFonts w:ascii="Tahoma" w:hAnsi="Tahoma" w:cs="Tahoma"/>
      <w:sz w:val="16"/>
      <w:szCs w:val="16"/>
    </w:rPr>
  </w:style>
  <w:style w:type="character" w:customStyle="1" w:styleId="TextodegloboCar">
    <w:name w:val="Texto de globo Car"/>
    <w:basedOn w:val="Fuentedeprrafopredeter"/>
    <w:link w:val="Textodeglobo"/>
    <w:uiPriority w:val="99"/>
    <w:semiHidden/>
    <w:rsid w:val="00745DFC"/>
    <w:rPr>
      <w:rFonts w:ascii="Tahoma" w:eastAsia="Times New Roman" w:hAnsi="Tahoma" w:cs="Tahoma"/>
      <w:sz w:val="16"/>
      <w:szCs w:val="16"/>
      <w:lang w:eastAsia="es-ES"/>
    </w:rPr>
  </w:style>
  <w:style w:type="character" w:styleId="Hipervnculo">
    <w:name w:val="Hyperlink"/>
    <w:basedOn w:val="Fuentedeprrafopredeter"/>
    <w:uiPriority w:val="99"/>
    <w:semiHidden/>
    <w:unhideWhenUsed/>
    <w:rsid w:val="006D5C7E"/>
    <w:rPr>
      <w:color w:val="0248B0"/>
      <w:u w:val="single"/>
    </w:rPr>
  </w:style>
  <w:style w:type="table" w:styleId="Tablaconcuadrcula">
    <w:name w:val="Table Grid"/>
    <w:basedOn w:val="Tablanormal"/>
    <w:uiPriority w:val="59"/>
    <w:rsid w:val="006D5C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BF54D9"/>
    <w:pPr>
      <w:ind w:left="720"/>
      <w:contextualSpacing/>
    </w:pPr>
  </w:style>
  <w:style w:type="paragraph" w:styleId="NormalWeb">
    <w:name w:val="Normal (Web)"/>
    <w:basedOn w:val="Normal"/>
    <w:uiPriority w:val="99"/>
    <w:unhideWhenUsed/>
    <w:rsid w:val="00BF54D9"/>
    <w:pPr>
      <w:widowControl/>
      <w:autoSpaceDE/>
      <w:autoSpaceDN/>
      <w:adjustRightInd/>
      <w:spacing w:before="100" w:beforeAutospacing="1" w:after="100" w:afterAutospacing="1"/>
    </w:pPr>
    <w:rPr>
      <w:sz w:val="24"/>
      <w:szCs w:val="24"/>
    </w:rPr>
  </w:style>
  <w:style w:type="character" w:styleId="nfasis">
    <w:name w:val="Emphasis"/>
    <w:basedOn w:val="Fuentedeprrafopredeter"/>
    <w:uiPriority w:val="20"/>
    <w:qFormat/>
    <w:rsid w:val="00BF54D9"/>
    <w:rPr>
      <w:i/>
      <w:iCs/>
    </w:rPr>
  </w:style>
  <w:style w:type="paragraph" w:styleId="Sinespaciado">
    <w:name w:val="No Spacing"/>
    <w:uiPriority w:val="1"/>
    <w:qFormat/>
    <w:rsid w:val="00717242"/>
    <w:pPr>
      <w:spacing w:after="0" w:line="240" w:lineRule="auto"/>
    </w:pPr>
  </w:style>
</w:styles>
</file>

<file path=word/webSettings.xml><?xml version="1.0" encoding="utf-8"?>
<w:webSettings xmlns:r="http://schemas.openxmlformats.org/officeDocument/2006/relationships" xmlns:w="http://schemas.openxmlformats.org/wordprocessingml/2006/main">
  <w:divs>
    <w:div w:id="108279102">
      <w:bodyDiv w:val="1"/>
      <w:marLeft w:val="0"/>
      <w:marRight w:val="0"/>
      <w:marTop w:val="0"/>
      <w:marBottom w:val="0"/>
      <w:divBdr>
        <w:top w:val="none" w:sz="0" w:space="0" w:color="auto"/>
        <w:left w:val="none" w:sz="0" w:space="0" w:color="auto"/>
        <w:bottom w:val="none" w:sz="0" w:space="0" w:color="auto"/>
        <w:right w:val="none" w:sz="0" w:space="0" w:color="auto"/>
      </w:divBdr>
      <w:divsChild>
        <w:div w:id="307054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9578424">
      <w:bodyDiv w:val="1"/>
      <w:marLeft w:val="0"/>
      <w:marRight w:val="0"/>
      <w:marTop w:val="0"/>
      <w:marBottom w:val="0"/>
      <w:divBdr>
        <w:top w:val="none" w:sz="0" w:space="0" w:color="auto"/>
        <w:left w:val="none" w:sz="0" w:space="0" w:color="auto"/>
        <w:bottom w:val="none" w:sz="0" w:space="0" w:color="auto"/>
        <w:right w:val="none" w:sz="0" w:space="0" w:color="auto"/>
      </w:divBdr>
      <w:divsChild>
        <w:div w:id="250117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es.wikipedia.org/wiki/Solubilidad"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ar.answers.yahoo.com/question/index?qid=20090219143721AA6sFv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espanol.answers.yahoo.com/question/index?qid=20070609050117AAW0xo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74.125.47.132/search?q=cache:Lo4Zc1C74M4J:comunidad.uach.mx/hescobed/SOLS%2520SATURADAS.doc+soluciones+saturadas&amp;cd=2&amp;hl=es&amp;ct=clnk&amp;gl=ec&amp;client=firefox-a"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C"/>
  <c:style val="1"/>
  <c:chart>
    <c:autoTitleDeleted val="1"/>
    <c:plotArea>
      <c:layout>
        <c:manualLayout>
          <c:layoutTarget val="inner"/>
          <c:xMode val="edge"/>
          <c:yMode val="edge"/>
          <c:x val="0.14774496937882772"/>
          <c:y val="2.421634795650545E-2"/>
          <c:w val="0.82679206765820956"/>
          <c:h val="0.85195413073365833"/>
        </c:manualLayout>
      </c:layout>
      <c:lineChart>
        <c:grouping val="standard"/>
        <c:ser>
          <c:idx val="0"/>
          <c:order val="0"/>
          <c:marker>
            <c:symbol val="none"/>
          </c:marker>
          <c:cat>
            <c:strRef>
              <c:f>Hoja1!$A$1:$D$1</c:f>
              <c:strCache>
                <c:ptCount val="4"/>
                <c:pt idx="0">
                  <c:v> </c:v>
                </c:pt>
                <c:pt idx="1">
                  <c:v>Serie 1</c:v>
                </c:pt>
                <c:pt idx="2">
                  <c:v>Serie 2</c:v>
                </c:pt>
                <c:pt idx="3">
                  <c:v>Serie 3</c:v>
                </c:pt>
              </c:strCache>
            </c:strRef>
          </c:cat>
          <c:val>
            <c:numRef>
              <c:f>Hoja1!$A$2:$D$2</c:f>
              <c:numCache>
                <c:formatCode>General</c:formatCode>
                <c:ptCount val="4"/>
                <c:pt idx="1">
                  <c:v>0</c:v>
                </c:pt>
              </c:numCache>
            </c:numRef>
          </c:val>
        </c:ser>
        <c:ser>
          <c:idx val="1"/>
          <c:order val="1"/>
          <c:marker>
            <c:symbol val="none"/>
          </c:marker>
          <c:cat>
            <c:strRef>
              <c:f>Hoja1!$A$1:$D$1</c:f>
              <c:strCache>
                <c:ptCount val="4"/>
                <c:pt idx="0">
                  <c:v> </c:v>
                </c:pt>
                <c:pt idx="1">
                  <c:v>Serie 1</c:v>
                </c:pt>
                <c:pt idx="2">
                  <c:v>Serie 2</c:v>
                </c:pt>
                <c:pt idx="3">
                  <c:v>Serie 3</c:v>
                </c:pt>
              </c:strCache>
            </c:strRef>
          </c:cat>
          <c:val>
            <c:numRef>
              <c:f>Hoja1!$A$3:$D$3</c:f>
              <c:numCache>
                <c:formatCode>General</c:formatCode>
                <c:ptCount val="4"/>
                <c:pt idx="3">
                  <c:v>50</c:v>
                </c:pt>
              </c:numCache>
            </c:numRef>
          </c:val>
        </c:ser>
        <c:ser>
          <c:idx val="2"/>
          <c:order val="2"/>
          <c:marker>
            <c:symbol val="none"/>
          </c:marker>
          <c:cat>
            <c:strRef>
              <c:f>Hoja1!$A$1:$D$1</c:f>
              <c:strCache>
                <c:ptCount val="4"/>
                <c:pt idx="0">
                  <c:v> </c:v>
                </c:pt>
                <c:pt idx="1">
                  <c:v>Serie 1</c:v>
                </c:pt>
                <c:pt idx="2">
                  <c:v>Serie 2</c:v>
                </c:pt>
                <c:pt idx="3">
                  <c:v>Serie 3</c:v>
                </c:pt>
              </c:strCache>
            </c:strRef>
          </c:cat>
          <c:val>
            <c:numRef>
              <c:f>Hoja1!$A$4:$D$4</c:f>
              <c:numCache>
                <c:formatCode>General</c:formatCode>
                <c:ptCount val="4"/>
              </c:numCache>
            </c:numRef>
          </c:val>
        </c:ser>
        <c:ser>
          <c:idx val="3"/>
          <c:order val="3"/>
          <c:marker>
            <c:symbol val="none"/>
          </c:marker>
          <c:cat>
            <c:strRef>
              <c:f>Hoja1!$A$1:$D$1</c:f>
              <c:strCache>
                <c:ptCount val="4"/>
                <c:pt idx="0">
                  <c:v> </c:v>
                </c:pt>
                <c:pt idx="1">
                  <c:v>Serie 1</c:v>
                </c:pt>
                <c:pt idx="2">
                  <c:v>Serie 2</c:v>
                </c:pt>
                <c:pt idx="3">
                  <c:v>Serie 3</c:v>
                </c:pt>
              </c:strCache>
            </c:strRef>
          </c:cat>
          <c:val>
            <c:numRef>
              <c:f>Hoja1!$A$5:$D$5</c:f>
              <c:numCache>
                <c:formatCode>General</c:formatCode>
                <c:ptCount val="4"/>
              </c:numCache>
            </c:numRef>
          </c:val>
        </c:ser>
        <c:hiLowLines/>
        <c:marker val="1"/>
        <c:axId val="57074816"/>
        <c:axId val="57255808"/>
      </c:lineChart>
      <c:catAx>
        <c:axId val="57074816"/>
        <c:scaling>
          <c:orientation val="minMax"/>
        </c:scaling>
        <c:delete val="1"/>
        <c:axPos val="b"/>
        <c:title>
          <c:tx>
            <c:rich>
              <a:bodyPr/>
              <a:lstStyle/>
              <a:p>
                <a:pPr>
                  <a:defRPr/>
                </a:pPr>
                <a:r>
                  <a:rPr lang="es-EC" sz="1200"/>
                  <a:t>Temperatura (°C</a:t>
                </a:r>
                <a:r>
                  <a:rPr lang="es-EC"/>
                  <a:t>)</a:t>
                </a:r>
              </a:p>
            </c:rich>
          </c:tx>
          <c:layout>
            <c:manualLayout>
              <c:xMode val="edge"/>
              <c:yMode val="edge"/>
              <c:x val="0.43204378098571022"/>
              <c:y val="0.9299603174603176"/>
            </c:manualLayout>
          </c:layout>
        </c:title>
        <c:majorTickMark val="none"/>
        <c:tickLblPos val="nextTo"/>
        <c:crossAx val="57255808"/>
        <c:crosses val="autoZero"/>
        <c:auto val="1"/>
        <c:lblAlgn val="ctr"/>
        <c:lblOffset val="100"/>
      </c:catAx>
      <c:valAx>
        <c:axId val="57255808"/>
        <c:scaling>
          <c:orientation val="minMax"/>
        </c:scaling>
        <c:axPos val="l"/>
        <c:majorGridlines/>
        <c:title>
          <c:tx>
            <c:rich>
              <a:bodyPr/>
              <a:lstStyle/>
              <a:p>
                <a:pPr>
                  <a:defRPr lang="es-CR"/>
                </a:pPr>
                <a:r>
                  <a:rPr lang="es-ES" sz="1200" b="1"/>
                  <a:t>Solubilidad (g</a:t>
                </a:r>
                <a:r>
                  <a:rPr lang="es-ES" sz="1200" b="1" baseline="0"/>
                  <a:t> S</a:t>
                </a:r>
                <a:r>
                  <a:rPr lang="es-ES" sz="1200" b="1"/>
                  <a:t>oluto</a:t>
                </a:r>
                <a:r>
                  <a:rPr lang="es-EC" sz="1200" b="1" baseline="0"/>
                  <a:t> por </a:t>
                </a:r>
                <a:r>
                  <a:rPr lang="es-ES" sz="1200" b="1"/>
                  <a:t>100g  SolventeAgua)</a:t>
                </a:r>
                <a:endParaRPr sz="1200"/>
              </a:p>
            </c:rich>
          </c:tx>
          <c:layout>
            <c:manualLayout>
              <c:xMode val="edge"/>
              <c:yMode val="edge"/>
              <c:x val="3.9499892593388194E-2"/>
              <c:y val="0.1602297623201242"/>
            </c:manualLayout>
          </c:layout>
        </c:title>
        <c:numFmt formatCode="General" sourceLinked="1"/>
        <c:tickLblPos val="nextTo"/>
        <c:txPr>
          <a:bodyPr/>
          <a:lstStyle/>
          <a:p>
            <a:pPr>
              <a:defRPr lang="es-CR"/>
            </a:pPr>
            <a:endParaRPr lang="es-EC"/>
          </a:p>
        </c:txPr>
        <c:crossAx val="57074816"/>
        <c:crosses val="autoZero"/>
        <c:crossBetween val="between"/>
      </c:valAx>
    </c:plotArea>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1E2F2-5914-4405-8785-C5ABE6A6E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1030</Words>
  <Characters>5669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Uniplanet</Company>
  <LinksUpToDate>false</LinksUpToDate>
  <CharactersWithSpaces>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Uniplanet4</dc:creator>
  <cp:keywords/>
  <dc:description/>
  <cp:lastModifiedBy>PC-5</cp:lastModifiedBy>
  <cp:revision>8</cp:revision>
  <dcterms:created xsi:type="dcterms:W3CDTF">2010-06-29T02:08:00Z</dcterms:created>
  <dcterms:modified xsi:type="dcterms:W3CDTF">2010-06-29T02:51:00Z</dcterms:modified>
</cp:coreProperties>
</file>