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173"/>
        <w:tblW w:w="5066" w:type="pct"/>
        <w:tblLayout w:type="fixed"/>
        <w:tblLook w:val="01E0"/>
      </w:tblPr>
      <w:tblGrid>
        <w:gridCol w:w="1469"/>
        <w:gridCol w:w="5866"/>
        <w:gridCol w:w="1500"/>
      </w:tblGrid>
      <w:tr w:rsidR="00745DFC" w:rsidRPr="00FF0A07" w:rsidTr="00312BCB">
        <w:trPr>
          <w:trHeight w:val="1792"/>
        </w:trPr>
        <w:tc>
          <w:tcPr>
            <w:tcW w:w="831" w:type="pct"/>
          </w:tcPr>
          <w:p w:rsidR="00745DFC" w:rsidRPr="00FF0A07" w:rsidRDefault="00745DFC" w:rsidP="00312BCB">
            <w:pPr>
              <w:spacing w:line="276" w:lineRule="auto"/>
              <w:jc w:val="center"/>
              <w:rPr>
                <w:sz w:val="24"/>
                <w:szCs w:val="24"/>
              </w:rPr>
            </w:pPr>
          </w:p>
          <w:p w:rsidR="00745DFC" w:rsidRPr="00FF0A07" w:rsidRDefault="00745DFC" w:rsidP="00312BCB">
            <w:pPr>
              <w:spacing w:line="276" w:lineRule="auto"/>
              <w:jc w:val="center"/>
              <w:rPr>
                <w:sz w:val="24"/>
                <w:szCs w:val="24"/>
              </w:rPr>
            </w:pPr>
            <w:r w:rsidRPr="00FF0A07">
              <w:rPr>
                <w:sz w:val="24"/>
                <w:szCs w:val="24"/>
              </w:rPr>
              <w:t xml:space="preserve">  </w:t>
            </w:r>
          </w:p>
        </w:tc>
        <w:tc>
          <w:tcPr>
            <w:tcW w:w="3319" w:type="pct"/>
            <w:vAlign w:val="center"/>
          </w:tcPr>
          <w:p w:rsidR="00745DFC" w:rsidRPr="00745DFC" w:rsidRDefault="00745DFC" w:rsidP="00312BCB">
            <w:pPr>
              <w:spacing w:line="276" w:lineRule="auto"/>
              <w:jc w:val="center"/>
              <w:rPr>
                <w:rFonts w:ascii="Franklin Gothic Demi" w:hAnsi="Franklin Gothic Demi"/>
                <w:b/>
                <w:sz w:val="24"/>
                <w:szCs w:val="24"/>
              </w:rPr>
            </w:pPr>
            <w:r w:rsidRPr="00745DFC">
              <w:rPr>
                <w:rFonts w:ascii="Franklin Gothic Demi" w:hAnsi="Franklin Gothic Demi"/>
                <w:b/>
                <w:sz w:val="24"/>
                <w:szCs w:val="24"/>
              </w:rPr>
              <w:t>ESCUELA SUPERIOR POLITECNICA DEL LITORAL (ESPOL)</w:t>
            </w:r>
          </w:p>
          <w:p w:rsidR="00745DFC" w:rsidRPr="00745DFC" w:rsidRDefault="00745DFC" w:rsidP="00312BCB">
            <w:pPr>
              <w:spacing w:line="276" w:lineRule="auto"/>
              <w:jc w:val="center"/>
              <w:rPr>
                <w:rFonts w:ascii="Franklin Gothic Demi" w:hAnsi="Franklin Gothic Demi"/>
                <w:b/>
                <w:sz w:val="24"/>
                <w:szCs w:val="24"/>
              </w:rPr>
            </w:pPr>
            <w:r w:rsidRPr="00745DFC">
              <w:rPr>
                <w:rFonts w:ascii="Franklin Gothic Demi" w:hAnsi="Franklin Gothic Demi"/>
                <w:b/>
                <w:sz w:val="24"/>
                <w:szCs w:val="24"/>
              </w:rPr>
              <w:t>INSTITUTO DE CIENCIAS QUIMICAS Y AMBIENTALES (ICQA)</w:t>
            </w:r>
          </w:p>
          <w:p w:rsidR="00745DFC" w:rsidRPr="00FF0A07" w:rsidRDefault="00745DFC" w:rsidP="00312BCB">
            <w:pPr>
              <w:pStyle w:val="Ttulo1"/>
              <w:spacing w:before="0" w:after="0"/>
              <w:jc w:val="center"/>
              <w:rPr>
                <w:rFonts w:ascii="Times New Roman" w:hAnsi="Times New Roman" w:cs="Times New Roman"/>
                <w:b w:val="0"/>
                <w:sz w:val="24"/>
                <w:szCs w:val="24"/>
              </w:rPr>
            </w:pPr>
          </w:p>
          <w:p w:rsidR="00745DFC" w:rsidRPr="00FF0A07" w:rsidRDefault="00745DFC" w:rsidP="00745DFC">
            <w:pPr>
              <w:pStyle w:val="Ttulo1"/>
              <w:spacing w:before="0" w:after="0"/>
              <w:jc w:val="center"/>
              <w:rPr>
                <w:rFonts w:ascii="Times New Roman" w:hAnsi="Times New Roman" w:cs="Times New Roman"/>
                <w:b w:val="0"/>
                <w:sz w:val="24"/>
                <w:szCs w:val="24"/>
              </w:rPr>
            </w:pPr>
          </w:p>
        </w:tc>
        <w:tc>
          <w:tcPr>
            <w:tcW w:w="849" w:type="pct"/>
            <w:vAlign w:val="center"/>
          </w:tcPr>
          <w:p w:rsidR="00745DFC" w:rsidRPr="00FF0A07" w:rsidRDefault="00745DFC" w:rsidP="00312BCB">
            <w:pPr>
              <w:spacing w:line="276" w:lineRule="auto"/>
              <w:jc w:val="center"/>
              <w:rPr>
                <w:noProof/>
                <w:sz w:val="24"/>
                <w:szCs w:val="24"/>
              </w:rPr>
            </w:pPr>
            <w:r>
              <w:rPr>
                <w:noProof/>
                <w:sz w:val="24"/>
                <w:szCs w:val="24"/>
                <w:lang w:val="es-CR" w:eastAsia="es-CR"/>
              </w:rPr>
              <w:drawing>
                <wp:anchor distT="0" distB="0" distL="114300" distR="114300" simplePos="0" relativeHeight="251660288" behindDoc="0" locked="0" layoutInCell="1" allowOverlap="1">
                  <wp:simplePos x="0" y="0"/>
                  <wp:positionH relativeFrom="column">
                    <wp:posOffset>20955</wp:posOffset>
                  </wp:positionH>
                  <wp:positionV relativeFrom="paragraph">
                    <wp:posOffset>-104775</wp:posOffset>
                  </wp:positionV>
                  <wp:extent cx="894715" cy="630555"/>
                  <wp:effectExtent l="19050" t="0" r="635" b="0"/>
                  <wp:wrapNone/>
                  <wp:docPr id="2" name="Imagen 2" descr="ic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qa"/>
                          <pic:cNvPicPr>
                            <a:picLocks noChangeAspect="1" noChangeArrowheads="1"/>
                          </pic:cNvPicPr>
                        </pic:nvPicPr>
                        <pic:blipFill>
                          <a:blip r:embed="rId6" cstate="print"/>
                          <a:srcRect/>
                          <a:stretch>
                            <a:fillRect/>
                          </a:stretch>
                        </pic:blipFill>
                        <pic:spPr bwMode="auto">
                          <a:xfrm>
                            <a:off x="0" y="0"/>
                            <a:ext cx="894715" cy="630555"/>
                          </a:xfrm>
                          <a:prstGeom prst="rect">
                            <a:avLst/>
                          </a:prstGeom>
                          <a:noFill/>
                          <a:ln w="9525">
                            <a:noFill/>
                            <a:miter lim="800000"/>
                            <a:headEnd/>
                            <a:tailEnd/>
                          </a:ln>
                        </pic:spPr>
                      </pic:pic>
                    </a:graphicData>
                  </a:graphic>
                </wp:anchor>
              </w:drawing>
            </w:r>
          </w:p>
          <w:p w:rsidR="00745DFC" w:rsidRPr="00FF0A07" w:rsidRDefault="00745DFC" w:rsidP="00312BCB">
            <w:pPr>
              <w:spacing w:line="276" w:lineRule="auto"/>
              <w:jc w:val="center"/>
              <w:rPr>
                <w:noProof/>
                <w:sz w:val="24"/>
                <w:szCs w:val="24"/>
              </w:rPr>
            </w:pPr>
          </w:p>
          <w:p w:rsidR="00745DFC" w:rsidRPr="00FF0A07" w:rsidRDefault="00745DFC" w:rsidP="00312BCB">
            <w:pPr>
              <w:spacing w:line="276" w:lineRule="auto"/>
              <w:jc w:val="center"/>
              <w:rPr>
                <w:sz w:val="24"/>
                <w:szCs w:val="24"/>
              </w:rPr>
            </w:pPr>
          </w:p>
          <w:p w:rsidR="00745DFC" w:rsidRPr="00FF0A07" w:rsidRDefault="00745DFC" w:rsidP="00312BCB">
            <w:pPr>
              <w:spacing w:line="276" w:lineRule="auto"/>
              <w:jc w:val="center"/>
              <w:rPr>
                <w:sz w:val="24"/>
                <w:szCs w:val="24"/>
              </w:rPr>
            </w:pPr>
          </w:p>
        </w:tc>
      </w:tr>
    </w:tbl>
    <w:p w:rsidR="00776109" w:rsidRPr="00511040" w:rsidRDefault="00745DFC" w:rsidP="00511040">
      <w:pPr>
        <w:pStyle w:val="Ttulo2"/>
        <w:jc w:val="center"/>
        <w:rPr>
          <w:b/>
          <w:szCs w:val="24"/>
        </w:rPr>
      </w:pPr>
      <w:r>
        <w:rPr>
          <w:b/>
          <w:noProof/>
          <w:szCs w:val="24"/>
          <w:lang w:val="es-CR" w:eastAsia="es-CR"/>
        </w:rPr>
        <w:drawing>
          <wp:anchor distT="0" distB="0" distL="114300" distR="114300" simplePos="0" relativeHeight="251661312" behindDoc="0" locked="0" layoutInCell="1" allowOverlap="1">
            <wp:simplePos x="0" y="0"/>
            <wp:positionH relativeFrom="column">
              <wp:posOffset>-52705</wp:posOffset>
            </wp:positionH>
            <wp:positionV relativeFrom="paragraph">
              <wp:posOffset>29845</wp:posOffset>
            </wp:positionV>
            <wp:extent cx="907415" cy="882650"/>
            <wp:effectExtent l="19050" t="0" r="698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07415" cy="882650"/>
                    </a:xfrm>
                    <a:prstGeom prst="rect">
                      <a:avLst/>
                    </a:prstGeom>
                    <a:noFill/>
                    <a:ln w="9525">
                      <a:noFill/>
                      <a:miter lim="800000"/>
                      <a:headEnd/>
                      <a:tailEnd/>
                    </a:ln>
                  </pic:spPr>
                </pic:pic>
              </a:graphicData>
            </a:graphic>
          </wp:anchor>
        </w:drawing>
      </w:r>
      <w:r w:rsidR="00776109">
        <w:rPr>
          <w:b/>
          <w:szCs w:val="24"/>
        </w:rPr>
        <w:t xml:space="preserve">TEMA: </w:t>
      </w:r>
      <w:r w:rsidR="00CA08C9" w:rsidRPr="00CA08C9">
        <w:rPr>
          <w:b/>
          <w:szCs w:val="24"/>
        </w:rPr>
        <w:t>DETERMINACIÓN DE LA COMPOSICIÓN DE UN HIDRATO</w:t>
      </w:r>
    </w:p>
    <w:p w:rsidR="00776109" w:rsidRDefault="00776109" w:rsidP="00BD0310">
      <w:pPr>
        <w:spacing w:after="120"/>
      </w:pPr>
    </w:p>
    <w:p w:rsidR="006D5C7E" w:rsidRPr="00673F4D" w:rsidRDefault="006D5C7E" w:rsidP="00BD0310">
      <w:pPr>
        <w:tabs>
          <w:tab w:val="right" w:pos="8504"/>
        </w:tabs>
        <w:spacing w:after="120"/>
        <w:rPr>
          <w:sz w:val="24"/>
          <w:szCs w:val="24"/>
        </w:rPr>
      </w:pPr>
      <w:r w:rsidRPr="00673F4D">
        <w:rPr>
          <w:sz w:val="24"/>
          <w:szCs w:val="24"/>
        </w:rPr>
        <w:t>Autor: Daniel Petroche Sánchez</w:t>
      </w:r>
      <w:r w:rsidR="00A322EE">
        <w:rPr>
          <w:sz w:val="24"/>
          <w:szCs w:val="24"/>
        </w:rPr>
        <w:tab/>
        <w:t>Paralelo: “13”</w:t>
      </w:r>
      <w:r w:rsidR="0054090E">
        <w:rPr>
          <w:sz w:val="24"/>
          <w:szCs w:val="24"/>
        </w:rPr>
        <w:t xml:space="preserve"> </w:t>
      </w:r>
    </w:p>
    <w:p w:rsidR="00BD0310" w:rsidRDefault="003D4B28" w:rsidP="00BD0310">
      <w:pPr>
        <w:tabs>
          <w:tab w:val="right" w:pos="8504"/>
        </w:tabs>
        <w:spacing w:after="120"/>
        <w:rPr>
          <w:sz w:val="24"/>
          <w:szCs w:val="24"/>
        </w:rPr>
      </w:pPr>
      <w:r>
        <w:rPr>
          <w:sz w:val="24"/>
          <w:szCs w:val="24"/>
        </w:rPr>
        <w:t xml:space="preserve">Fecha: </w:t>
      </w:r>
      <w:r w:rsidR="00CA08C9">
        <w:rPr>
          <w:sz w:val="24"/>
          <w:szCs w:val="24"/>
        </w:rPr>
        <w:t>13 de Jul</w:t>
      </w:r>
      <w:r w:rsidR="006D5C7E" w:rsidRPr="00673F4D">
        <w:rPr>
          <w:sz w:val="24"/>
          <w:szCs w:val="24"/>
        </w:rPr>
        <w:t>io del 2010</w:t>
      </w:r>
      <w:r w:rsidR="00CA08C9">
        <w:rPr>
          <w:sz w:val="24"/>
          <w:szCs w:val="24"/>
        </w:rPr>
        <w:tab/>
      </w:r>
      <w:r w:rsidR="00BD0310">
        <w:rPr>
          <w:sz w:val="24"/>
          <w:szCs w:val="24"/>
        </w:rPr>
        <w:t>Grupo: “G”</w:t>
      </w:r>
    </w:p>
    <w:p w:rsidR="006D5C7E" w:rsidRPr="00673F4D" w:rsidRDefault="00CA08C9" w:rsidP="00BD0310">
      <w:pPr>
        <w:tabs>
          <w:tab w:val="right" w:pos="8504"/>
        </w:tabs>
        <w:spacing w:after="120"/>
        <w:rPr>
          <w:sz w:val="24"/>
          <w:szCs w:val="24"/>
        </w:rPr>
      </w:pPr>
      <w:r>
        <w:rPr>
          <w:sz w:val="24"/>
          <w:szCs w:val="24"/>
        </w:rPr>
        <w:t>Profesor: Dr. Mariano Montaño</w:t>
      </w:r>
    </w:p>
    <w:p w:rsidR="00511040" w:rsidRDefault="00511040" w:rsidP="00776109"/>
    <w:p w:rsidR="00511040" w:rsidRDefault="006D5C7E" w:rsidP="00776109">
      <w:pPr>
        <w:rPr>
          <w:b/>
          <w:sz w:val="24"/>
          <w:szCs w:val="24"/>
        </w:rPr>
      </w:pPr>
      <w:r w:rsidRPr="00673F4D">
        <w:rPr>
          <w:b/>
          <w:sz w:val="24"/>
          <w:szCs w:val="24"/>
        </w:rPr>
        <w:t>INTRODUCCION:</w:t>
      </w:r>
    </w:p>
    <w:p w:rsidR="00511040" w:rsidRPr="00511040" w:rsidRDefault="00511040" w:rsidP="00776109">
      <w:pPr>
        <w:rPr>
          <w:b/>
          <w:sz w:val="16"/>
          <w:szCs w:val="16"/>
        </w:rPr>
      </w:pPr>
    </w:p>
    <w:p w:rsidR="00CA08C9" w:rsidRDefault="00CA08C9" w:rsidP="00CA08C9">
      <w:pPr>
        <w:pStyle w:val="Sinespaciado"/>
        <w:jc w:val="both"/>
        <w:rPr>
          <w:rFonts w:ascii="Times New Roman" w:hAnsi="Times New Roman" w:cs="Times New Roman"/>
          <w:sz w:val="24"/>
          <w:szCs w:val="24"/>
        </w:rPr>
      </w:pPr>
      <w:r>
        <w:rPr>
          <w:rFonts w:ascii="Times New Roman" w:hAnsi="Times New Roman" w:cs="Times New Roman"/>
          <w:sz w:val="24"/>
          <w:szCs w:val="24"/>
        </w:rPr>
        <w:t>La presente Práctica tiene la finalidad de reconocer las sustancias hidratadas y establecer la diferencia entre hidratos y sustancias anhidras, determinar el número de moléculas de agua mediante pesaje de masa y calentamiento.</w:t>
      </w:r>
    </w:p>
    <w:p w:rsidR="006D5C7E" w:rsidRDefault="006D5C7E" w:rsidP="00776109"/>
    <w:p w:rsidR="00BD0310" w:rsidRDefault="00BD0310" w:rsidP="00776109">
      <w:pPr>
        <w:rPr>
          <w:b/>
          <w:sz w:val="24"/>
          <w:szCs w:val="24"/>
        </w:rPr>
      </w:pPr>
    </w:p>
    <w:p w:rsidR="006D5C7E" w:rsidRPr="00673F4D" w:rsidRDefault="006D5C7E" w:rsidP="00776109">
      <w:pPr>
        <w:rPr>
          <w:b/>
          <w:sz w:val="24"/>
          <w:szCs w:val="24"/>
        </w:rPr>
      </w:pPr>
      <w:r w:rsidRPr="00673F4D">
        <w:rPr>
          <w:b/>
          <w:sz w:val="24"/>
          <w:szCs w:val="24"/>
        </w:rPr>
        <w:t>MATERIALES:</w:t>
      </w:r>
    </w:p>
    <w:p w:rsidR="006D5C7E" w:rsidRPr="00673F4D" w:rsidRDefault="006D5C7E" w:rsidP="00776109">
      <w:pPr>
        <w:rPr>
          <w:b/>
          <w:sz w:val="24"/>
          <w:szCs w:val="24"/>
        </w:rPr>
      </w:pPr>
    </w:p>
    <w:tbl>
      <w:tblPr>
        <w:tblStyle w:val="Tablaconcuadrcula"/>
        <w:tblW w:w="0" w:type="auto"/>
        <w:tblLook w:val="04A0"/>
      </w:tblPr>
      <w:tblGrid>
        <w:gridCol w:w="857"/>
        <w:gridCol w:w="6353"/>
        <w:gridCol w:w="1510"/>
      </w:tblGrid>
      <w:tr w:rsidR="006D5C7E" w:rsidTr="00673F4D">
        <w:tc>
          <w:tcPr>
            <w:tcW w:w="857" w:type="dxa"/>
          </w:tcPr>
          <w:p w:rsidR="006D5C7E" w:rsidRPr="006D5C7E" w:rsidRDefault="006D5C7E" w:rsidP="00776109">
            <w:pPr>
              <w:rPr>
                <w:b/>
                <w:sz w:val="24"/>
                <w:szCs w:val="24"/>
              </w:rPr>
            </w:pPr>
            <w:r w:rsidRPr="006D5C7E">
              <w:rPr>
                <w:b/>
                <w:sz w:val="24"/>
                <w:szCs w:val="24"/>
              </w:rPr>
              <w:t>ITEM</w:t>
            </w:r>
          </w:p>
        </w:tc>
        <w:tc>
          <w:tcPr>
            <w:tcW w:w="6353" w:type="dxa"/>
          </w:tcPr>
          <w:p w:rsidR="006D5C7E" w:rsidRPr="006D5C7E" w:rsidRDefault="006D5C7E" w:rsidP="00776109">
            <w:pPr>
              <w:rPr>
                <w:b/>
                <w:sz w:val="24"/>
                <w:szCs w:val="24"/>
              </w:rPr>
            </w:pPr>
            <w:r w:rsidRPr="006D5C7E">
              <w:rPr>
                <w:b/>
                <w:sz w:val="24"/>
                <w:szCs w:val="24"/>
              </w:rPr>
              <w:t>DESCRIPCIÓN</w:t>
            </w:r>
          </w:p>
        </w:tc>
        <w:tc>
          <w:tcPr>
            <w:tcW w:w="1510" w:type="dxa"/>
          </w:tcPr>
          <w:p w:rsidR="006D5C7E" w:rsidRPr="006D5C7E" w:rsidRDefault="006D5C7E" w:rsidP="00776109">
            <w:pPr>
              <w:rPr>
                <w:b/>
                <w:sz w:val="24"/>
                <w:szCs w:val="24"/>
              </w:rPr>
            </w:pPr>
            <w:r w:rsidRPr="006D5C7E">
              <w:rPr>
                <w:b/>
                <w:sz w:val="24"/>
                <w:szCs w:val="24"/>
              </w:rPr>
              <w:t>CANTIDAD</w:t>
            </w:r>
          </w:p>
        </w:tc>
      </w:tr>
      <w:tr w:rsidR="00543190" w:rsidTr="007315CF">
        <w:tc>
          <w:tcPr>
            <w:tcW w:w="857" w:type="dxa"/>
          </w:tcPr>
          <w:p w:rsidR="00543190" w:rsidRDefault="00543190" w:rsidP="00543190">
            <w:pPr>
              <w:jc w:val="center"/>
              <w:rPr>
                <w:sz w:val="24"/>
                <w:szCs w:val="24"/>
              </w:rPr>
            </w:pPr>
            <w:r>
              <w:rPr>
                <w:sz w:val="24"/>
                <w:szCs w:val="24"/>
              </w:rPr>
              <w:t>1</w:t>
            </w:r>
          </w:p>
        </w:tc>
        <w:tc>
          <w:tcPr>
            <w:tcW w:w="6353" w:type="dxa"/>
          </w:tcPr>
          <w:p w:rsidR="00543190" w:rsidRPr="00D3512F" w:rsidRDefault="00543190" w:rsidP="007315CF">
            <w:pPr>
              <w:pStyle w:val="Sinespaciado"/>
              <w:jc w:val="both"/>
              <w:rPr>
                <w:rFonts w:ascii="Times New Roman" w:hAnsi="Times New Roman" w:cs="Times New Roman"/>
                <w:sz w:val="24"/>
                <w:szCs w:val="24"/>
              </w:rPr>
            </w:pPr>
            <w:r w:rsidRPr="00D3512F">
              <w:rPr>
                <w:rFonts w:ascii="Times New Roman" w:hAnsi="Times New Roman" w:cs="Times New Roman"/>
                <w:sz w:val="24"/>
                <w:szCs w:val="24"/>
              </w:rPr>
              <w:t>Balanza, Metal, OHAUS</w:t>
            </w:r>
          </w:p>
        </w:tc>
        <w:tc>
          <w:tcPr>
            <w:tcW w:w="1510" w:type="dxa"/>
          </w:tcPr>
          <w:p w:rsidR="00543190" w:rsidRDefault="00543190" w:rsidP="00BD0310">
            <w:pPr>
              <w:jc w:val="center"/>
              <w:rPr>
                <w:sz w:val="24"/>
                <w:szCs w:val="24"/>
              </w:rPr>
            </w:pPr>
            <w:r>
              <w:rPr>
                <w:sz w:val="24"/>
                <w:szCs w:val="24"/>
              </w:rPr>
              <w:t>1</w:t>
            </w:r>
          </w:p>
        </w:tc>
      </w:tr>
      <w:tr w:rsidR="006D5C7E" w:rsidTr="00673F4D">
        <w:tc>
          <w:tcPr>
            <w:tcW w:w="857" w:type="dxa"/>
          </w:tcPr>
          <w:p w:rsidR="006D5C7E" w:rsidRDefault="00543190" w:rsidP="00543190">
            <w:pPr>
              <w:jc w:val="center"/>
              <w:rPr>
                <w:sz w:val="24"/>
                <w:szCs w:val="24"/>
              </w:rPr>
            </w:pPr>
            <w:r>
              <w:rPr>
                <w:sz w:val="24"/>
                <w:szCs w:val="24"/>
              </w:rPr>
              <w:t>2</w:t>
            </w:r>
          </w:p>
        </w:tc>
        <w:tc>
          <w:tcPr>
            <w:tcW w:w="6353" w:type="dxa"/>
          </w:tcPr>
          <w:p w:rsidR="006D5C7E" w:rsidRPr="00CA08C9" w:rsidRDefault="00CA08C9" w:rsidP="00CA08C9">
            <w:pPr>
              <w:pStyle w:val="Sinespaciado"/>
              <w:jc w:val="both"/>
              <w:rPr>
                <w:rFonts w:ascii="Times New Roman" w:hAnsi="Times New Roman" w:cs="Times New Roman"/>
                <w:sz w:val="24"/>
                <w:szCs w:val="24"/>
              </w:rPr>
            </w:pPr>
            <w:r>
              <w:rPr>
                <w:rFonts w:ascii="Times New Roman" w:hAnsi="Times New Roman" w:cs="Times New Roman"/>
                <w:sz w:val="24"/>
                <w:szCs w:val="24"/>
              </w:rPr>
              <w:t>Malla de A</w:t>
            </w:r>
            <w:r w:rsidRPr="0032296E">
              <w:rPr>
                <w:rFonts w:ascii="Times New Roman" w:hAnsi="Times New Roman" w:cs="Times New Roman"/>
                <w:sz w:val="24"/>
                <w:szCs w:val="24"/>
              </w:rPr>
              <w:t>sbesto</w:t>
            </w:r>
            <w:r>
              <w:rPr>
                <w:rFonts w:ascii="Times New Roman" w:hAnsi="Times New Roman" w:cs="Times New Roman"/>
                <w:sz w:val="24"/>
                <w:szCs w:val="24"/>
              </w:rPr>
              <w:t>, Metal</w:t>
            </w:r>
          </w:p>
        </w:tc>
        <w:tc>
          <w:tcPr>
            <w:tcW w:w="1510" w:type="dxa"/>
          </w:tcPr>
          <w:p w:rsidR="006D5C7E" w:rsidRDefault="00543190" w:rsidP="00BD0310">
            <w:pPr>
              <w:jc w:val="center"/>
              <w:rPr>
                <w:sz w:val="24"/>
                <w:szCs w:val="24"/>
              </w:rPr>
            </w:pPr>
            <w:r>
              <w:rPr>
                <w:sz w:val="24"/>
                <w:szCs w:val="24"/>
              </w:rPr>
              <w:t>1</w:t>
            </w:r>
          </w:p>
        </w:tc>
      </w:tr>
      <w:tr w:rsidR="006D5C7E" w:rsidTr="00673F4D">
        <w:tc>
          <w:tcPr>
            <w:tcW w:w="857" w:type="dxa"/>
          </w:tcPr>
          <w:p w:rsidR="006D5C7E" w:rsidRDefault="00543190" w:rsidP="00543190">
            <w:pPr>
              <w:jc w:val="center"/>
              <w:rPr>
                <w:sz w:val="24"/>
                <w:szCs w:val="24"/>
              </w:rPr>
            </w:pPr>
            <w:r>
              <w:rPr>
                <w:sz w:val="24"/>
                <w:szCs w:val="24"/>
              </w:rPr>
              <w:t>3</w:t>
            </w:r>
          </w:p>
        </w:tc>
        <w:tc>
          <w:tcPr>
            <w:tcW w:w="6353" w:type="dxa"/>
          </w:tcPr>
          <w:p w:rsidR="006D5C7E" w:rsidRDefault="00EA748A" w:rsidP="00776109">
            <w:pPr>
              <w:rPr>
                <w:sz w:val="24"/>
                <w:szCs w:val="24"/>
              </w:rPr>
            </w:pPr>
            <w:r>
              <w:rPr>
                <w:sz w:val="24"/>
                <w:szCs w:val="24"/>
              </w:rPr>
              <w:t>Espátula</w:t>
            </w:r>
            <w:r w:rsidR="00543190">
              <w:rPr>
                <w:sz w:val="24"/>
                <w:szCs w:val="24"/>
              </w:rPr>
              <w:t>, Metal</w:t>
            </w:r>
          </w:p>
        </w:tc>
        <w:tc>
          <w:tcPr>
            <w:tcW w:w="1510" w:type="dxa"/>
          </w:tcPr>
          <w:p w:rsidR="006D5C7E" w:rsidRDefault="00673F4D" w:rsidP="00BD0310">
            <w:pPr>
              <w:jc w:val="center"/>
              <w:rPr>
                <w:sz w:val="24"/>
                <w:szCs w:val="24"/>
              </w:rPr>
            </w:pPr>
            <w:r>
              <w:rPr>
                <w:sz w:val="24"/>
                <w:szCs w:val="24"/>
              </w:rPr>
              <w:t>1</w:t>
            </w:r>
          </w:p>
        </w:tc>
      </w:tr>
      <w:tr w:rsidR="00CA08C9" w:rsidTr="007315CF">
        <w:tc>
          <w:tcPr>
            <w:tcW w:w="857" w:type="dxa"/>
          </w:tcPr>
          <w:p w:rsidR="00CA08C9" w:rsidRDefault="00543190" w:rsidP="00543190">
            <w:pPr>
              <w:jc w:val="center"/>
              <w:rPr>
                <w:sz w:val="24"/>
                <w:szCs w:val="24"/>
              </w:rPr>
            </w:pPr>
            <w:r>
              <w:rPr>
                <w:sz w:val="24"/>
                <w:szCs w:val="24"/>
              </w:rPr>
              <w:t>4</w:t>
            </w:r>
          </w:p>
        </w:tc>
        <w:tc>
          <w:tcPr>
            <w:tcW w:w="6353" w:type="dxa"/>
          </w:tcPr>
          <w:p w:rsidR="00CA08C9" w:rsidRPr="00D3512F" w:rsidRDefault="00CA08C9" w:rsidP="007315CF">
            <w:pPr>
              <w:pStyle w:val="Sinespaciado"/>
              <w:jc w:val="both"/>
              <w:rPr>
                <w:rFonts w:ascii="Times New Roman" w:hAnsi="Times New Roman" w:cs="Times New Roman"/>
                <w:sz w:val="24"/>
                <w:szCs w:val="24"/>
              </w:rPr>
            </w:pPr>
            <w:r w:rsidRPr="00D3512F">
              <w:rPr>
                <w:rFonts w:ascii="Times New Roman" w:hAnsi="Times New Roman" w:cs="Times New Roman"/>
                <w:sz w:val="24"/>
                <w:szCs w:val="24"/>
              </w:rPr>
              <w:t>Soporte universal</w:t>
            </w:r>
            <w:r>
              <w:rPr>
                <w:rFonts w:ascii="Times New Roman" w:hAnsi="Times New Roman" w:cs="Times New Roman"/>
                <w:sz w:val="24"/>
                <w:szCs w:val="24"/>
              </w:rPr>
              <w:t>, Metal</w:t>
            </w:r>
          </w:p>
        </w:tc>
        <w:tc>
          <w:tcPr>
            <w:tcW w:w="1510" w:type="dxa"/>
          </w:tcPr>
          <w:p w:rsidR="00CA08C9" w:rsidRDefault="00CA08C9" w:rsidP="00BD0310">
            <w:pPr>
              <w:jc w:val="center"/>
              <w:rPr>
                <w:sz w:val="24"/>
                <w:szCs w:val="24"/>
              </w:rPr>
            </w:pPr>
            <w:r>
              <w:rPr>
                <w:sz w:val="24"/>
                <w:szCs w:val="24"/>
              </w:rPr>
              <w:t>1</w:t>
            </w:r>
          </w:p>
        </w:tc>
      </w:tr>
      <w:tr w:rsidR="00CA08C9" w:rsidTr="007315CF">
        <w:tc>
          <w:tcPr>
            <w:tcW w:w="857" w:type="dxa"/>
          </w:tcPr>
          <w:p w:rsidR="00CA08C9" w:rsidRDefault="00543190" w:rsidP="00543190">
            <w:pPr>
              <w:jc w:val="center"/>
              <w:rPr>
                <w:sz w:val="24"/>
                <w:szCs w:val="24"/>
              </w:rPr>
            </w:pPr>
            <w:r>
              <w:rPr>
                <w:sz w:val="24"/>
                <w:szCs w:val="24"/>
              </w:rPr>
              <w:t>5</w:t>
            </w:r>
          </w:p>
        </w:tc>
        <w:tc>
          <w:tcPr>
            <w:tcW w:w="6353" w:type="dxa"/>
          </w:tcPr>
          <w:p w:rsidR="00CA08C9" w:rsidRPr="00D3512F" w:rsidRDefault="00CA08C9" w:rsidP="007315CF">
            <w:pPr>
              <w:pStyle w:val="Sinespaciado"/>
              <w:jc w:val="both"/>
              <w:rPr>
                <w:rFonts w:ascii="Times New Roman" w:hAnsi="Times New Roman" w:cs="Times New Roman"/>
                <w:sz w:val="24"/>
                <w:szCs w:val="24"/>
              </w:rPr>
            </w:pPr>
            <w:r w:rsidRPr="00D3512F">
              <w:rPr>
                <w:rFonts w:ascii="Times New Roman" w:hAnsi="Times New Roman" w:cs="Times New Roman"/>
                <w:sz w:val="24"/>
                <w:szCs w:val="24"/>
              </w:rPr>
              <w:t>Triángulo</w:t>
            </w:r>
            <w:r>
              <w:rPr>
                <w:rFonts w:ascii="Times New Roman" w:hAnsi="Times New Roman" w:cs="Times New Roman"/>
                <w:sz w:val="24"/>
                <w:szCs w:val="24"/>
              </w:rPr>
              <w:t>, Porcelana</w:t>
            </w:r>
          </w:p>
        </w:tc>
        <w:tc>
          <w:tcPr>
            <w:tcW w:w="1510" w:type="dxa"/>
          </w:tcPr>
          <w:p w:rsidR="00CA08C9" w:rsidRDefault="00CA08C9" w:rsidP="00BD0310">
            <w:pPr>
              <w:jc w:val="center"/>
              <w:rPr>
                <w:sz w:val="24"/>
                <w:szCs w:val="24"/>
              </w:rPr>
            </w:pPr>
            <w:r>
              <w:rPr>
                <w:sz w:val="24"/>
                <w:szCs w:val="24"/>
              </w:rPr>
              <w:t>1</w:t>
            </w:r>
          </w:p>
        </w:tc>
      </w:tr>
      <w:tr w:rsidR="00CA08C9" w:rsidTr="007315CF">
        <w:tc>
          <w:tcPr>
            <w:tcW w:w="857" w:type="dxa"/>
          </w:tcPr>
          <w:p w:rsidR="00CA08C9" w:rsidRDefault="00543190" w:rsidP="00543190">
            <w:pPr>
              <w:jc w:val="center"/>
              <w:rPr>
                <w:sz w:val="24"/>
                <w:szCs w:val="24"/>
              </w:rPr>
            </w:pPr>
            <w:r>
              <w:rPr>
                <w:sz w:val="24"/>
                <w:szCs w:val="24"/>
              </w:rPr>
              <w:t>6</w:t>
            </w:r>
          </w:p>
        </w:tc>
        <w:tc>
          <w:tcPr>
            <w:tcW w:w="6353" w:type="dxa"/>
          </w:tcPr>
          <w:p w:rsidR="00CA08C9" w:rsidRPr="00D3512F" w:rsidRDefault="00CA08C9" w:rsidP="007315CF">
            <w:pPr>
              <w:pStyle w:val="Sinespaciado"/>
              <w:jc w:val="both"/>
              <w:rPr>
                <w:rFonts w:ascii="Times New Roman" w:hAnsi="Times New Roman" w:cs="Times New Roman"/>
                <w:sz w:val="24"/>
                <w:szCs w:val="24"/>
              </w:rPr>
            </w:pPr>
            <w:r w:rsidRPr="00D3512F">
              <w:rPr>
                <w:rFonts w:ascii="Times New Roman" w:hAnsi="Times New Roman" w:cs="Times New Roman"/>
                <w:sz w:val="24"/>
                <w:szCs w:val="24"/>
              </w:rPr>
              <w:t>Anillo de calentamiento</w:t>
            </w:r>
            <w:r>
              <w:rPr>
                <w:rFonts w:ascii="Times New Roman" w:hAnsi="Times New Roman" w:cs="Times New Roman"/>
                <w:sz w:val="24"/>
                <w:szCs w:val="24"/>
              </w:rPr>
              <w:t>, Metal</w:t>
            </w:r>
          </w:p>
        </w:tc>
        <w:tc>
          <w:tcPr>
            <w:tcW w:w="1510" w:type="dxa"/>
          </w:tcPr>
          <w:p w:rsidR="00CA08C9" w:rsidRDefault="00CA08C9" w:rsidP="00BD0310">
            <w:pPr>
              <w:jc w:val="center"/>
              <w:rPr>
                <w:sz w:val="24"/>
                <w:szCs w:val="24"/>
              </w:rPr>
            </w:pPr>
            <w:r>
              <w:rPr>
                <w:sz w:val="24"/>
                <w:szCs w:val="24"/>
              </w:rPr>
              <w:t>1</w:t>
            </w:r>
          </w:p>
        </w:tc>
      </w:tr>
      <w:tr w:rsidR="00CA08C9" w:rsidTr="007315CF">
        <w:tc>
          <w:tcPr>
            <w:tcW w:w="857" w:type="dxa"/>
          </w:tcPr>
          <w:p w:rsidR="00CA08C9" w:rsidRDefault="00543190" w:rsidP="00543190">
            <w:pPr>
              <w:jc w:val="center"/>
              <w:rPr>
                <w:sz w:val="24"/>
                <w:szCs w:val="24"/>
              </w:rPr>
            </w:pPr>
            <w:r>
              <w:rPr>
                <w:sz w:val="24"/>
                <w:szCs w:val="24"/>
              </w:rPr>
              <w:t>7</w:t>
            </w:r>
          </w:p>
        </w:tc>
        <w:tc>
          <w:tcPr>
            <w:tcW w:w="6353" w:type="dxa"/>
          </w:tcPr>
          <w:p w:rsidR="00CA08C9" w:rsidRPr="00D3512F" w:rsidRDefault="00543190" w:rsidP="007315CF">
            <w:pPr>
              <w:pStyle w:val="Sinespaciado"/>
              <w:jc w:val="both"/>
              <w:rPr>
                <w:rFonts w:ascii="Times New Roman" w:hAnsi="Times New Roman" w:cs="Times New Roman"/>
                <w:sz w:val="24"/>
                <w:szCs w:val="24"/>
              </w:rPr>
            </w:pPr>
            <w:r>
              <w:rPr>
                <w:rFonts w:ascii="Times New Roman" w:hAnsi="Times New Roman" w:cs="Times New Roman"/>
                <w:sz w:val="24"/>
                <w:szCs w:val="24"/>
              </w:rPr>
              <w:t>Crisol</w:t>
            </w:r>
            <w:r w:rsidR="00CA08C9">
              <w:rPr>
                <w:rFonts w:ascii="Times New Roman" w:hAnsi="Times New Roman" w:cs="Times New Roman"/>
                <w:sz w:val="24"/>
                <w:szCs w:val="24"/>
              </w:rPr>
              <w:t>, P</w:t>
            </w:r>
            <w:r w:rsidR="00CA08C9" w:rsidRPr="00D3512F">
              <w:rPr>
                <w:rFonts w:ascii="Times New Roman" w:hAnsi="Times New Roman" w:cs="Times New Roman"/>
                <w:sz w:val="24"/>
                <w:szCs w:val="24"/>
              </w:rPr>
              <w:t>orcelana</w:t>
            </w:r>
          </w:p>
        </w:tc>
        <w:tc>
          <w:tcPr>
            <w:tcW w:w="1510" w:type="dxa"/>
          </w:tcPr>
          <w:p w:rsidR="00CA08C9" w:rsidRDefault="00CA08C9" w:rsidP="00BD0310">
            <w:pPr>
              <w:jc w:val="center"/>
              <w:rPr>
                <w:sz w:val="24"/>
                <w:szCs w:val="24"/>
              </w:rPr>
            </w:pPr>
            <w:r>
              <w:rPr>
                <w:sz w:val="24"/>
                <w:szCs w:val="24"/>
              </w:rPr>
              <w:t>1</w:t>
            </w:r>
          </w:p>
        </w:tc>
      </w:tr>
      <w:tr w:rsidR="003112F7" w:rsidTr="00673F4D">
        <w:tc>
          <w:tcPr>
            <w:tcW w:w="857" w:type="dxa"/>
          </w:tcPr>
          <w:p w:rsidR="003112F7" w:rsidRDefault="00543190" w:rsidP="00543190">
            <w:pPr>
              <w:jc w:val="center"/>
              <w:rPr>
                <w:sz w:val="24"/>
                <w:szCs w:val="24"/>
              </w:rPr>
            </w:pPr>
            <w:r>
              <w:rPr>
                <w:sz w:val="24"/>
                <w:szCs w:val="24"/>
              </w:rPr>
              <w:t>8</w:t>
            </w:r>
          </w:p>
        </w:tc>
        <w:tc>
          <w:tcPr>
            <w:tcW w:w="6353" w:type="dxa"/>
          </w:tcPr>
          <w:p w:rsidR="003112F7" w:rsidRDefault="00383575" w:rsidP="003D4B28">
            <w:pPr>
              <w:rPr>
                <w:sz w:val="24"/>
                <w:szCs w:val="24"/>
              </w:rPr>
            </w:pPr>
            <w:r>
              <w:rPr>
                <w:sz w:val="24"/>
                <w:szCs w:val="24"/>
              </w:rPr>
              <w:t xml:space="preserve">Mechero, Metal, </w:t>
            </w:r>
            <w:proofErr w:type="spellStart"/>
            <w:r>
              <w:rPr>
                <w:sz w:val="24"/>
                <w:szCs w:val="24"/>
              </w:rPr>
              <w:t>Boldb</w:t>
            </w:r>
            <w:proofErr w:type="spellEnd"/>
            <w:r>
              <w:rPr>
                <w:sz w:val="24"/>
                <w:szCs w:val="24"/>
              </w:rPr>
              <w:t xml:space="preserve"> Natural</w:t>
            </w:r>
          </w:p>
        </w:tc>
        <w:tc>
          <w:tcPr>
            <w:tcW w:w="1510" w:type="dxa"/>
          </w:tcPr>
          <w:p w:rsidR="003112F7" w:rsidRDefault="002E3DDD" w:rsidP="00BD0310">
            <w:pPr>
              <w:jc w:val="center"/>
              <w:rPr>
                <w:sz w:val="24"/>
                <w:szCs w:val="24"/>
              </w:rPr>
            </w:pPr>
            <w:r>
              <w:rPr>
                <w:sz w:val="24"/>
                <w:szCs w:val="24"/>
              </w:rPr>
              <w:t>1</w:t>
            </w:r>
          </w:p>
        </w:tc>
      </w:tr>
      <w:tr w:rsidR="003112F7" w:rsidTr="00673F4D">
        <w:tc>
          <w:tcPr>
            <w:tcW w:w="857" w:type="dxa"/>
          </w:tcPr>
          <w:p w:rsidR="003112F7" w:rsidRDefault="00543190" w:rsidP="00543190">
            <w:pPr>
              <w:jc w:val="center"/>
              <w:rPr>
                <w:sz w:val="24"/>
                <w:szCs w:val="24"/>
              </w:rPr>
            </w:pPr>
            <w:r>
              <w:rPr>
                <w:sz w:val="24"/>
                <w:szCs w:val="24"/>
              </w:rPr>
              <w:t>9</w:t>
            </w:r>
          </w:p>
        </w:tc>
        <w:tc>
          <w:tcPr>
            <w:tcW w:w="6353" w:type="dxa"/>
          </w:tcPr>
          <w:p w:rsidR="003112F7" w:rsidRDefault="003112F7" w:rsidP="003D4B28">
            <w:pPr>
              <w:rPr>
                <w:sz w:val="24"/>
                <w:szCs w:val="24"/>
              </w:rPr>
            </w:pPr>
            <w:r>
              <w:rPr>
                <w:sz w:val="24"/>
                <w:szCs w:val="24"/>
              </w:rPr>
              <w:t>Pinza para Crisol, Metal</w:t>
            </w:r>
          </w:p>
        </w:tc>
        <w:tc>
          <w:tcPr>
            <w:tcW w:w="1510" w:type="dxa"/>
          </w:tcPr>
          <w:p w:rsidR="003112F7" w:rsidRDefault="002E3DDD" w:rsidP="00BD0310">
            <w:pPr>
              <w:jc w:val="center"/>
              <w:rPr>
                <w:sz w:val="24"/>
                <w:szCs w:val="24"/>
              </w:rPr>
            </w:pPr>
            <w:r>
              <w:rPr>
                <w:sz w:val="24"/>
                <w:szCs w:val="24"/>
              </w:rPr>
              <w:t>1</w:t>
            </w:r>
          </w:p>
        </w:tc>
      </w:tr>
      <w:tr w:rsidR="003112F7" w:rsidTr="00BD0310">
        <w:trPr>
          <w:trHeight w:val="109"/>
        </w:trPr>
        <w:tc>
          <w:tcPr>
            <w:tcW w:w="857" w:type="dxa"/>
          </w:tcPr>
          <w:p w:rsidR="003112F7" w:rsidRDefault="00543190" w:rsidP="00543190">
            <w:pPr>
              <w:jc w:val="center"/>
              <w:rPr>
                <w:sz w:val="24"/>
                <w:szCs w:val="24"/>
              </w:rPr>
            </w:pPr>
            <w:r>
              <w:rPr>
                <w:sz w:val="24"/>
                <w:szCs w:val="24"/>
              </w:rPr>
              <w:t>10</w:t>
            </w:r>
          </w:p>
        </w:tc>
        <w:tc>
          <w:tcPr>
            <w:tcW w:w="6353" w:type="dxa"/>
          </w:tcPr>
          <w:p w:rsidR="002E3DDD" w:rsidRPr="00543190" w:rsidRDefault="00543190" w:rsidP="00543190">
            <w:pPr>
              <w:pStyle w:val="Sinespaciado"/>
              <w:jc w:val="both"/>
              <w:rPr>
                <w:rFonts w:ascii="Times New Roman" w:hAnsi="Times New Roman" w:cs="Times New Roman"/>
                <w:sz w:val="24"/>
                <w:szCs w:val="24"/>
              </w:rPr>
            </w:pPr>
            <w:r>
              <w:rPr>
                <w:rFonts w:ascii="Times New Roman" w:hAnsi="Times New Roman" w:cs="Times New Roman"/>
                <w:sz w:val="24"/>
                <w:szCs w:val="24"/>
              </w:rPr>
              <w:t>Muestra de hidrato: MgSO</w:t>
            </w:r>
            <w:r w:rsidRPr="00C24E64">
              <w:rPr>
                <w:rFonts w:ascii="Times New Roman" w:hAnsi="Times New Roman" w:cs="Times New Roman"/>
                <w:sz w:val="24"/>
                <w:szCs w:val="24"/>
                <w:vertAlign w:val="subscript"/>
              </w:rPr>
              <w:t>4</w:t>
            </w:r>
            <w:r>
              <w:rPr>
                <w:rFonts w:ascii="Times New Roman" w:hAnsi="Times New Roman" w:cs="Times New Roman"/>
                <w:sz w:val="24"/>
                <w:szCs w:val="24"/>
              </w:rPr>
              <w:t>•XH</w:t>
            </w:r>
            <w:r w:rsidRPr="006561A3">
              <w:rPr>
                <w:rFonts w:ascii="Times New Roman" w:hAnsi="Times New Roman" w:cs="Times New Roman"/>
                <w:sz w:val="24"/>
                <w:szCs w:val="24"/>
                <w:vertAlign w:val="subscript"/>
              </w:rPr>
              <w:t>2</w:t>
            </w:r>
            <w:r>
              <w:rPr>
                <w:rFonts w:ascii="Times New Roman" w:hAnsi="Times New Roman" w:cs="Times New Roman"/>
                <w:sz w:val="24"/>
                <w:szCs w:val="24"/>
              </w:rPr>
              <w:t>O</w:t>
            </w:r>
          </w:p>
        </w:tc>
        <w:tc>
          <w:tcPr>
            <w:tcW w:w="1510" w:type="dxa"/>
          </w:tcPr>
          <w:p w:rsidR="003112F7" w:rsidRDefault="00543190" w:rsidP="00BD0310">
            <w:pPr>
              <w:jc w:val="center"/>
              <w:rPr>
                <w:sz w:val="24"/>
                <w:szCs w:val="24"/>
              </w:rPr>
            </w:pPr>
            <w:r>
              <w:rPr>
                <w:sz w:val="24"/>
                <w:szCs w:val="24"/>
              </w:rPr>
              <w:t>1</w:t>
            </w:r>
          </w:p>
        </w:tc>
      </w:tr>
    </w:tbl>
    <w:p w:rsidR="00A6610F" w:rsidRDefault="00A6610F" w:rsidP="00776109">
      <w:pPr>
        <w:rPr>
          <w:b/>
          <w:sz w:val="24"/>
          <w:szCs w:val="24"/>
        </w:rPr>
      </w:pPr>
    </w:p>
    <w:p w:rsidR="00BD0310" w:rsidRDefault="00BD0310" w:rsidP="00776109">
      <w:pPr>
        <w:rPr>
          <w:b/>
          <w:sz w:val="24"/>
          <w:szCs w:val="24"/>
        </w:rPr>
      </w:pPr>
    </w:p>
    <w:p w:rsidR="00673F4D" w:rsidRDefault="00673F4D" w:rsidP="00776109">
      <w:pPr>
        <w:rPr>
          <w:b/>
          <w:sz w:val="24"/>
          <w:szCs w:val="24"/>
        </w:rPr>
      </w:pPr>
      <w:r w:rsidRPr="00673F4D">
        <w:rPr>
          <w:b/>
          <w:sz w:val="24"/>
          <w:szCs w:val="24"/>
        </w:rPr>
        <w:t>MÉTODOS:</w:t>
      </w:r>
    </w:p>
    <w:p w:rsidR="009D1F04" w:rsidRPr="009D1F04" w:rsidRDefault="009D1F04" w:rsidP="009A5DFE">
      <w:pPr>
        <w:jc w:val="center"/>
        <w:rPr>
          <w:sz w:val="16"/>
          <w:szCs w:val="16"/>
        </w:rPr>
      </w:pPr>
    </w:p>
    <w:p w:rsidR="00543190" w:rsidRDefault="00543190" w:rsidP="0054090E">
      <w:pPr>
        <w:pStyle w:val="Sinespaciado"/>
        <w:numPr>
          <w:ilvl w:val="0"/>
          <w:numId w:val="10"/>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Calentar el crisol lentamente utilizando el mechero Bunsen, para el efecto, se sitúa el crisol sobre un triángulo asentado en un aro de calentamiento que está fijado en un soporte universal, en la parte inferior se coloca el mechero encendido.</w:t>
      </w:r>
    </w:p>
    <w:p w:rsidR="00543190" w:rsidRDefault="00543190" w:rsidP="0054090E">
      <w:pPr>
        <w:pStyle w:val="Sinespaciado"/>
        <w:numPr>
          <w:ilvl w:val="0"/>
          <w:numId w:val="10"/>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Sacar el crisol con una pinza, depositarlo en una malla y esperar hasta que se enfríe.</w:t>
      </w:r>
    </w:p>
    <w:p w:rsidR="00543190" w:rsidRDefault="00543190" w:rsidP="0054090E">
      <w:pPr>
        <w:pStyle w:val="Sinespaciado"/>
        <w:numPr>
          <w:ilvl w:val="0"/>
          <w:numId w:val="10"/>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 xml:space="preserve">Pesar el crisol con aproximación de </w:t>
      </w:r>
      <w:r w:rsidRPr="00252666">
        <w:rPr>
          <w:rFonts w:ascii="Times New Roman" w:hAnsi="Times New Roman" w:cs="Times New Roman"/>
          <w:sz w:val="24"/>
          <w:szCs w:val="24"/>
        </w:rPr>
        <w:t>±</w:t>
      </w:r>
      <w:r>
        <w:rPr>
          <w:rFonts w:ascii="Times New Roman" w:hAnsi="Times New Roman" w:cs="Times New Roman"/>
          <w:sz w:val="24"/>
          <w:szCs w:val="24"/>
        </w:rPr>
        <w:t xml:space="preserve"> 0.1 g y anotar el peso como m</w:t>
      </w:r>
      <w:r w:rsidRPr="00693F14">
        <w:rPr>
          <w:rFonts w:ascii="Times New Roman" w:hAnsi="Times New Roman" w:cs="Times New Roman"/>
          <w:sz w:val="24"/>
          <w:szCs w:val="24"/>
          <w:vertAlign w:val="subscript"/>
        </w:rPr>
        <w:t>1</w:t>
      </w:r>
      <w:r>
        <w:rPr>
          <w:rFonts w:ascii="Times New Roman" w:hAnsi="Times New Roman" w:cs="Times New Roman"/>
          <w:sz w:val="24"/>
          <w:szCs w:val="24"/>
        </w:rPr>
        <w:t>= masa crisol</w:t>
      </w:r>
      <w:r w:rsidRPr="005A03B4">
        <w:rPr>
          <w:rFonts w:ascii="Times New Roman" w:hAnsi="Times New Roman" w:cs="Times New Roman"/>
          <w:sz w:val="24"/>
          <w:szCs w:val="24"/>
        </w:rPr>
        <w:t>.</w:t>
      </w:r>
    </w:p>
    <w:p w:rsidR="00543190" w:rsidRDefault="00543190" w:rsidP="0054090E">
      <w:pPr>
        <w:pStyle w:val="Sinespaciado"/>
        <w:numPr>
          <w:ilvl w:val="0"/>
          <w:numId w:val="10"/>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Tomar una cantidad pequeña de muestra (hidrato), introducirla en el crisol, y pesar. Anotar el peso como m</w:t>
      </w:r>
      <w:r w:rsidRPr="00693F14">
        <w:rPr>
          <w:rFonts w:ascii="Times New Roman" w:hAnsi="Times New Roman" w:cs="Times New Roman"/>
          <w:sz w:val="24"/>
          <w:szCs w:val="24"/>
          <w:vertAlign w:val="subscript"/>
        </w:rPr>
        <w:t>2</w:t>
      </w:r>
      <w:r>
        <w:rPr>
          <w:rFonts w:ascii="Times New Roman" w:hAnsi="Times New Roman" w:cs="Times New Roman"/>
          <w:sz w:val="24"/>
          <w:szCs w:val="24"/>
        </w:rPr>
        <w:t>= m</w:t>
      </w:r>
      <w:r w:rsidRPr="00693F14">
        <w:rPr>
          <w:rFonts w:ascii="Times New Roman" w:hAnsi="Times New Roman" w:cs="Times New Roman"/>
          <w:sz w:val="24"/>
          <w:szCs w:val="24"/>
          <w:vertAlign w:val="subscript"/>
        </w:rPr>
        <w:t>1</w:t>
      </w:r>
      <w:r>
        <w:rPr>
          <w:rFonts w:ascii="Times New Roman" w:hAnsi="Times New Roman" w:cs="Times New Roman"/>
          <w:sz w:val="24"/>
          <w:szCs w:val="24"/>
        </w:rPr>
        <w:t xml:space="preserve"> + hidrato.</w:t>
      </w:r>
    </w:p>
    <w:p w:rsidR="00543190" w:rsidRDefault="00543190" w:rsidP="0054090E">
      <w:pPr>
        <w:pStyle w:val="Sinespaciado"/>
        <w:numPr>
          <w:ilvl w:val="0"/>
          <w:numId w:val="10"/>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Llevar el crisol con la muestra hidratada al triángulo, calentar durante 7 minutos y volver a enfriar el crisol sobre la malla.</w:t>
      </w:r>
    </w:p>
    <w:p w:rsidR="00543190" w:rsidRDefault="00543190" w:rsidP="0054090E">
      <w:pPr>
        <w:pStyle w:val="Sinespaciado"/>
        <w:numPr>
          <w:ilvl w:val="0"/>
          <w:numId w:val="10"/>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Pesar una vez frío; anotar el peso como m</w:t>
      </w:r>
      <w:r w:rsidRPr="00693F14">
        <w:rPr>
          <w:rFonts w:ascii="Times New Roman" w:hAnsi="Times New Roman" w:cs="Times New Roman"/>
          <w:sz w:val="24"/>
          <w:szCs w:val="24"/>
          <w:vertAlign w:val="subscript"/>
        </w:rPr>
        <w:t>3</w:t>
      </w:r>
      <w:r>
        <w:rPr>
          <w:rFonts w:ascii="Times New Roman" w:hAnsi="Times New Roman" w:cs="Times New Roman"/>
          <w:sz w:val="24"/>
          <w:szCs w:val="24"/>
        </w:rPr>
        <w:t>= m</w:t>
      </w:r>
      <w:r w:rsidRPr="00693F14">
        <w:rPr>
          <w:rFonts w:ascii="Times New Roman" w:hAnsi="Times New Roman" w:cs="Times New Roman"/>
          <w:sz w:val="24"/>
          <w:szCs w:val="24"/>
          <w:vertAlign w:val="subscript"/>
        </w:rPr>
        <w:t>1</w:t>
      </w:r>
      <w:r>
        <w:rPr>
          <w:rFonts w:ascii="Times New Roman" w:hAnsi="Times New Roman" w:cs="Times New Roman"/>
          <w:sz w:val="24"/>
          <w:szCs w:val="24"/>
        </w:rPr>
        <w:t xml:space="preserve"> + sustancia anhidra.</w:t>
      </w:r>
    </w:p>
    <w:p w:rsidR="00A6610F" w:rsidRPr="0054090E" w:rsidRDefault="0054090E" w:rsidP="009A26D6">
      <w:pPr>
        <w:pStyle w:val="Sinespaciado"/>
        <w:numPr>
          <w:ilvl w:val="0"/>
          <w:numId w:val="10"/>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Realizar los cálculos para hallar el número de moléculas de H</w:t>
      </w:r>
      <w:r>
        <w:rPr>
          <w:rFonts w:ascii="Times New Roman" w:hAnsi="Times New Roman" w:cs="Times New Roman"/>
          <w:sz w:val="24"/>
          <w:szCs w:val="24"/>
          <w:vertAlign w:val="subscript"/>
        </w:rPr>
        <w:t>2</w:t>
      </w:r>
      <w:r>
        <w:rPr>
          <w:rFonts w:ascii="Times New Roman" w:hAnsi="Times New Roman" w:cs="Times New Roman"/>
          <w:sz w:val="24"/>
          <w:szCs w:val="24"/>
        </w:rPr>
        <w:t>O en la Ecuación Química.</w:t>
      </w:r>
    </w:p>
    <w:p w:rsidR="00511040" w:rsidRDefault="00A6610F" w:rsidP="00272B92">
      <w:pPr>
        <w:rPr>
          <w:b/>
          <w:sz w:val="24"/>
          <w:szCs w:val="24"/>
        </w:rPr>
      </w:pPr>
      <w:r>
        <w:rPr>
          <w:b/>
          <w:sz w:val="24"/>
          <w:szCs w:val="24"/>
        </w:rPr>
        <w:t>CALCULOS:</w:t>
      </w:r>
    </w:p>
    <w:p w:rsidR="00272B92" w:rsidRDefault="00272B92" w:rsidP="00272B92">
      <w:pPr>
        <w:rPr>
          <w:b/>
          <w:sz w:val="24"/>
          <w:szCs w:val="24"/>
        </w:rPr>
      </w:pPr>
    </w:p>
    <w:p w:rsidR="00543190" w:rsidRDefault="00543190" w:rsidP="00543190">
      <w:pPr>
        <w:pStyle w:val="Sinespaciado"/>
        <w:numPr>
          <w:ilvl w:val="0"/>
          <w:numId w:val="8"/>
        </w:numPr>
        <w:ind w:left="284" w:hanging="284"/>
        <w:jc w:val="both"/>
        <w:rPr>
          <w:rFonts w:ascii="Times New Roman" w:hAnsi="Times New Roman" w:cs="Times New Roman"/>
          <w:b/>
          <w:sz w:val="24"/>
          <w:szCs w:val="24"/>
        </w:rPr>
      </w:pPr>
      <w:r>
        <w:rPr>
          <w:rFonts w:ascii="Times New Roman" w:hAnsi="Times New Roman" w:cs="Times New Roman"/>
          <w:b/>
          <w:sz w:val="24"/>
          <w:szCs w:val="24"/>
        </w:rPr>
        <w:t>Tabla de datos:</w:t>
      </w:r>
    </w:p>
    <w:tbl>
      <w:tblPr>
        <w:tblStyle w:val="Tablaconcuadrcula"/>
        <w:tblpPr w:leftFromText="141" w:rightFromText="141" w:vertAnchor="text" w:horzAnchor="margin" w:tblpY="139"/>
        <w:tblW w:w="0" w:type="auto"/>
        <w:tblLook w:val="04A0"/>
      </w:tblPr>
      <w:tblGrid>
        <w:gridCol w:w="4644"/>
        <w:gridCol w:w="2468"/>
      </w:tblGrid>
      <w:tr w:rsidR="00543190" w:rsidTr="007315CF">
        <w:trPr>
          <w:trHeight w:val="444"/>
        </w:trPr>
        <w:tc>
          <w:tcPr>
            <w:tcW w:w="7112" w:type="dxa"/>
            <w:gridSpan w:val="2"/>
            <w:vAlign w:val="center"/>
          </w:tcPr>
          <w:p w:rsidR="00543190" w:rsidRDefault="00543190" w:rsidP="007315CF">
            <w:pPr>
              <w:pStyle w:val="Sinespaciado"/>
              <w:jc w:val="center"/>
              <w:rPr>
                <w:rFonts w:ascii="Times New Roman" w:hAnsi="Times New Roman" w:cs="Times New Roman"/>
                <w:b/>
                <w:sz w:val="24"/>
                <w:szCs w:val="24"/>
              </w:rPr>
            </w:pPr>
            <w:r>
              <w:rPr>
                <w:rFonts w:ascii="Times New Roman" w:hAnsi="Times New Roman" w:cs="Times New Roman"/>
                <w:b/>
                <w:sz w:val="24"/>
                <w:szCs w:val="24"/>
              </w:rPr>
              <w:t xml:space="preserve">Determinación de la </w:t>
            </w:r>
            <w:r w:rsidR="00A6610F">
              <w:rPr>
                <w:rFonts w:ascii="Times New Roman" w:hAnsi="Times New Roman" w:cs="Times New Roman"/>
                <w:b/>
                <w:sz w:val="24"/>
                <w:szCs w:val="24"/>
              </w:rPr>
              <w:t>Composición</w:t>
            </w:r>
            <w:r>
              <w:rPr>
                <w:rFonts w:ascii="Times New Roman" w:hAnsi="Times New Roman" w:cs="Times New Roman"/>
                <w:b/>
                <w:sz w:val="24"/>
                <w:szCs w:val="24"/>
              </w:rPr>
              <w:t xml:space="preserve"> de un </w:t>
            </w:r>
            <w:r w:rsidR="00A6610F">
              <w:rPr>
                <w:rFonts w:ascii="Times New Roman" w:hAnsi="Times New Roman" w:cs="Times New Roman"/>
                <w:b/>
                <w:sz w:val="24"/>
                <w:szCs w:val="24"/>
              </w:rPr>
              <w:t>Hidrato</w:t>
            </w:r>
          </w:p>
        </w:tc>
      </w:tr>
      <w:tr w:rsidR="00543190" w:rsidTr="007315CF">
        <w:trPr>
          <w:trHeight w:val="444"/>
        </w:trPr>
        <w:tc>
          <w:tcPr>
            <w:tcW w:w="4644" w:type="dxa"/>
            <w:vAlign w:val="center"/>
          </w:tcPr>
          <w:p w:rsidR="00543190" w:rsidRPr="00252666" w:rsidRDefault="00543190" w:rsidP="00543190">
            <w:pPr>
              <w:pStyle w:val="Sinespaciado"/>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Masa del crisol</w:t>
            </w:r>
          </w:p>
        </w:tc>
        <w:tc>
          <w:tcPr>
            <w:tcW w:w="2468" w:type="dxa"/>
            <w:vAlign w:val="center"/>
          </w:tcPr>
          <w:p w:rsidR="00543190" w:rsidRPr="00252666" w:rsidRDefault="00543190" w:rsidP="00543190">
            <w:pPr>
              <w:pStyle w:val="Sinespaciado"/>
              <w:jc w:val="center"/>
              <w:rPr>
                <w:rFonts w:ascii="Times New Roman" w:hAnsi="Times New Roman" w:cs="Times New Roman"/>
                <w:sz w:val="24"/>
                <w:szCs w:val="24"/>
              </w:rPr>
            </w:pPr>
            <w:r>
              <w:rPr>
                <w:rFonts w:ascii="Times New Roman" w:hAnsi="Times New Roman" w:cs="Times New Roman"/>
                <w:sz w:val="24"/>
                <w:szCs w:val="24"/>
              </w:rPr>
              <w:t>m</w:t>
            </w:r>
            <w:r w:rsidRPr="003E57F0">
              <w:rPr>
                <w:rFonts w:ascii="Times New Roman" w:hAnsi="Times New Roman" w:cs="Times New Roman"/>
                <w:sz w:val="24"/>
                <w:szCs w:val="24"/>
                <w:vertAlign w:val="subscript"/>
              </w:rPr>
              <w:t>1</w:t>
            </w:r>
            <w:r w:rsidRPr="002526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2666">
              <w:rPr>
                <w:rFonts w:ascii="Times New Roman" w:hAnsi="Times New Roman" w:cs="Times New Roman"/>
                <w:sz w:val="24"/>
                <w:szCs w:val="24"/>
              </w:rPr>
              <w:t>(</w:t>
            </w:r>
            <w:r>
              <w:rPr>
                <w:rFonts w:ascii="Times New Roman" w:hAnsi="Times New Roman" w:cs="Times New Roman"/>
                <w:sz w:val="24"/>
                <w:szCs w:val="24"/>
              </w:rPr>
              <w:t>19.9</w:t>
            </w:r>
            <w:r w:rsidRPr="00252666">
              <w:rPr>
                <w:rFonts w:ascii="Times New Roman" w:hAnsi="Times New Roman" w:cs="Times New Roman"/>
                <w:sz w:val="24"/>
                <w:szCs w:val="24"/>
              </w:rPr>
              <w:t xml:space="preserve"> ± 0.1) g.</w:t>
            </w:r>
          </w:p>
        </w:tc>
      </w:tr>
      <w:tr w:rsidR="00543190" w:rsidTr="007315CF">
        <w:trPr>
          <w:trHeight w:val="468"/>
        </w:trPr>
        <w:tc>
          <w:tcPr>
            <w:tcW w:w="4644" w:type="dxa"/>
            <w:vAlign w:val="center"/>
          </w:tcPr>
          <w:p w:rsidR="00543190" w:rsidRPr="00252666" w:rsidRDefault="00543190" w:rsidP="00543190">
            <w:pPr>
              <w:pStyle w:val="Sinespaciado"/>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Masa del crisol + masa del hidrato</w:t>
            </w:r>
          </w:p>
        </w:tc>
        <w:tc>
          <w:tcPr>
            <w:tcW w:w="2468" w:type="dxa"/>
            <w:vAlign w:val="center"/>
          </w:tcPr>
          <w:p w:rsidR="00543190" w:rsidRPr="00252666" w:rsidRDefault="00543190" w:rsidP="00543190">
            <w:pPr>
              <w:pStyle w:val="Sinespaciado"/>
              <w:jc w:val="center"/>
              <w:rPr>
                <w:rFonts w:ascii="Times New Roman" w:hAnsi="Times New Roman" w:cs="Times New Roman"/>
                <w:sz w:val="24"/>
                <w:szCs w:val="24"/>
              </w:rPr>
            </w:pPr>
            <w:r>
              <w:rPr>
                <w:rFonts w:ascii="Times New Roman" w:hAnsi="Times New Roman" w:cs="Times New Roman"/>
                <w:sz w:val="24"/>
                <w:szCs w:val="24"/>
              </w:rPr>
              <w:t>m</w:t>
            </w:r>
            <w:r w:rsidRPr="003E57F0">
              <w:rPr>
                <w:rFonts w:ascii="Times New Roman" w:hAnsi="Times New Roman" w:cs="Times New Roman"/>
                <w:sz w:val="24"/>
                <w:szCs w:val="24"/>
                <w:vertAlign w:val="subscript"/>
              </w:rPr>
              <w:t>2</w:t>
            </w:r>
            <w:r w:rsidRPr="002526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2666">
              <w:rPr>
                <w:rFonts w:ascii="Times New Roman" w:hAnsi="Times New Roman" w:cs="Times New Roman"/>
                <w:sz w:val="24"/>
                <w:szCs w:val="24"/>
              </w:rPr>
              <w:t>(</w:t>
            </w:r>
            <w:r>
              <w:rPr>
                <w:rFonts w:ascii="Times New Roman" w:hAnsi="Times New Roman" w:cs="Times New Roman"/>
                <w:sz w:val="24"/>
                <w:szCs w:val="24"/>
              </w:rPr>
              <w:t>21.9</w:t>
            </w:r>
            <w:r w:rsidRPr="00252666">
              <w:rPr>
                <w:rFonts w:ascii="Times New Roman" w:hAnsi="Times New Roman" w:cs="Times New Roman"/>
                <w:sz w:val="24"/>
                <w:szCs w:val="24"/>
              </w:rPr>
              <w:t xml:space="preserve"> ± 0.1) g.</w:t>
            </w:r>
          </w:p>
        </w:tc>
      </w:tr>
      <w:tr w:rsidR="00543190" w:rsidTr="007315CF">
        <w:trPr>
          <w:trHeight w:val="468"/>
        </w:trPr>
        <w:tc>
          <w:tcPr>
            <w:tcW w:w="4644" w:type="dxa"/>
            <w:vAlign w:val="center"/>
          </w:tcPr>
          <w:p w:rsidR="00543190" w:rsidRDefault="00543190" w:rsidP="00543190">
            <w:pPr>
              <w:pStyle w:val="Sinespaciado"/>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Masa del crisol + masa del anhidro</w:t>
            </w:r>
          </w:p>
        </w:tc>
        <w:tc>
          <w:tcPr>
            <w:tcW w:w="2468" w:type="dxa"/>
            <w:vAlign w:val="center"/>
          </w:tcPr>
          <w:p w:rsidR="00543190" w:rsidRPr="00252666" w:rsidRDefault="00543190" w:rsidP="00543190">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m</w:t>
            </w:r>
            <w:r w:rsidRPr="003E57F0">
              <w:rPr>
                <w:rFonts w:ascii="Times New Roman" w:hAnsi="Times New Roman" w:cs="Times New Roman"/>
                <w:sz w:val="24"/>
                <w:szCs w:val="24"/>
                <w:vertAlign w:val="subscript"/>
              </w:rPr>
              <w:t>3</w:t>
            </w:r>
            <w:r w:rsidRPr="002526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2666">
              <w:rPr>
                <w:rFonts w:ascii="Times New Roman" w:hAnsi="Times New Roman" w:cs="Times New Roman"/>
                <w:sz w:val="24"/>
                <w:szCs w:val="24"/>
              </w:rPr>
              <w:t>(</w:t>
            </w:r>
            <w:r>
              <w:rPr>
                <w:rFonts w:ascii="Times New Roman" w:hAnsi="Times New Roman" w:cs="Times New Roman"/>
                <w:sz w:val="24"/>
                <w:szCs w:val="24"/>
              </w:rPr>
              <w:t>20.45</w:t>
            </w:r>
            <w:r w:rsidRPr="00252666">
              <w:rPr>
                <w:rFonts w:ascii="Times New Roman" w:hAnsi="Times New Roman" w:cs="Times New Roman"/>
                <w:sz w:val="24"/>
                <w:szCs w:val="24"/>
              </w:rPr>
              <w:t xml:space="preserve"> ± 0.1) g.</w:t>
            </w:r>
          </w:p>
        </w:tc>
      </w:tr>
    </w:tbl>
    <w:p w:rsidR="00511040" w:rsidRDefault="00511040" w:rsidP="00511040">
      <w:pPr>
        <w:pStyle w:val="Sinespaciado"/>
        <w:jc w:val="both"/>
        <w:rPr>
          <w:rFonts w:ascii="Times New Roman" w:hAnsi="Times New Roman" w:cs="Times New Roman"/>
          <w:b/>
          <w:sz w:val="24"/>
          <w:szCs w:val="24"/>
        </w:rPr>
      </w:pPr>
    </w:p>
    <w:p w:rsidR="00511040" w:rsidRDefault="00511040" w:rsidP="00511040">
      <w:pPr>
        <w:pStyle w:val="Sinespaciado"/>
        <w:jc w:val="both"/>
        <w:rPr>
          <w:rFonts w:ascii="Times New Roman" w:hAnsi="Times New Roman" w:cs="Times New Roman"/>
          <w:sz w:val="24"/>
          <w:szCs w:val="24"/>
        </w:rPr>
      </w:pPr>
    </w:p>
    <w:p w:rsidR="00E77DD3" w:rsidRDefault="00E77DD3" w:rsidP="00142251">
      <w:pPr>
        <w:rPr>
          <w:sz w:val="24"/>
          <w:szCs w:val="24"/>
        </w:rPr>
      </w:pPr>
    </w:p>
    <w:p w:rsidR="00543190" w:rsidRDefault="00543190" w:rsidP="00142251">
      <w:pPr>
        <w:rPr>
          <w:b/>
          <w:sz w:val="24"/>
          <w:szCs w:val="24"/>
        </w:rPr>
      </w:pPr>
    </w:p>
    <w:p w:rsidR="00543190" w:rsidRDefault="00543190" w:rsidP="00142251">
      <w:pPr>
        <w:rPr>
          <w:b/>
          <w:sz w:val="24"/>
          <w:szCs w:val="24"/>
        </w:rPr>
      </w:pPr>
    </w:p>
    <w:p w:rsidR="00543190" w:rsidRDefault="00543190" w:rsidP="00142251">
      <w:pPr>
        <w:rPr>
          <w:b/>
          <w:sz w:val="24"/>
          <w:szCs w:val="24"/>
        </w:rPr>
      </w:pPr>
    </w:p>
    <w:p w:rsidR="00543190" w:rsidRDefault="00543190" w:rsidP="00142251">
      <w:pPr>
        <w:rPr>
          <w:b/>
          <w:sz w:val="24"/>
          <w:szCs w:val="24"/>
        </w:rPr>
      </w:pPr>
    </w:p>
    <w:p w:rsidR="00272B92" w:rsidRDefault="00272B92" w:rsidP="00142251">
      <w:pPr>
        <w:rPr>
          <w:b/>
          <w:sz w:val="24"/>
          <w:szCs w:val="24"/>
        </w:rPr>
      </w:pPr>
    </w:p>
    <w:p w:rsidR="00272B92" w:rsidRDefault="00272B92" w:rsidP="00272B92">
      <w:pPr>
        <w:pStyle w:val="Sinespaciado"/>
        <w:numPr>
          <w:ilvl w:val="0"/>
          <w:numId w:val="5"/>
        </w:numPr>
        <w:ind w:left="284" w:hanging="284"/>
        <w:jc w:val="both"/>
        <w:rPr>
          <w:rFonts w:ascii="Times New Roman" w:hAnsi="Times New Roman" w:cs="Times New Roman"/>
          <w:sz w:val="24"/>
          <w:szCs w:val="24"/>
        </w:rPr>
      </w:pPr>
      <w:r>
        <w:rPr>
          <w:rFonts w:ascii="Times New Roman" w:hAnsi="Times New Roman" w:cs="Times New Roman"/>
          <w:sz w:val="24"/>
          <w:szCs w:val="24"/>
        </w:rPr>
        <w:t>Cálculos p</w:t>
      </w:r>
      <w:r w:rsidRPr="00D01C38">
        <w:rPr>
          <w:rFonts w:ascii="Times New Roman" w:hAnsi="Times New Roman" w:cs="Times New Roman"/>
          <w:sz w:val="24"/>
          <w:szCs w:val="24"/>
        </w:rPr>
        <w:t>ara obtener la masa del anhidro a la masa del agua.</w:t>
      </w:r>
    </w:p>
    <w:p w:rsidR="00272B92" w:rsidRPr="00D01C38" w:rsidRDefault="00272B92" w:rsidP="00272B92">
      <w:pPr>
        <w:pStyle w:val="Sinespaciado"/>
        <w:jc w:val="both"/>
        <w:rPr>
          <w:rFonts w:ascii="Times New Roman" w:hAnsi="Times New Roman" w:cs="Times New Roman"/>
          <w:sz w:val="24"/>
          <w:szCs w:val="24"/>
        </w:rPr>
      </w:pPr>
    </w:p>
    <w:p w:rsidR="00272B92" w:rsidRPr="00CF2AB4" w:rsidRDefault="00272B92" w:rsidP="00272B92">
      <w:pPr>
        <w:pStyle w:val="Sinespaciad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anhidro</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3</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agua</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3</m:t>
            </m:r>
          </m:sub>
        </m:sSub>
      </m:oMath>
    </w:p>
    <w:p w:rsidR="00272B92" w:rsidRDefault="00272B92" w:rsidP="00272B92">
      <w:pPr>
        <w:pStyle w:val="Sinespaciado"/>
        <w:jc w:val="both"/>
        <w:rPr>
          <w:rFonts w:ascii="Times New Roman" w:eastAsiaTheme="minorEastAsia" w:hAnsi="Times New Roman" w:cs="Times New Roman"/>
          <w:sz w:val="24"/>
          <w:szCs w:val="24"/>
        </w:rPr>
      </w:pPr>
    </w:p>
    <w:p w:rsidR="00272B92" w:rsidRDefault="00272B92" w:rsidP="00272B92">
      <w:pPr>
        <w:pStyle w:val="Sinespaciad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anhidro</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20.45-19.9</m:t>
            </m:r>
          </m:e>
        </m:d>
        <m:r>
          <w:rPr>
            <w:rFonts w:ascii="Cambria Math" w:eastAsiaTheme="minorEastAsia" w:hAnsi="Cambria Math" w:cs="Times New Roman"/>
            <w:sz w:val="24"/>
            <w:szCs w:val="24"/>
          </w:rPr>
          <m:t>g.</m:t>
        </m:r>
      </m:oMath>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agua</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21.9-20.45</m:t>
            </m:r>
          </m:e>
        </m:d>
        <m:r>
          <w:rPr>
            <w:rFonts w:ascii="Cambria Math" w:eastAsiaTheme="minorEastAsia" w:hAnsi="Cambria Math" w:cs="Times New Roman"/>
            <w:sz w:val="24"/>
            <w:szCs w:val="24"/>
          </w:rPr>
          <m:t xml:space="preserve"> g.</m:t>
        </m:r>
      </m:oMath>
    </w:p>
    <w:p w:rsidR="00272B92" w:rsidRDefault="00272B92" w:rsidP="00272B92">
      <w:pPr>
        <w:pStyle w:val="Sinespaciado"/>
        <w:jc w:val="both"/>
        <w:rPr>
          <w:rFonts w:ascii="Times New Roman" w:eastAsiaTheme="minorEastAsia" w:hAnsi="Times New Roman" w:cs="Times New Roman"/>
          <w:sz w:val="24"/>
          <w:szCs w:val="24"/>
        </w:rPr>
      </w:pPr>
    </w:p>
    <w:p w:rsidR="00272B92" w:rsidRDefault="00272B92" w:rsidP="00272B92">
      <w:pPr>
        <w:pStyle w:val="Sinespaciad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anhidro</m:t>
            </m:r>
          </m:sub>
        </m:sSub>
        <m:r>
          <w:rPr>
            <w:rFonts w:ascii="Cambria Math" w:hAnsi="Cambria Math" w:cs="Times New Roman"/>
            <w:sz w:val="24"/>
            <w:szCs w:val="24"/>
          </w:rPr>
          <m:t>=0.55 g.</m:t>
        </m:r>
      </m:oMath>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agua</m:t>
            </m:r>
          </m:sub>
        </m:sSub>
        <m:r>
          <w:rPr>
            <w:rFonts w:ascii="Cambria Math" w:eastAsiaTheme="minorEastAsia" w:hAnsi="Cambria Math" w:cs="Times New Roman"/>
            <w:sz w:val="24"/>
            <w:szCs w:val="24"/>
          </w:rPr>
          <m:t>=0.55 g.</m:t>
        </m:r>
      </m:oMath>
    </w:p>
    <w:p w:rsidR="00272B92" w:rsidRDefault="00272B92" w:rsidP="00272B92">
      <w:pPr>
        <w:pStyle w:val="Sinespaciado"/>
        <w:jc w:val="both"/>
        <w:rPr>
          <w:rFonts w:ascii="Times New Roman" w:hAnsi="Times New Roman" w:cs="Times New Roman"/>
          <w:sz w:val="24"/>
          <w:szCs w:val="24"/>
        </w:rPr>
      </w:pPr>
    </w:p>
    <w:p w:rsidR="00272B92" w:rsidRDefault="00272B92" w:rsidP="00272B92">
      <w:pPr>
        <w:pStyle w:val="Sinespaciado"/>
        <w:numPr>
          <w:ilvl w:val="0"/>
          <w:numId w:val="5"/>
        </w:numPr>
        <w:ind w:left="284" w:hanging="284"/>
        <w:jc w:val="both"/>
        <w:rPr>
          <w:rFonts w:ascii="Times New Roman" w:hAnsi="Times New Roman" w:cs="Times New Roman"/>
          <w:sz w:val="24"/>
          <w:szCs w:val="24"/>
        </w:rPr>
      </w:pPr>
      <w:r>
        <w:rPr>
          <w:rFonts w:ascii="Times New Roman" w:hAnsi="Times New Roman" w:cs="Times New Roman"/>
          <w:sz w:val="24"/>
          <w:szCs w:val="24"/>
        </w:rPr>
        <w:t>Cálculos para encontrar X</w:t>
      </w:r>
      <w:r w:rsidR="0054090E">
        <w:rPr>
          <w:rFonts w:ascii="Times New Roman" w:hAnsi="Times New Roman" w:cs="Times New Roman"/>
          <w:sz w:val="24"/>
          <w:szCs w:val="24"/>
        </w:rPr>
        <w:t xml:space="preserve"> (Numero de Moléculas de H</w:t>
      </w:r>
      <w:r w:rsidR="0054090E">
        <w:rPr>
          <w:rFonts w:ascii="Times New Roman" w:hAnsi="Times New Roman" w:cs="Times New Roman"/>
          <w:sz w:val="24"/>
          <w:szCs w:val="24"/>
          <w:vertAlign w:val="subscript"/>
        </w:rPr>
        <w:t>2</w:t>
      </w:r>
      <w:r w:rsidR="0054090E">
        <w:rPr>
          <w:rFonts w:ascii="Times New Roman" w:hAnsi="Times New Roman" w:cs="Times New Roman"/>
          <w:sz w:val="24"/>
          <w:szCs w:val="24"/>
        </w:rPr>
        <w:t>O)</w:t>
      </w:r>
      <w:r>
        <w:rPr>
          <w:rFonts w:ascii="Times New Roman" w:hAnsi="Times New Roman" w:cs="Times New Roman"/>
          <w:sz w:val="24"/>
          <w:szCs w:val="24"/>
        </w:rPr>
        <w:t xml:space="preserve"> en la Ecuación Química.</w:t>
      </w:r>
    </w:p>
    <w:p w:rsidR="00272B92" w:rsidRPr="00272B92" w:rsidRDefault="00272B92" w:rsidP="00272B92">
      <w:pPr>
        <w:pStyle w:val="Sinespaciado"/>
        <w:jc w:val="both"/>
        <w:rPr>
          <w:rFonts w:ascii="Times New Roman" w:hAnsi="Times New Roman" w:cs="Times New Roman"/>
          <w:sz w:val="16"/>
          <w:szCs w:val="16"/>
        </w:rPr>
      </w:pPr>
    </w:p>
    <w:p w:rsidR="00272B92" w:rsidRDefault="00272B92" w:rsidP="00FF6A8D">
      <w:pPr>
        <w:pStyle w:val="Sinespaciado"/>
        <w:numPr>
          <w:ilvl w:val="0"/>
          <w:numId w:val="13"/>
        </w:numPr>
        <w:jc w:val="both"/>
        <w:rPr>
          <w:rFonts w:ascii="Times New Roman" w:hAnsi="Times New Roman" w:cs="Times New Roman"/>
          <w:sz w:val="24"/>
          <w:szCs w:val="24"/>
        </w:rPr>
      </w:pPr>
      <w:r>
        <w:rPr>
          <w:rFonts w:ascii="Times New Roman" w:hAnsi="Times New Roman" w:cs="Times New Roman"/>
          <w:sz w:val="24"/>
          <w:szCs w:val="24"/>
        </w:rPr>
        <w:t>Peso molecular del anhidro (MgSO</w:t>
      </w:r>
      <w:r w:rsidRPr="00C24E64">
        <w:rPr>
          <w:rFonts w:ascii="Times New Roman" w:hAnsi="Times New Roman" w:cs="Times New Roman"/>
          <w:sz w:val="24"/>
          <w:szCs w:val="24"/>
          <w:vertAlign w:val="subscript"/>
        </w:rPr>
        <w:t>4</w:t>
      </w:r>
      <w:r>
        <w:rPr>
          <w:rFonts w:ascii="Times New Roman" w:hAnsi="Times New Roman" w:cs="Times New Roman"/>
          <w:sz w:val="24"/>
          <w:szCs w:val="24"/>
        </w:rPr>
        <w:t>) = 120.37 g/mol</w:t>
      </w:r>
    </w:p>
    <w:p w:rsidR="00272B92" w:rsidRDefault="00272B92" w:rsidP="00FF6A8D">
      <w:pPr>
        <w:pStyle w:val="Sinespaciado"/>
        <w:numPr>
          <w:ilvl w:val="0"/>
          <w:numId w:val="13"/>
        </w:numPr>
        <w:jc w:val="both"/>
        <w:rPr>
          <w:rFonts w:ascii="Times New Roman" w:hAnsi="Times New Roman" w:cs="Times New Roman"/>
          <w:sz w:val="24"/>
          <w:szCs w:val="24"/>
        </w:rPr>
      </w:pPr>
      <w:r>
        <w:rPr>
          <w:rFonts w:ascii="Times New Roman" w:hAnsi="Times New Roman" w:cs="Times New Roman"/>
          <w:sz w:val="24"/>
          <w:szCs w:val="24"/>
        </w:rPr>
        <w:t>Peso molecular del agua (XH</w:t>
      </w:r>
      <w:r w:rsidRPr="00821F46">
        <w:rPr>
          <w:rFonts w:ascii="Times New Roman" w:hAnsi="Times New Roman" w:cs="Times New Roman"/>
          <w:sz w:val="24"/>
          <w:szCs w:val="24"/>
          <w:vertAlign w:val="subscript"/>
        </w:rPr>
        <w:t>2</w:t>
      </w:r>
      <w:r>
        <w:rPr>
          <w:rFonts w:ascii="Times New Roman" w:hAnsi="Times New Roman" w:cs="Times New Roman"/>
          <w:sz w:val="24"/>
          <w:szCs w:val="24"/>
        </w:rPr>
        <w:t>O) = (X)(18 g/mol)</w:t>
      </w:r>
    </w:p>
    <w:p w:rsidR="00272B92" w:rsidRDefault="00272B92" w:rsidP="00272B92">
      <w:pPr>
        <w:pStyle w:val="Sinespaciado"/>
        <w:jc w:val="both"/>
        <w:rPr>
          <w:rFonts w:ascii="Times New Roman" w:hAnsi="Times New Roman" w:cs="Times New Roman"/>
          <w:sz w:val="24"/>
          <w:szCs w:val="24"/>
        </w:rPr>
      </w:pPr>
    </w:p>
    <w:p w:rsidR="00272B92" w:rsidRPr="00272B92" w:rsidRDefault="00272B92" w:rsidP="00272B92">
      <w:pPr>
        <w:pStyle w:val="Sinespaciado"/>
        <w:jc w:val="center"/>
        <w:rPr>
          <w:rFonts w:ascii="Times New Roman" w:hAnsi="Times New Roman" w:cs="Times New Roman"/>
          <w:sz w:val="24"/>
          <w:szCs w:val="24"/>
          <w:vertAlign w:val="subscript"/>
        </w:rPr>
      </w:pPr>
      <w:r>
        <w:rPr>
          <w:rFonts w:ascii="Times New Roman" w:hAnsi="Times New Roman" w:cs="Times New Roman"/>
          <w:noProof/>
          <w:sz w:val="24"/>
          <w:szCs w:val="24"/>
          <w:lang w:val="es-CR" w:eastAsia="es-CR"/>
        </w:rPr>
        <w:pict>
          <v:shapetype id="_x0000_t32" coordsize="21600,21600" o:spt="32" o:oned="t" path="m,l21600,21600e" filled="f">
            <v:path arrowok="t" fillok="f" o:connecttype="none"/>
            <o:lock v:ext="edit" shapetype="t"/>
          </v:shapetype>
          <v:shape id="_x0000_s1026" type="#_x0000_t32" style="position:absolute;left:0;text-align:left;margin-left:180.35pt;margin-top:6.3pt;width:33.5pt;height:0;z-index:251662336" o:connectortype="straight">
            <v:stroke endarrow="block"/>
          </v:shape>
        </w:pict>
      </w:r>
      <w:r>
        <w:rPr>
          <w:rFonts w:ascii="Times New Roman" w:hAnsi="Times New Roman" w:cs="Times New Roman"/>
          <w:sz w:val="24"/>
          <w:szCs w:val="24"/>
        </w:rPr>
        <w:t>MgSO</w:t>
      </w:r>
      <w:r w:rsidRPr="00C24E64">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 XH</w:t>
      </w:r>
      <w:r w:rsidRPr="006561A3">
        <w:rPr>
          <w:rFonts w:ascii="Times New Roman" w:hAnsi="Times New Roman" w:cs="Times New Roman"/>
          <w:sz w:val="24"/>
          <w:szCs w:val="24"/>
          <w:vertAlign w:val="subscript"/>
        </w:rPr>
        <w:t>2</w:t>
      </w:r>
      <w:r>
        <w:rPr>
          <w:rFonts w:ascii="Times New Roman" w:hAnsi="Times New Roman" w:cs="Times New Roman"/>
          <w:sz w:val="24"/>
          <w:szCs w:val="24"/>
        </w:rPr>
        <w:t>O             MgSO</w:t>
      </w:r>
      <w:r w:rsidRPr="00C24E64">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(s) </w:t>
      </w:r>
      <w:r>
        <w:rPr>
          <w:rFonts w:ascii="Times New Roman" w:hAnsi="Times New Roman" w:cs="Times New Roman"/>
          <w:sz w:val="24"/>
          <w:szCs w:val="24"/>
        </w:rPr>
        <w:t>+ XH</w:t>
      </w:r>
      <w:r w:rsidRPr="006561A3">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Pr>
          <w:rFonts w:ascii="Times New Roman" w:hAnsi="Times New Roman" w:cs="Times New Roman"/>
          <w:sz w:val="24"/>
          <w:szCs w:val="24"/>
          <w:vertAlign w:val="subscript"/>
        </w:rPr>
        <w:t>(g)</w:t>
      </w:r>
    </w:p>
    <w:p w:rsidR="00272B92" w:rsidRDefault="00272B92" w:rsidP="00272B92">
      <w:pPr>
        <w:pStyle w:val="Sinespaciado"/>
        <w:tabs>
          <w:tab w:val="left" w:pos="2127"/>
        </w:tabs>
        <w:jc w:val="both"/>
        <w:rPr>
          <w:rFonts w:ascii="Times New Roman" w:hAnsi="Times New Roman" w:cs="Times New Roman"/>
          <w:sz w:val="24"/>
          <w:szCs w:val="24"/>
        </w:rPr>
      </w:pPr>
      <w:r>
        <w:rPr>
          <w:rFonts w:ascii="Times New Roman" w:hAnsi="Times New Roman" w:cs="Times New Roman"/>
          <w:sz w:val="24"/>
          <w:szCs w:val="24"/>
        </w:rPr>
        <w:t xml:space="preserve">                             (120.37)   </w:t>
      </w:r>
      <w:proofErr w:type="gramStart"/>
      <w:r>
        <w:rPr>
          <w:rFonts w:ascii="Times New Roman" w:hAnsi="Times New Roman" w:cs="Times New Roman"/>
          <w:sz w:val="24"/>
          <w:szCs w:val="24"/>
        </w:rPr>
        <w:t>X(</w:t>
      </w:r>
      <w:proofErr w:type="gramEnd"/>
      <w:r>
        <w:rPr>
          <w:rFonts w:ascii="Times New Roman" w:hAnsi="Times New Roman" w:cs="Times New Roman"/>
          <w:sz w:val="24"/>
          <w:szCs w:val="24"/>
        </w:rPr>
        <w:t>18)               (0.55)       (0.55)</w:t>
      </w:r>
    </w:p>
    <w:p w:rsidR="00FF6A8D" w:rsidRDefault="00FF6A8D" w:rsidP="00272B92">
      <w:pPr>
        <w:pStyle w:val="Sinespaciado"/>
        <w:tabs>
          <w:tab w:val="left" w:pos="2127"/>
        </w:tabs>
        <w:jc w:val="both"/>
        <w:rPr>
          <w:rFonts w:ascii="Times New Roman" w:hAnsi="Times New Roman" w:cs="Times New Roman"/>
          <w:sz w:val="24"/>
          <w:szCs w:val="24"/>
        </w:rPr>
      </w:pPr>
    </w:p>
    <w:p w:rsidR="00FF6A8D" w:rsidRDefault="00FF6A8D" w:rsidP="00FF6A8D">
      <w:pPr>
        <w:pStyle w:val="Sinespaciado"/>
        <w:numPr>
          <w:ilvl w:val="0"/>
          <w:numId w:val="13"/>
        </w:numPr>
        <w:jc w:val="both"/>
        <w:rPr>
          <w:rFonts w:ascii="Times New Roman" w:hAnsi="Times New Roman" w:cs="Times New Roman"/>
          <w:sz w:val="24"/>
          <w:szCs w:val="24"/>
        </w:rPr>
      </w:pPr>
      <w:r>
        <w:rPr>
          <w:rFonts w:ascii="Times New Roman" w:hAnsi="Times New Roman" w:cs="Times New Roman"/>
          <w:sz w:val="24"/>
          <w:szCs w:val="24"/>
        </w:rPr>
        <w:t>Regla de 3 aplicada y despejamos X</w:t>
      </w:r>
    </w:p>
    <w:p w:rsidR="00272B92" w:rsidRDefault="00272B92" w:rsidP="00142251">
      <w:pPr>
        <w:rPr>
          <w:b/>
          <w:sz w:val="24"/>
          <w:szCs w:val="24"/>
        </w:rPr>
      </w:pPr>
    </w:p>
    <w:p w:rsidR="00FF6A8D" w:rsidRPr="00FF6A8D" w:rsidRDefault="00FF6A8D" w:rsidP="00FF6A8D">
      <w:pPr>
        <w:jc w:val="center"/>
        <w:rPr>
          <w:i/>
          <w:sz w:val="36"/>
          <w:szCs w:val="36"/>
        </w:rPr>
      </w:pPr>
      <m:oMath>
        <m:f>
          <m:fPr>
            <m:ctrlPr>
              <w:rPr>
                <w:rFonts w:ascii="Cambria Math" w:hAnsi="Cambria Math"/>
                <w:i/>
                <w:sz w:val="36"/>
                <w:szCs w:val="36"/>
              </w:rPr>
            </m:ctrlPr>
          </m:fPr>
          <m:num>
            <m:r>
              <w:rPr>
                <w:rFonts w:ascii="Cambria Math" w:hAnsi="Cambria Math"/>
                <w:sz w:val="36"/>
                <w:szCs w:val="36"/>
              </w:rPr>
              <m:t>18X</m:t>
            </m:r>
          </m:num>
          <m:den>
            <m:r>
              <w:rPr>
                <w:rFonts w:ascii="Cambria Math" w:hAnsi="Cambria Math"/>
                <w:sz w:val="36"/>
                <w:szCs w:val="36"/>
              </w:rPr>
              <m:t>120.37</m:t>
            </m:r>
          </m:den>
        </m:f>
      </m:oMath>
      <w:r w:rsidRPr="00FF6A8D">
        <w:rPr>
          <w:i/>
          <w:sz w:val="36"/>
          <w:szCs w:val="36"/>
        </w:rPr>
        <w:t xml:space="preserve"> </w:t>
      </w:r>
      <w:r>
        <w:rPr>
          <w:i/>
          <w:sz w:val="36"/>
          <w:szCs w:val="36"/>
        </w:rPr>
        <w:t xml:space="preserve">= </w:t>
      </w:r>
      <m:oMath>
        <m:f>
          <m:fPr>
            <m:ctrlPr>
              <w:rPr>
                <w:rFonts w:ascii="Cambria Math" w:hAnsi="Cambria Math"/>
                <w:i/>
                <w:sz w:val="36"/>
                <w:szCs w:val="36"/>
              </w:rPr>
            </m:ctrlPr>
          </m:fPr>
          <m:num>
            <m:r>
              <w:rPr>
                <w:rFonts w:ascii="Cambria Math" w:hAnsi="Cambria Math"/>
                <w:sz w:val="36"/>
                <w:szCs w:val="36"/>
              </w:rPr>
              <m:t>0.55</m:t>
            </m:r>
          </m:num>
          <m:den>
            <m:r>
              <w:rPr>
                <w:rFonts w:ascii="Cambria Math" w:hAnsi="Cambria Math"/>
                <w:sz w:val="36"/>
                <w:szCs w:val="36"/>
              </w:rPr>
              <m:t>0.55</m:t>
            </m:r>
          </m:den>
        </m:f>
      </m:oMath>
    </w:p>
    <w:p w:rsidR="00FF6A8D" w:rsidRDefault="00FF6A8D" w:rsidP="00142251">
      <w:pPr>
        <w:rPr>
          <w:b/>
          <w:sz w:val="24"/>
          <w:szCs w:val="24"/>
        </w:rPr>
      </w:pPr>
    </w:p>
    <w:p w:rsidR="00FF6A8D" w:rsidRDefault="00FF6A8D" w:rsidP="00142251">
      <w:pPr>
        <w:rPr>
          <w:b/>
          <w:sz w:val="24"/>
          <w:szCs w:val="24"/>
        </w:rPr>
      </w:pPr>
    </w:p>
    <w:p w:rsidR="00FF6A8D" w:rsidRPr="00FF6A8D" w:rsidRDefault="00FF6A8D" w:rsidP="00FF6A8D">
      <w:pPr>
        <w:jc w:val="center"/>
        <w:rPr>
          <w:i/>
          <w:sz w:val="36"/>
          <w:szCs w:val="36"/>
        </w:rPr>
      </w:pPr>
      <w:r>
        <w:rPr>
          <w:i/>
          <w:sz w:val="36"/>
          <w:szCs w:val="36"/>
        </w:rPr>
        <w:t xml:space="preserve">x = </w:t>
      </w:r>
      <m:oMath>
        <m:f>
          <m:fPr>
            <m:ctrlPr>
              <w:rPr>
                <w:rFonts w:ascii="Cambria Math" w:hAnsi="Cambria Math"/>
                <w:i/>
                <w:sz w:val="36"/>
                <w:szCs w:val="36"/>
              </w:rPr>
            </m:ctrlPr>
          </m:fPr>
          <m:num>
            <m:d>
              <m:dPr>
                <m:ctrlPr>
                  <w:rPr>
                    <w:rFonts w:ascii="Cambria Math" w:hAnsi="Cambria Math"/>
                    <w:i/>
                    <w:sz w:val="36"/>
                    <w:szCs w:val="36"/>
                  </w:rPr>
                </m:ctrlPr>
              </m:dPr>
              <m:e>
                <m:r>
                  <w:rPr>
                    <w:rFonts w:ascii="Cambria Math" w:hAnsi="Cambria Math"/>
                    <w:sz w:val="36"/>
                    <w:szCs w:val="36"/>
                  </w:rPr>
                  <m:t>0.55</m:t>
                </m:r>
              </m:e>
            </m:d>
            <m:r>
              <w:rPr>
                <w:rFonts w:ascii="Cambria Math" w:hAnsi="Cambria Math"/>
                <w:sz w:val="36"/>
                <w:szCs w:val="36"/>
              </w:rPr>
              <m:t>(120.57)</m:t>
            </m:r>
          </m:num>
          <m:den>
            <m:d>
              <m:dPr>
                <m:ctrlPr>
                  <w:rPr>
                    <w:rFonts w:ascii="Cambria Math" w:hAnsi="Cambria Math"/>
                    <w:i/>
                    <w:sz w:val="36"/>
                    <w:szCs w:val="36"/>
                  </w:rPr>
                </m:ctrlPr>
              </m:dPr>
              <m:e>
                <m:r>
                  <w:rPr>
                    <w:rFonts w:ascii="Cambria Math" w:hAnsi="Cambria Math"/>
                    <w:sz w:val="36"/>
                    <w:szCs w:val="36"/>
                  </w:rPr>
                  <m:t>0.55</m:t>
                </m:r>
              </m:e>
            </m:d>
            <m:r>
              <w:rPr>
                <w:rFonts w:ascii="Cambria Math" w:hAnsi="Cambria Math"/>
                <w:sz w:val="36"/>
                <w:szCs w:val="36"/>
              </w:rPr>
              <m:t>(18)</m:t>
            </m:r>
          </m:den>
        </m:f>
      </m:oMath>
    </w:p>
    <w:p w:rsidR="00FF6A8D" w:rsidRDefault="00FF6A8D" w:rsidP="00142251">
      <w:pPr>
        <w:rPr>
          <w:b/>
          <w:sz w:val="24"/>
          <w:szCs w:val="24"/>
        </w:rPr>
      </w:pPr>
    </w:p>
    <w:p w:rsidR="00FF6A8D" w:rsidRPr="00FF6A8D" w:rsidRDefault="00FF6A8D" w:rsidP="00FF6A8D">
      <w:pPr>
        <w:jc w:val="center"/>
        <w:rPr>
          <w:i/>
          <w:sz w:val="36"/>
          <w:szCs w:val="36"/>
        </w:rPr>
      </w:pPr>
      <w:r>
        <w:rPr>
          <w:i/>
          <w:sz w:val="36"/>
          <w:szCs w:val="36"/>
        </w:rPr>
        <w:t>x = 6.68 ≈ 7</w:t>
      </w:r>
    </w:p>
    <w:p w:rsidR="00272B92" w:rsidRDefault="00A6610F" w:rsidP="00142251">
      <w:pPr>
        <w:rPr>
          <w:b/>
          <w:sz w:val="24"/>
          <w:szCs w:val="24"/>
        </w:rPr>
      </w:pPr>
      <w:r>
        <w:rPr>
          <w:b/>
          <w:sz w:val="24"/>
          <w:szCs w:val="24"/>
        </w:rPr>
        <w:t>RESULTADOS:</w:t>
      </w:r>
    </w:p>
    <w:p w:rsidR="00A6610F" w:rsidRDefault="00A6610F" w:rsidP="00142251">
      <w:pPr>
        <w:rPr>
          <w:b/>
          <w:sz w:val="24"/>
          <w:szCs w:val="24"/>
        </w:rPr>
      </w:pPr>
    </w:p>
    <w:tbl>
      <w:tblPr>
        <w:tblStyle w:val="Tablaconcuadrcula"/>
        <w:tblW w:w="9367" w:type="dxa"/>
        <w:tblLook w:val="04A0"/>
      </w:tblPr>
      <w:tblGrid>
        <w:gridCol w:w="6518"/>
        <w:gridCol w:w="2849"/>
      </w:tblGrid>
      <w:tr w:rsidR="00A6610F" w:rsidTr="007315CF">
        <w:trPr>
          <w:trHeight w:val="1062"/>
        </w:trPr>
        <w:tc>
          <w:tcPr>
            <w:tcW w:w="9367" w:type="dxa"/>
            <w:gridSpan w:val="2"/>
            <w:vAlign w:val="center"/>
          </w:tcPr>
          <w:p w:rsidR="00A6610F" w:rsidRDefault="00A6610F" w:rsidP="007315CF">
            <w:pPr>
              <w:pStyle w:val="Sinespaciado"/>
              <w:jc w:val="center"/>
              <w:rPr>
                <w:rFonts w:ascii="Times New Roman" w:hAnsi="Times New Roman" w:cs="Times New Roman"/>
                <w:b/>
                <w:sz w:val="24"/>
                <w:szCs w:val="24"/>
              </w:rPr>
            </w:pPr>
            <w:r>
              <w:rPr>
                <w:rFonts w:ascii="Times New Roman" w:hAnsi="Times New Roman" w:cs="Times New Roman"/>
                <w:b/>
                <w:sz w:val="24"/>
                <w:szCs w:val="24"/>
              </w:rPr>
              <w:t xml:space="preserve">Determinación </w:t>
            </w:r>
            <w:r>
              <w:rPr>
                <w:rFonts w:ascii="Times New Roman" w:hAnsi="Times New Roman" w:cs="Times New Roman"/>
                <w:b/>
                <w:sz w:val="24"/>
                <w:szCs w:val="24"/>
              </w:rPr>
              <w:t>De La Composición De Un Hidrato</w:t>
            </w:r>
          </w:p>
        </w:tc>
      </w:tr>
      <w:tr w:rsidR="00A6610F" w:rsidTr="007315CF">
        <w:trPr>
          <w:trHeight w:val="1062"/>
        </w:trPr>
        <w:tc>
          <w:tcPr>
            <w:tcW w:w="6518" w:type="dxa"/>
            <w:vAlign w:val="center"/>
          </w:tcPr>
          <w:p w:rsidR="00A6610F" w:rsidRPr="00497905" w:rsidRDefault="00A6610F" w:rsidP="00A6610F">
            <w:pPr>
              <w:pStyle w:val="Sinespaciado"/>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t>Masa del hidrato</w:t>
            </w:r>
          </w:p>
        </w:tc>
        <w:tc>
          <w:tcPr>
            <w:tcW w:w="2849" w:type="dxa"/>
            <w:vAlign w:val="center"/>
          </w:tcPr>
          <w:p w:rsidR="00A6610F" w:rsidRPr="001963E9" w:rsidRDefault="00A6610F" w:rsidP="00A6610F">
            <w:pPr>
              <w:pStyle w:val="Sinespaciado"/>
              <w:jc w:val="center"/>
              <w:rPr>
                <w:rFonts w:ascii="Times New Roman" w:hAnsi="Times New Roman" w:cs="Times New Roman"/>
                <w:sz w:val="24"/>
                <w:szCs w:val="24"/>
              </w:rPr>
            </w:pPr>
            <w:r>
              <w:rPr>
                <w:rFonts w:ascii="Times New Roman" w:hAnsi="Times New Roman" w:cs="Times New Roman"/>
                <w:sz w:val="24"/>
                <w:szCs w:val="24"/>
              </w:rPr>
              <w:t>1.1</w:t>
            </w:r>
            <w:r w:rsidRPr="001963E9">
              <w:rPr>
                <w:rFonts w:ascii="Times New Roman" w:hAnsi="Times New Roman" w:cs="Times New Roman"/>
                <w:sz w:val="24"/>
                <w:szCs w:val="24"/>
              </w:rPr>
              <w:t xml:space="preserve"> g</w:t>
            </w:r>
          </w:p>
        </w:tc>
      </w:tr>
      <w:tr w:rsidR="00A6610F" w:rsidTr="007315CF">
        <w:trPr>
          <w:trHeight w:val="1062"/>
        </w:trPr>
        <w:tc>
          <w:tcPr>
            <w:tcW w:w="6518" w:type="dxa"/>
            <w:vAlign w:val="center"/>
          </w:tcPr>
          <w:p w:rsidR="00A6610F" w:rsidRPr="00497905" w:rsidRDefault="00A6610F" w:rsidP="00A6610F">
            <w:pPr>
              <w:pStyle w:val="Sinespaciado"/>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lastRenderedPageBreak/>
              <w:t>Masa de H</w:t>
            </w:r>
            <w:r w:rsidRPr="00497905">
              <w:rPr>
                <w:rFonts w:ascii="Times New Roman" w:hAnsi="Times New Roman" w:cs="Times New Roman"/>
                <w:sz w:val="24"/>
                <w:szCs w:val="24"/>
                <w:vertAlign w:val="subscript"/>
              </w:rPr>
              <w:t>2</w:t>
            </w:r>
            <w:r>
              <w:rPr>
                <w:rFonts w:ascii="Times New Roman" w:hAnsi="Times New Roman" w:cs="Times New Roman"/>
                <w:sz w:val="24"/>
                <w:szCs w:val="24"/>
              </w:rPr>
              <w:t>O</w:t>
            </w:r>
          </w:p>
        </w:tc>
        <w:tc>
          <w:tcPr>
            <w:tcW w:w="2849" w:type="dxa"/>
            <w:vAlign w:val="center"/>
          </w:tcPr>
          <w:p w:rsidR="00A6610F" w:rsidRPr="001963E9" w:rsidRDefault="00A6610F" w:rsidP="00A6610F">
            <w:pPr>
              <w:pStyle w:val="Sinespaciado"/>
              <w:jc w:val="center"/>
              <w:rPr>
                <w:rFonts w:ascii="Times New Roman" w:hAnsi="Times New Roman" w:cs="Times New Roman"/>
                <w:sz w:val="24"/>
                <w:szCs w:val="24"/>
              </w:rPr>
            </w:pPr>
            <w:r>
              <w:rPr>
                <w:rFonts w:ascii="Times New Roman" w:hAnsi="Times New Roman" w:cs="Times New Roman"/>
                <w:sz w:val="24"/>
                <w:szCs w:val="24"/>
              </w:rPr>
              <w:t>0.55</w:t>
            </w:r>
            <w:r w:rsidRPr="001963E9">
              <w:rPr>
                <w:rFonts w:ascii="Times New Roman" w:hAnsi="Times New Roman" w:cs="Times New Roman"/>
                <w:sz w:val="24"/>
                <w:szCs w:val="24"/>
              </w:rPr>
              <w:t xml:space="preserve"> g</w:t>
            </w:r>
          </w:p>
        </w:tc>
      </w:tr>
      <w:tr w:rsidR="00A6610F" w:rsidTr="007315CF">
        <w:trPr>
          <w:trHeight w:val="1062"/>
        </w:trPr>
        <w:tc>
          <w:tcPr>
            <w:tcW w:w="6518" w:type="dxa"/>
            <w:vAlign w:val="center"/>
          </w:tcPr>
          <w:p w:rsidR="00A6610F" w:rsidRPr="00497905" w:rsidRDefault="00A6610F" w:rsidP="00A6610F">
            <w:pPr>
              <w:pStyle w:val="Sinespaciado"/>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t>Masa del Anhídrido</w:t>
            </w:r>
          </w:p>
        </w:tc>
        <w:tc>
          <w:tcPr>
            <w:tcW w:w="2849" w:type="dxa"/>
            <w:vAlign w:val="center"/>
          </w:tcPr>
          <w:p w:rsidR="00A6610F" w:rsidRPr="00881E5D" w:rsidRDefault="00A6610F" w:rsidP="00A6610F">
            <w:pPr>
              <w:pStyle w:val="Sinespaciado"/>
              <w:jc w:val="center"/>
              <w:rPr>
                <w:rFonts w:ascii="Times New Roman" w:hAnsi="Times New Roman" w:cs="Times New Roman"/>
                <w:sz w:val="24"/>
                <w:szCs w:val="24"/>
              </w:rPr>
            </w:pPr>
            <w:r>
              <w:rPr>
                <w:rFonts w:ascii="Times New Roman" w:hAnsi="Times New Roman" w:cs="Times New Roman"/>
                <w:sz w:val="24"/>
                <w:szCs w:val="24"/>
              </w:rPr>
              <w:t>0.55 gr</w:t>
            </w:r>
          </w:p>
        </w:tc>
      </w:tr>
      <w:tr w:rsidR="00A6610F" w:rsidTr="007315CF">
        <w:trPr>
          <w:trHeight w:val="1062"/>
        </w:trPr>
        <w:tc>
          <w:tcPr>
            <w:tcW w:w="6518" w:type="dxa"/>
            <w:vAlign w:val="center"/>
          </w:tcPr>
          <w:p w:rsidR="00A6610F" w:rsidRPr="00497905" w:rsidRDefault="00A6610F" w:rsidP="00A6610F">
            <w:pPr>
              <w:pStyle w:val="Sinespaciado"/>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t>X</w:t>
            </w:r>
            <w:r w:rsidR="0054090E">
              <w:rPr>
                <w:rFonts w:ascii="Times New Roman" w:hAnsi="Times New Roman" w:cs="Times New Roman"/>
                <w:sz w:val="24"/>
                <w:szCs w:val="24"/>
              </w:rPr>
              <w:t xml:space="preserve"> (Numero de Moléculas de H</w:t>
            </w:r>
            <w:r w:rsidR="0054090E">
              <w:rPr>
                <w:rFonts w:ascii="Times New Roman" w:hAnsi="Times New Roman" w:cs="Times New Roman"/>
                <w:sz w:val="24"/>
                <w:szCs w:val="24"/>
                <w:vertAlign w:val="subscript"/>
              </w:rPr>
              <w:t>2</w:t>
            </w:r>
            <w:r w:rsidR="0054090E">
              <w:rPr>
                <w:rFonts w:ascii="Times New Roman" w:hAnsi="Times New Roman" w:cs="Times New Roman"/>
                <w:sz w:val="24"/>
                <w:szCs w:val="24"/>
              </w:rPr>
              <w:t>O)</w:t>
            </w:r>
          </w:p>
        </w:tc>
        <w:tc>
          <w:tcPr>
            <w:tcW w:w="2849" w:type="dxa"/>
            <w:vAlign w:val="center"/>
          </w:tcPr>
          <w:p w:rsidR="00A6610F" w:rsidRPr="001963E9" w:rsidRDefault="00A6610F" w:rsidP="00A6610F">
            <w:pPr>
              <w:pStyle w:val="Sinespaciado"/>
              <w:jc w:val="center"/>
              <w:rPr>
                <w:rFonts w:ascii="Times New Roman" w:hAnsi="Times New Roman" w:cs="Times New Roman"/>
                <w:sz w:val="24"/>
                <w:szCs w:val="24"/>
              </w:rPr>
            </w:pPr>
            <w:r>
              <w:rPr>
                <w:rFonts w:ascii="Times New Roman" w:hAnsi="Times New Roman" w:cs="Times New Roman"/>
                <w:sz w:val="24"/>
                <w:szCs w:val="24"/>
              </w:rPr>
              <w:t>7</w:t>
            </w:r>
          </w:p>
        </w:tc>
      </w:tr>
      <w:tr w:rsidR="00A6610F" w:rsidTr="007315CF">
        <w:trPr>
          <w:trHeight w:val="1062"/>
        </w:trPr>
        <w:tc>
          <w:tcPr>
            <w:tcW w:w="6518" w:type="dxa"/>
            <w:vAlign w:val="center"/>
          </w:tcPr>
          <w:p w:rsidR="00A6610F" w:rsidRPr="00497905" w:rsidRDefault="00A6610F" w:rsidP="00A6610F">
            <w:pPr>
              <w:pStyle w:val="Sinespaciado"/>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t>Fórmula resultante del Hidrato</w:t>
            </w:r>
          </w:p>
        </w:tc>
        <w:tc>
          <w:tcPr>
            <w:tcW w:w="2849" w:type="dxa"/>
            <w:vAlign w:val="center"/>
          </w:tcPr>
          <w:p w:rsidR="00A6610F" w:rsidRPr="001963E9" w:rsidRDefault="00A6610F" w:rsidP="00A6610F">
            <w:pPr>
              <w:pStyle w:val="Sinespaciado"/>
              <w:jc w:val="center"/>
              <w:rPr>
                <w:rFonts w:ascii="Times New Roman" w:hAnsi="Times New Roman" w:cs="Times New Roman"/>
                <w:sz w:val="24"/>
                <w:szCs w:val="24"/>
              </w:rPr>
            </w:pPr>
            <w:r>
              <w:rPr>
                <w:rFonts w:ascii="Times New Roman" w:hAnsi="Times New Roman" w:cs="Times New Roman"/>
                <w:sz w:val="24"/>
                <w:szCs w:val="24"/>
              </w:rPr>
              <w:t>MgSO</w:t>
            </w:r>
            <w:r w:rsidRPr="00C24E64">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 7H</w:t>
            </w:r>
            <w:r w:rsidRPr="006561A3">
              <w:rPr>
                <w:rFonts w:ascii="Times New Roman" w:hAnsi="Times New Roman" w:cs="Times New Roman"/>
                <w:sz w:val="24"/>
                <w:szCs w:val="24"/>
                <w:vertAlign w:val="subscript"/>
              </w:rPr>
              <w:t>2</w:t>
            </w:r>
            <w:r>
              <w:rPr>
                <w:rFonts w:ascii="Times New Roman" w:hAnsi="Times New Roman" w:cs="Times New Roman"/>
                <w:sz w:val="24"/>
                <w:szCs w:val="24"/>
              </w:rPr>
              <w:t>O</w:t>
            </w:r>
          </w:p>
        </w:tc>
      </w:tr>
    </w:tbl>
    <w:p w:rsidR="00A6610F" w:rsidRDefault="00A6610F" w:rsidP="00142251">
      <w:pPr>
        <w:rPr>
          <w:b/>
          <w:sz w:val="24"/>
          <w:szCs w:val="24"/>
        </w:rPr>
      </w:pPr>
    </w:p>
    <w:p w:rsidR="00A6610F" w:rsidRDefault="00A6610F" w:rsidP="00142251">
      <w:pPr>
        <w:rPr>
          <w:b/>
          <w:sz w:val="24"/>
          <w:szCs w:val="24"/>
        </w:rPr>
      </w:pPr>
    </w:p>
    <w:p w:rsidR="00142251" w:rsidRDefault="00142251" w:rsidP="00142251">
      <w:pPr>
        <w:rPr>
          <w:b/>
          <w:sz w:val="24"/>
          <w:szCs w:val="24"/>
        </w:rPr>
      </w:pPr>
      <w:r w:rsidRPr="00142251">
        <w:rPr>
          <w:b/>
          <w:sz w:val="24"/>
          <w:szCs w:val="24"/>
        </w:rPr>
        <w:t>CONCLUSIONES:</w:t>
      </w:r>
    </w:p>
    <w:p w:rsidR="00E77DD3" w:rsidRPr="00142251" w:rsidRDefault="00E77DD3" w:rsidP="00142251">
      <w:pPr>
        <w:rPr>
          <w:b/>
          <w:sz w:val="24"/>
          <w:szCs w:val="24"/>
        </w:rPr>
      </w:pPr>
    </w:p>
    <w:p w:rsidR="0054090E" w:rsidRDefault="0054090E" w:rsidP="0054090E">
      <w:pPr>
        <w:pStyle w:val="Sinespaciado"/>
        <w:jc w:val="both"/>
        <w:rPr>
          <w:rFonts w:ascii="Times New Roman" w:hAnsi="Times New Roman" w:cs="Times New Roman"/>
          <w:sz w:val="24"/>
          <w:szCs w:val="24"/>
        </w:rPr>
      </w:pPr>
      <w:r>
        <w:rPr>
          <w:rFonts w:ascii="Times New Roman" w:hAnsi="Times New Roman" w:cs="Times New Roman"/>
          <w:sz w:val="24"/>
          <w:szCs w:val="24"/>
        </w:rPr>
        <w:t>Se determinó la composición de una muestra de hidrato MgSO</w:t>
      </w:r>
      <w:r w:rsidRPr="00C24E64">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 XH</w:t>
      </w:r>
      <w:r w:rsidRPr="006561A3">
        <w:rPr>
          <w:rFonts w:ascii="Times New Roman" w:hAnsi="Times New Roman" w:cs="Times New Roman"/>
          <w:sz w:val="24"/>
          <w:szCs w:val="24"/>
          <w:vertAlign w:val="subscript"/>
        </w:rPr>
        <w:t>2</w:t>
      </w:r>
      <w:r>
        <w:rPr>
          <w:rFonts w:ascii="Times New Roman" w:hAnsi="Times New Roman" w:cs="Times New Roman"/>
          <w:sz w:val="24"/>
          <w:szCs w:val="24"/>
        </w:rPr>
        <w:t>O</w:t>
      </w:r>
    </w:p>
    <w:p w:rsidR="0054090E" w:rsidRDefault="0054090E" w:rsidP="0054090E">
      <w:pPr>
        <w:pStyle w:val="Sinespaciado"/>
        <w:jc w:val="both"/>
        <w:rPr>
          <w:rFonts w:ascii="Times New Roman" w:hAnsi="Times New Roman" w:cs="Times New Roman"/>
          <w:sz w:val="24"/>
          <w:szCs w:val="24"/>
        </w:rPr>
      </w:pPr>
    </w:p>
    <w:p w:rsidR="0054090E" w:rsidRDefault="0054090E" w:rsidP="0054090E">
      <w:pPr>
        <w:pStyle w:val="Sinespaciado"/>
        <w:jc w:val="both"/>
        <w:rPr>
          <w:rFonts w:ascii="Times New Roman" w:hAnsi="Times New Roman" w:cs="Times New Roman"/>
          <w:sz w:val="24"/>
          <w:szCs w:val="24"/>
        </w:rPr>
      </w:pPr>
      <w:r>
        <w:rPr>
          <w:rFonts w:ascii="Times New Roman" w:hAnsi="Times New Roman" w:cs="Times New Roman"/>
          <w:sz w:val="24"/>
          <w:szCs w:val="24"/>
        </w:rPr>
        <w:t>Se obtuvo una sustancia Anhidra a partir de un Hidrato cuando se lo sometió a calentamiento.</w:t>
      </w:r>
    </w:p>
    <w:p w:rsidR="0054090E" w:rsidRDefault="0054090E" w:rsidP="0054090E">
      <w:pPr>
        <w:pStyle w:val="Sinespaciado"/>
        <w:jc w:val="both"/>
        <w:rPr>
          <w:rFonts w:ascii="Times New Roman" w:hAnsi="Times New Roman" w:cs="Times New Roman"/>
          <w:sz w:val="24"/>
          <w:szCs w:val="24"/>
        </w:rPr>
      </w:pPr>
    </w:p>
    <w:p w:rsidR="0054090E" w:rsidRDefault="0054090E" w:rsidP="0054090E">
      <w:pPr>
        <w:pStyle w:val="Sinespaciado"/>
        <w:jc w:val="both"/>
        <w:rPr>
          <w:rFonts w:ascii="Times New Roman" w:hAnsi="Times New Roman" w:cs="Times New Roman"/>
          <w:sz w:val="24"/>
          <w:szCs w:val="24"/>
        </w:rPr>
      </w:pPr>
      <w:r>
        <w:rPr>
          <w:rFonts w:ascii="Times New Roman" w:hAnsi="Times New Roman" w:cs="Times New Roman"/>
          <w:sz w:val="24"/>
          <w:szCs w:val="24"/>
        </w:rPr>
        <w:t>Se consiguió el factor X (Numero de Moléculas de H</w:t>
      </w:r>
      <w:r>
        <w:rPr>
          <w:rFonts w:ascii="Times New Roman" w:hAnsi="Times New Roman" w:cs="Times New Roman"/>
          <w:sz w:val="24"/>
          <w:szCs w:val="24"/>
          <w:vertAlign w:val="subscript"/>
        </w:rPr>
        <w:t>2</w:t>
      </w:r>
      <w:r>
        <w:rPr>
          <w:rFonts w:ascii="Times New Roman" w:hAnsi="Times New Roman" w:cs="Times New Roman"/>
          <w:sz w:val="24"/>
          <w:szCs w:val="24"/>
        </w:rPr>
        <w:t>O), cuyo valor es x = 7, por medio de Observaciones, Experimentaciones y Cálculos en el Laboratorio.</w:t>
      </w:r>
    </w:p>
    <w:p w:rsidR="0054090E" w:rsidRDefault="0054090E" w:rsidP="0054090E">
      <w:pPr>
        <w:pStyle w:val="Sinespaciado"/>
        <w:jc w:val="both"/>
        <w:rPr>
          <w:rFonts w:ascii="Times New Roman" w:hAnsi="Times New Roman" w:cs="Times New Roman"/>
          <w:sz w:val="24"/>
          <w:szCs w:val="24"/>
        </w:rPr>
      </w:pPr>
    </w:p>
    <w:p w:rsidR="0054090E" w:rsidRDefault="0054090E" w:rsidP="0054090E">
      <w:pPr>
        <w:pStyle w:val="Sinespaciado"/>
        <w:jc w:val="both"/>
        <w:rPr>
          <w:rFonts w:ascii="Times New Roman" w:hAnsi="Times New Roman" w:cs="Times New Roman"/>
          <w:sz w:val="24"/>
          <w:szCs w:val="24"/>
        </w:rPr>
      </w:pPr>
      <w:r>
        <w:rPr>
          <w:rFonts w:ascii="Times New Roman" w:hAnsi="Times New Roman" w:cs="Times New Roman"/>
          <w:sz w:val="24"/>
          <w:szCs w:val="24"/>
        </w:rPr>
        <w:t>Con el valor de X (Numero de Moléculas de H</w:t>
      </w:r>
      <w:r>
        <w:rPr>
          <w:rFonts w:ascii="Times New Roman" w:hAnsi="Times New Roman" w:cs="Times New Roman"/>
          <w:sz w:val="24"/>
          <w:szCs w:val="24"/>
          <w:vertAlign w:val="subscript"/>
        </w:rPr>
        <w:t>2</w:t>
      </w:r>
      <w:r>
        <w:rPr>
          <w:rFonts w:ascii="Times New Roman" w:hAnsi="Times New Roman" w:cs="Times New Roman"/>
          <w:sz w:val="24"/>
          <w:szCs w:val="24"/>
        </w:rPr>
        <w:t>O), se obtuvo la ecuación resultante del Hidrato MgSO</w:t>
      </w:r>
      <w:r w:rsidRPr="00C24E64">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 7H</w:t>
      </w:r>
      <w:r w:rsidRPr="006561A3">
        <w:rPr>
          <w:rFonts w:ascii="Times New Roman" w:hAnsi="Times New Roman" w:cs="Times New Roman"/>
          <w:sz w:val="24"/>
          <w:szCs w:val="24"/>
          <w:vertAlign w:val="subscript"/>
        </w:rPr>
        <w:t>2</w:t>
      </w:r>
      <w:r>
        <w:rPr>
          <w:rFonts w:ascii="Times New Roman" w:hAnsi="Times New Roman" w:cs="Times New Roman"/>
          <w:sz w:val="24"/>
          <w:szCs w:val="24"/>
        </w:rPr>
        <w:t>O</w:t>
      </w:r>
    </w:p>
    <w:p w:rsidR="0054090E" w:rsidRDefault="0054090E" w:rsidP="0054090E">
      <w:pPr>
        <w:pStyle w:val="Sinespaciado"/>
        <w:jc w:val="both"/>
        <w:rPr>
          <w:rFonts w:ascii="Times New Roman" w:hAnsi="Times New Roman" w:cs="Times New Roman"/>
          <w:sz w:val="24"/>
          <w:szCs w:val="24"/>
        </w:rPr>
      </w:pPr>
    </w:p>
    <w:p w:rsidR="0054090E" w:rsidRDefault="0054090E" w:rsidP="0054090E">
      <w:pPr>
        <w:pStyle w:val="Sinespaciado"/>
        <w:jc w:val="both"/>
        <w:rPr>
          <w:rFonts w:ascii="Times New Roman" w:hAnsi="Times New Roman" w:cs="Times New Roman"/>
          <w:sz w:val="24"/>
          <w:szCs w:val="24"/>
        </w:rPr>
      </w:pPr>
      <w:r>
        <w:rPr>
          <w:rFonts w:ascii="Times New Roman" w:hAnsi="Times New Roman" w:cs="Times New Roman"/>
          <w:sz w:val="24"/>
          <w:szCs w:val="24"/>
        </w:rPr>
        <w:t>Se estableció la diferencia entre Hidratos y sustancias Anhidras.</w:t>
      </w:r>
    </w:p>
    <w:p w:rsidR="00142251" w:rsidRDefault="00142251" w:rsidP="00142251">
      <w:pPr>
        <w:rPr>
          <w:sz w:val="24"/>
          <w:szCs w:val="24"/>
        </w:rPr>
      </w:pPr>
    </w:p>
    <w:p w:rsidR="00142251" w:rsidRDefault="00142251" w:rsidP="00142251">
      <w:pPr>
        <w:widowControl/>
        <w:autoSpaceDE/>
        <w:autoSpaceDN/>
        <w:adjustRightInd/>
        <w:jc w:val="both"/>
        <w:rPr>
          <w:b/>
          <w:sz w:val="24"/>
          <w:szCs w:val="24"/>
        </w:rPr>
      </w:pPr>
      <w:r w:rsidRPr="00E77DD3">
        <w:rPr>
          <w:b/>
          <w:sz w:val="24"/>
          <w:szCs w:val="24"/>
        </w:rPr>
        <w:t>BIBLIOGRAFÍA</w:t>
      </w:r>
      <w:r w:rsidR="00E77DD3">
        <w:rPr>
          <w:b/>
          <w:sz w:val="24"/>
          <w:szCs w:val="24"/>
        </w:rPr>
        <w:t xml:space="preserve"> O SITIOS WEB CONSULTADOS:</w:t>
      </w:r>
    </w:p>
    <w:p w:rsidR="00E77DD3" w:rsidRPr="00E77DD3" w:rsidRDefault="00E77DD3" w:rsidP="00142251">
      <w:pPr>
        <w:widowControl/>
        <w:autoSpaceDE/>
        <w:autoSpaceDN/>
        <w:adjustRightInd/>
        <w:jc w:val="both"/>
        <w:rPr>
          <w:b/>
          <w:sz w:val="24"/>
          <w:szCs w:val="24"/>
        </w:rPr>
      </w:pPr>
    </w:p>
    <w:p w:rsidR="00DE7E17" w:rsidRPr="00DE7E17" w:rsidRDefault="00DE7E17" w:rsidP="0054090E">
      <w:pPr>
        <w:pStyle w:val="Sinespaciado"/>
        <w:numPr>
          <w:ilvl w:val="0"/>
          <w:numId w:val="16"/>
        </w:numPr>
        <w:rPr>
          <w:rFonts w:ascii="Times New Roman" w:hAnsi="Times New Roman" w:cs="Times New Roman"/>
          <w:sz w:val="24"/>
          <w:szCs w:val="24"/>
        </w:rPr>
      </w:pPr>
      <w:r w:rsidRPr="00DE7E17">
        <w:rPr>
          <w:rFonts w:ascii="Times New Roman" w:hAnsi="Times New Roman" w:cs="Times New Roman"/>
          <w:sz w:val="24"/>
          <w:szCs w:val="24"/>
        </w:rPr>
        <w:t>Manual de Prácticas de Química General I</w:t>
      </w:r>
    </w:p>
    <w:p w:rsidR="0054090E" w:rsidRPr="0054090E" w:rsidRDefault="0054090E" w:rsidP="0054090E">
      <w:pPr>
        <w:pStyle w:val="Sinespaciado"/>
        <w:numPr>
          <w:ilvl w:val="0"/>
          <w:numId w:val="16"/>
        </w:numPr>
        <w:jc w:val="both"/>
        <w:rPr>
          <w:rFonts w:ascii="Times New Roman" w:hAnsi="Times New Roman" w:cs="Times New Roman"/>
          <w:sz w:val="24"/>
        </w:rPr>
      </w:pPr>
      <w:hyperlink r:id="rId8" w:history="1">
        <w:r w:rsidRPr="0054090E">
          <w:rPr>
            <w:rStyle w:val="Hipervnculo"/>
            <w:rFonts w:ascii="Times New Roman" w:hAnsi="Times New Roman" w:cs="Times New Roman"/>
            <w:color w:val="auto"/>
            <w:sz w:val="24"/>
            <w:u w:val="none"/>
          </w:rPr>
          <w:t>http://es.wikipedia.org/wiki/Higrosc%C3%B3pico</w:t>
        </w:r>
      </w:hyperlink>
    </w:p>
    <w:p w:rsidR="0054090E" w:rsidRPr="0054090E" w:rsidRDefault="0054090E" w:rsidP="0054090E">
      <w:pPr>
        <w:pStyle w:val="Sinespaciado"/>
        <w:numPr>
          <w:ilvl w:val="0"/>
          <w:numId w:val="16"/>
        </w:numPr>
        <w:jc w:val="both"/>
        <w:rPr>
          <w:rFonts w:ascii="Times New Roman" w:hAnsi="Times New Roman" w:cs="Times New Roman"/>
          <w:sz w:val="24"/>
        </w:rPr>
      </w:pPr>
      <w:hyperlink r:id="rId9" w:history="1">
        <w:r w:rsidRPr="0054090E">
          <w:rPr>
            <w:rStyle w:val="Hipervnculo"/>
            <w:rFonts w:ascii="Times New Roman" w:hAnsi="Times New Roman" w:cs="Times New Roman"/>
            <w:color w:val="auto"/>
            <w:sz w:val="24"/>
            <w:u w:val="none"/>
          </w:rPr>
          <w:t>http://es.wikipedia.org/wiki/Hidrato</w:t>
        </w:r>
      </w:hyperlink>
    </w:p>
    <w:p w:rsidR="0054090E" w:rsidRPr="0054090E" w:rsidRDefault="0054090E" w:rsidP="0054090E">
      <w:pPr>
        <w:pStyle w:val="Sinespaciado"/>
        <w:numPr>
          <w:ilvl w:val="0"/>
          <w:numId w:val="16"/>
        </w:numPr>
        <w:jc w:val="both"/>
        <w:rPr>
          <w:rFonts w:ascii="Times New Roman" w:hAnsi="Times New Roman" w:cs="Times New Roman"/>
          <w:sz w:val="24"/>
        </w:rPr>
      </w:pPr>
      <w:hyperlink r:id="rId10" w:history="1">
        <w:r w:rsidRPr="0054090E">
          <w:rPr>
            <w:rStyle w:val="Hipervnculo"/>
            <w:rFonts w:ascii="Times New Roman" w:hAnsi="Times New Roman" w:cs="Times New Roman"/>
            <w:color w:val="auto"/>
            <w:sz w:val="24"/>
            <w:u w:val="none"/>
          </w:rPr>
          <w:t>http://es.wikipedia.org/wiki/Anhidro</w:t>
        </w:r>
      </w:hyperlink>
    </w:p>
    <w:p w:rsidR="000A0612" w:rsidRPr="006D5C7E" w:rsidRDefault="000A0612" w:rsidP="00776109">
      <w:pPr>
        <w:rPr>
          <w:sz w:val="24"/>
          <w:szCs w:val="24"/>
        </w:rPr>
      </w:pPr>
    </w:p>
    <w:sectPr w:rsidR="000A0612" w:rsidRPr="006D5C7E" w:rsidSect="0018433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anklin Gothic Demi">
    <w:panose1 w:val="020B07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0471"/>
    <w:multiLevelType w:val="hybridMultilevel"/>
    <w:tmpl w:val="2B8864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921080"/>
    <w:multiLevelType w:val="hybridMultilevel"/>
    <w:tmpl w:val="578285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547C74"/>
    <w:multiLevelType w:val="hybridMultilevel"/>
    <w:tmpl w:val="AFC242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D706F18"/>
    <w:multiLevelType w:val="hybridMultilevel"/>
    <w:tmpl w:val="C81A012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34F13231"/>
    <w:multiLevelType w:val="hybridMultilevel"/>
    <w:tmpl w:val="71B221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9A374CA"/>
    <w:multiLevelType w:val="hybridMultilevel"/>
    <w:tmpl w:val="8E76DF7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B04121"/>
    <w:multiLevelType w:val="hybridMultilevel"/>
    <w:tmpl w:val="93F8F47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3B4224"/>
    <w:multiLevelType w:val="hybridMultilevel"/>
    <w:tmpl w:val="29201416"/>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2DB155E"/>
    <w:multiLevelType w:val="hybridMultilevel"/>
    <w:tmpl w:val="5C5CCCD8"/>
    <w:lvl w:ilvl="0" w:tplc="1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7745F8D"/>
    <w:multiLevelType w:val="hybridMultilevel"/>
    <w:tmpl w:val="CE34499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4D630FE0"/>
    <w:multiLevelType w:val="hybridMultilevel"/>
    <w:tmpl w:val="F85C82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190395F"/>
    <w:multiLevelType w:val="hybridMultilevel"/>
    <w:tmpl w:val="DEE2470E"/>
    <w:lvl w:ilvl="0" w:tplc="23BA5924">
      <w:start w:val="1"/>
      <w:numFmt w:val="decimal"/>
      <w:lvlText w:val="%1."/>
      <w:lvlJc w:val="left"/>
      <w:pPr>
        <w:tabs>
          <w:tab w:val="num" w:pos="1060"/>
        </w:tabs>
        <w:ind w:left="1060" w:hanging="7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5905635E"/>
    <w:multiLevelType w:val="hybridMultilevel"/>
    <w:tmpl w:val="CE123C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7F97D84"/>
    <w:multiLevelType w:val="hybridMultilevel"/>
    <w:tmpl w:val="21D2BC96"/>
    <w:lvl w:ilvl="0" w:tplc="7946F69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B2A5943"/>
    <w:multiLevelType w:val="hybridMultilevel"/>
    <w:tmpl w:val="668A53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E5C7594"/>
    <w:multiLevelType w:val="hybridMultilevel"/>
    <w:tmpl w:val="1E40E5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14"/>
  </w:num>
  <w:num w:numId="3">
    <w:abstractNumId w:val="3"/>
  </w:num>
  <w:num w:numId="4">
    <w:abstractNumId w:val="5"/>
  </w:num>
  <w:num w:numId="5">
    <w:abstractNumId w:val="4"/>
  </w:num>
  <w:num w:numId="6">
    <w:abstractNumId w:val="15"/>
  </w:num>
  <w:num w:numId="7">
    <w:abstractNumId w:val="0"/>
  </w:num>
  <w:num w:numId="8">
    <w:abstractNumId w:val="13"/>
  </w:num>
  <w:num w:numId="9">
    <w:abstractNumId w:val="8"/>
  </w:num>
  <w:num w:numId="10">
    <w:abstractNumId w:val="1"/>
  </w:num>
  <w:num w:numId="11">
    <w:abstractNumId w:val="10"/>
  </w:num>
  <w:num w:numId="12">
    <w:abstractNumId w:val="12"/>
  </w:num>
  <w:num w:numId="13">
    <w:abstractNumId w:val="7"/>
  </w:num>
  <w:num w:numId="14">
    <w:abstractNumId w:val="2"/>
  </w:num>
  <w:num w:numId="15">
    <w:abstractNumId w:val="6"/>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745DFC"/>
    <w:rsid w:val="00043C2D"/>
    <w:rsid w:val="00084A22"/>
    <w:rsid w:val="000A0612"/>
    <w:rsid w:val="00142251"/>
    <w:rsid w:val="00184330"/>
    <w:rsid w:val="001E3C3D"/>
    <w:rsid w:val="00272B92"/>
    <w:rsid w:val="00286D2A"/>
    <w:rsid w:val="002E3DDD"/>
    <w:rsid w:val="003112F7"/>
    <w:rsid w:val="00383575"/>
    <w:rsid w:val="003D4B28"/>
    <w:rsid w:val="00511040"/>
    <w:rsid w:val="0054090E"/>
    <w:rsid w:val="00543190"/>
    <w:rsid w:val="00673F4D"/>
    <w:rsid w:val="006D5C7E"/>
    <w:rsid w:val="00745DFC"/>
    <w:rsid w:val="00776109"/>
    <w:rsid w:val="00946007"/>
    <w:rsid w:val="009A26D6"/>
    <w:rsid w:val="009A5DFE"/>
    <w:rsid w:val="009D1F04"/>
    <w:rsid w:val="00A322EE"/>
    <w:rsid w:val="00A55291"/>
    <w:rsid w:val="00A6610F"/>
    <w:rsid w:val="00B44FB9"/>
    <w:rsid w:val="00BD0310"/>
    <w:rsid w:val="00BF54D9"/>
    <w:rsid w:val="00CA08C9"/>
    <w:rsid w:val="00CF0016"/>
    <w:rsid w:val="00DE7E17"/>
    <w:rsid w:val="00E77DD3"/>
    <w:rsid w:val="00EA748A"/>
    <w:rsid w:val="00EB0692"/>
    <w:rsid w:val="00F37910"/>
    <w:rsid w:val="00FF6A8D"/>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DFC"/>
    <w:pPr>
      <w:widowControl w:val="0"/>
      <w:autoSpaceDE w:val="0"/>
      <w:autoSpaceDN w:val="0"/>
      <w:adjustRightInd w:val="0"/>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745DF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745DFC"/>
    <w:pPr>
      <w:keepNext/>
      <w:widowControl/>
      <w:autoSpaceDE/>
      <w:autoSpaceDN/>
      <w:adjustRightInd/>
      <w:outlineLvl w:val="1"/>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45DFC"/>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745DFC"/>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745DFC"/>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DFC"/>
    <w:rPr>
      <w:rFonts w:ascii="Tahoma" w:eastAsia="Times New Roman" w:hAnsi="Tahoma" w:cs="Tahoma"/>
      <w:sz w:val="16"/>
      <w:szCs w:val="16"/>
      <w:lang w:eastAsia="es-ES"/>
    </w:rPr>
  </w:style>
  <w:style w:type="character" w:styleId="Hipervnculo">
    <w:name w:val="Hyperlink"/>
    <w:basedOn w:val="Fuentedeprrafopredeter"/>
    <w:uiPriority w:val="99"/>
    <w:unhideWhenUsed/>
    <w:rsid w:val="006D5C7E"/>
    <w:rPr>
      <w:color w:val="0248B0"/>
      <w:u w:val="single"/>
    </w:rPr>
  </w:style>
  <w:style w:type="table" w:styleId="Tablaconcuadrcula">
    <w:name w:val="Table Grid"/>
    <w:basedOn w:val="Tablanormal"/>
    <w:uiPriority w:val="59"/>
    <w:rsid w:val="006D5C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BF54D9"/>
    <w:pPr>
      <w:ind w:left="720"/>
      <w:contextualSpacing/>
    </w:pPr>
  </w:style>
  <w:style w:type="paragraph" w:styleId="NormalWeb">
    <w:name w:val="Normal (Web)"/>
    <w:basedOn w:val="Normal"/>
    <w:uiPriority w:val="99"/>
    <w:unhideWhenUsed/>
    <w:rsid w:val="00BF54D9"/>
    <w:pPr>
      <w:widowControl/>
      <w:autoSpaceDE/>
      <w:autoSpaceDN/>
      <w:adjustRightInd/>
      <w:spacing w:before="100" w:beforeAutospacing="1" w:after="100" w:afterAutospacing="1"/>
    </w:pPr>
    <w:rPr>
      <w:sz w:val="24"/>
      <w:szCs w:val="24"/>
    </w:rPr>
  </w:style>
  <w:style w:type="character" w:styleId="nfasis">
    <w:name w:val="Emphasis"/>
    <w:basedOn w:val="Fuentedeprrafopredeter"/>
    <w:uiPriority w:val="20"/>
    <w:qFormat/>
    <w:rsid w:val="00BF54D9"/>
    <w:rPr>
      <w:i/>
      <w:iCs/>
    </w:rPr>
  </w:style>
  <w:style w:type="paragraph" w:styleId="Sinespaciado">
    <w:name w:val="No Spacing"/>
    <w:uiPriority w:val="1"/>
    <w:qFormat/>
    <w:rsid w:val="002E3DDD"/>
    <w:pPr>
      <w:spacing w:after="0" w:line="240" w:lineRule="auto"/>
    </w:pPr>
  </w:style>
  <w:style w:type="character" w:styleId="Textodelmarcadordeposicin">
    <w:name w:val="Placeholder Text"/>
    <w:basedOn w:val="Fuentedeprrafopredeter"/>
    <w:uiPriority w:val="99"/>
    <w:semiHidden/>
    <w:rsid w:val="00FF6A8D"/>
    <w:rPr>
      <w:color w:val="808080"/>
    </w:rPr>
  </w:style>
</w:styles>
</file>

<file path=word/webSettings.xml><?xml version="1.0" encoding="utf-8"?>
<w:webSettings xmlns:r="http://schemas.openxmlformats.org/officeDocument/2006/relationships" xmlns:w="http://schemas.openxmlformats.org/wordprocessingml/2006/main">
  <w:divs>
    <w:div w:id="108279102">
      <w:bodyDiv w:val="1"/>
      <w:marLeft w:val="0"/>
      <w:marRight w:val="0"/>
      <w:marTop w:val="0"/>
      <w:marBottom w:val="0"/>
      <w:divBdr>
        <w:top w:val="none" w:sz="0" w:space="0" w:color="auto"/>
        <w:left w:val="none" w:sz="0" w:space="0" w:color="auto"/>
        <w:bottom w:val="none" w:sz="0" w:space="0" w:color="auto"/>
        <w:right w:val="none" w:sz="0" w:space="0" w:color="auto"/>
      </w:divBdr>
      <w:divsChild>
        <w:div w:id="307054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9578424">
      <w:bodyDiv w:val="1"/>
      <w:marLeft w:val="0"/>
      <w:marRight w:val="0"/>
      <w:marTop w:val="0"/>
      <w:marBottom w:val="0"/>
      <w:divBdr>
        <w:top w:val="none" w:sz="0" w:space="0" w:color="auto"/>
        <w:left w:val="none" w:sz="0" w:space="0" w:color="auto"/>
        <w:bottom w:val="none" w:sz="0" w:space="0" w:color="auto"/>
        <w:right w:val="none" w:sz="0" w:space="0" w:color="auto"/>
      </w:divBdr>
      <w:divsChild>
        <w:div w:id="250117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Higrosc%C3%B3pico"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s.wikipedia.org/wiki/Anhidro" TargetMode="External"/><Relationship Id="rId4" Type="http://schemas.openxmlformats.org/officeDocument/2006/relationships/settings" Target="settings.xml"/><Relationship Id="rId9" Type="http://schemas.openxmlformats.org/officeDocument/2006/relationships/hyperlink" Target="http://es.wikipedia.org/wiki/Hidra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1E2F2-5914-4405-8785-C5ABE6A6E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587</Words>
  <Characters>3232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Uniplanet</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Uniplanet4</dc:creator>
  <cp:keywords/>
  <dc:description/>
  <cp:lastModifiedBy>Angelical V5</cp:lastModifiedBy>
  <cp:revision>6</cp:revision>
  <dcterms:created xsi:type="dcterms:W3CDTF">2010-06-22T02:46:00Z</dcterms:created>
  <dcterms:modified xsi:type="dcterms:W3CDTF">2010-07-13T09:38:00Z</dcterms:modified>
</cp:coreProperties>
</file>