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923" w:rsidRDefault="00B07923" w:rsidP="009A0A39">
      <w:pPr>
        <w:spacing w:before="100" w:beforeAutospacing="1" w:after="100" w:afterAutospacing="1" w:line="240" w:lineRule="auto"/>
        <w:outlineLvl w:val="1"/>
        <w:rPr>
          <w:rFonts w:ascii="Showcard Gothic" w:hAnsi="Showcard Gothic"/>
          <w:sz w:val="36"/>
          <w:szCs w:val="36"/>
        </w:rPr>
      </w:pPr>
    </w:p>
    <w:p w:rsidR="009A0A39" w:rsidRDefault="009A0A39" w:rsidP="009A0A39">
      <w:pPr>
        <w:spacing w:before="100" w:beforeAutospacing="1" w:after="100" w:afterAutospacing="1" w:line="240" w:lineRule="auto"/>
        <w:outlineLvl w:val="1"/>
        <w:rPr>
          <w:rFonts w:ascii="Showcard Gothic" w:hAnsi="Showcard Gothic"/>
          <w:sz w:val="36"/>
          <w:szCs w:val="36"/>
        </w:rPr>
      </w:pPr>
      <w:r>
        <w:rPr>
          <w:rFonts w:ascii="Showcard Gothic" w:hAnsi="Showcard Gothic"/>
          <w:sz w:val="36"/>
          <w:szCs w:val="36"/>
        </w:rPr>
        <w:t>RESUMEN:</w:t>
      </w:r>
    </w:p>
    <w:p w:rsidR="00B07923" w:rsidRPr="00B07923" w:rsidRDefault="00B07923" w:rsidP="009A0A39">
      <w:pPr>
        <w:spacing w:before="100" w:beforeAutospacing="1" w:after="100" w:afterAutospacing="1" w:line="240" w:lineRule="auto"/>
        <w:outlineLvl w:val="1"/>
        <w:rPr>
          <w:rFonts w:ascii="Showcard Gothic" w:hAnsi="Showcard Gothic"/>
          <w:sz w:val="16"/>
          <w:szCs w:val="16"/>
        </w:rPr>
      </w:pPr>
    </w:p>
    <w:p w:rsidR="00CA5A1B" w:rsidRPr="00B07923" w:rsidRDefault="00CA5A1B" w:rsidP="00F921A3">
      <w:pPr>
        <w:spacing w:before="100" w:beforeAutospacing="1" w:after="100" w:afterAutospacing="1" w:line="240" w:lineRule="auto"/>
        <w:jc w:val="both"/>
        <w:outlineLvl w:val="1"/>
        <w:rPr>
          <w:rFonts w:ascii="Times New Roman" w:hAnsi="Times New Roman" w:cs="Times New Roman"/>
          <w:sz w:val="24"/>
          <w:szCs w:val="24"/>
        </w:rPr>
      </w:pPr>
      <w:r w:rsidRPr="00B07923">
        <w:rPr>
          <w:rFonts w:ascii="Times New Roman" w:hAnsi="Times New Roman" w:cs="Times New Roman"/>
          <w:sz w:val="24"/>
          <w:szCs w:val="24"/>
        </w:rPr>
        <w:t xml:space="preserve">En la práctica que se relata en este informe, calculamos experimentalmente la densidad </w:t>
      </w:r>
      <w:r w:rsidR="006659E1">
        <w:rPr>
          <w:rFonts w:ascii="Times New Roman" w:hAnsi="Times New Roman" w:cs="Times New Roman"/>
          <w:sz w:val="24"/>
          <w:szCs w:val="24"/>
        </w:rPr>
        <w:t>absoluta de un material y observamos el comportamiento del Buzo de Descartes.</w:t>
      </w:r>
      <w:r w:rsidRPr="00B07923">
        <w:rPr>
          <w:rFonts w:ascii="Times New Roman" w:hAnsi="Times New Roman" w:cs="Times New Roman"/>
          <w:sz w:val="24"/>
          <w:szCs w:val="24"/>
        </w:rPr>
        <w:t xml:space="preserve"> </w:t>
      </w:r>
    </w:p>
    <w:p w:rsidR="00CA5A1B" w:rsidRPr="00D23FA3" w:rsidRDefault="006659E1" w:rsidP="006659E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Utilizamos como base la formula </w:t>
      </w:r>
      <m:oMath>
        <m:r>
          <w:rPr>
            <w:rFonts w:ascii="Cambria Math" w:eastAsiaTheme="minorEastAsia" w:hAnsi="Cambria Math"/>
            <w:sz w:val="24"/>
            <w:szCs w:val="24"/>
          </w:rPr>
          <m:t>ρ=</m:t>
        </m:r>
        <m:f>
          <m:fPr>
            <m:ctrlPr>
              <w:rPr>
                <w:rFonts w:ascii="Cambria Math" w:eastAsiaTheme="minorEastAsia" w:hAnsi="Cambria Math"/>
                <w:i/>
                <w:sz w:val="24"/>
                <w:szCs w:val="24"/>
              </w:rPr>
            </m:ctrlPr>
          </m:fPr>
          <m:num>
            <m:r>
              <w:rPr>
                <w:rFonts w:ascii="Cambria Math" w:eastAsiaTheme="minorEastAsia" w:hAnsi="Cambria Math"/>
                <w:sz w:val="24"/>
                <w:szCs w:val="24"/>
              </w:rPr>
              <m:t>m</m:t>
            </m:r>
          </m:num>
          <m:den>
            <m:r>
              <w:rPr>
                <w:rFonts w:ascii="Cambria Math" w:eastAsiaTheme="minorEastAsia" w:hAnsi="Cambria Math"/>
                <w:sz w:val="24"/>
                <w:szCs w:val="24"/>
              </w:rPr>
              <m:t>V</m:t>
            </m:r>
          </m:den>
        </m:f>
      </m:oMath>
      <w:r>
        <w:rPr>
          <w:rFonts w:ascii="Times New Roman" w:hAnsi="Times New Roman" w:cs="Times New Roman"/>
          <w:sz w:val="24"/>
          <w:szCs w:val="24"/>
        </w:rPr>
        <w:t xml:space="preserve">  para calcular dicha densidad. Se procedió a medir </w:t>
      </w:r>
      <w:r w:rsidRPr="00D23FA3">
        <w:rPr>
          <w:rFonts w:ascii="Times New Roman" w:hAnsi="Times New Roman" w:cs="Times New Roman"/>
          <w:sz w:val="24"/>
          <w:szCs w:val="24"/>
        </w:rPr>
        <w:t>de manera directa la masa del objeto, y luego se dividió imaginariamente</w:t>
      </w:r>
      <w:r w:rsidR="00D23FA3" w:rsidRPr="00D23FA3">
        <w:rPr>
          <w:rFonts w:ascii="Times New Roman" w:hAnsi="Times New Roman" w:cs="Times New Roman"/>
          <w:sz w:val="24"/>
          <w:szCs w:val="24"/>
        </w:rPr>
        <w:t xml:space="preserve"> en tres partes</w:t>
      </w:r>
      <w:r w:rsidRPr="00D23FA3">
        <w:rPr>
          <w:rFonts w:ascii="Times New Roman" w:hAnsi="Times New Roman" w:cs="Times New Roman"/>
          <w:sz w:val="24"/>
          <w:szCs w:val="24"/>
        </w:rPr>
        <w:t xml:space="preserve"> al objeto para facilitar el cálculo de su volumen.</w:t>
      </w:r>
    </w:p>
    <w:p w:rsidR="00D23FA3" w:rsidRDefault="00D23FA3" w:rsidP="00D23FA3">
      <w:pPr>
        <w:spacing w:line="240" w:lineRule="auto"/>
        <w:jc w:val="both"/>
        <w:rPr>
          <w:rFonts w:ascii="Times New Roman" w:eastAsiaTheme="minorEastAsia" w:hAnsi="Times New Roman" w:cs="Times New Roman"/>
        </w:rPr>
      </w:pPr>
      <w:r w:rsidRPr="00D23FA3">
        <w:rPr>
          <w:rFonts w:ascii="Times New Roman" w:hAnsi="Times New Roman" w:cs="Times New Roman"/>
          <w:sz w:val="24"/>
          <w:szCs w:val="24"/>
        </w:rPr>
        <w:t xml:space="preserve">Cada una de esas partes tenían un volumen de </w:t>
      </w:r>
      <m:oMath>
        <m:r>
          <w:rPr>
            <w:rFonts w:ascii="Cambria Math" w:hAnsi="Cambria Math" w:cs="Times New Roman"/>
            <w:sz w:val="24"/>
            <w:szCs w:val="24"/>
          </w:rPr>
          <m:t>(</m:t>
        </m:r>
        <m:r>
          <w:rPr>
            <w:rFonts w:ascii="Cambria Math" w:eastAsia="Times New Roman" w:hAnsi="Cambria Math"/>
          </w:rPr>
          <m:t>32520,24</m:t>
        </m:r>
        <m:r>
          <w:rPr>
            <w:rFonts w:ascii="Cambria Math" w:hAnsi="Cambria Math"/>
          </w:rPr>
          <m:t>±</m:t>
        </m:r>
        <m:r>
          <w:rPr>
            <w:rFonts w:ascii="Cambria Math" w:eastAsiaTheme="minorEastAsia" w:hAnsi="Cambria Math"/>
          </w:rPr>
          <m:t>366,14)</m:t>
        </m:r>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-9</m:t>
            </m:r>
          </m:sup>
        </m:sSup>
        <m:sSup>
          <m:sSupPr>
            <m:ctrlPr>
              <w:rPr>
                <w:rFonts w:ascii="Cambria Math" w:eastAsia="Times New Roman" w:hAnsi="Cambria Math"/>
                <w:i/>
              </w:rPr>
            </m:ctrlPr>
          </m:sSupPr>
          <m:e>
            <m:r>
              <w:rPr>
                <w:rFonts w:ascii="Cambria Math" w:eastAsia="Times New Roman" w:hAnsi="Cambria Math"/>
              </w:rPr>
              <m:t>m</m:t>
            </m:r>
          </m:e>
          <m:sup>
            <m:r>
              <w:rPr>
                <w:rFonts w:ascii="Cambria Math" w:eastAsia="Times New Roman" w:hAnsi="Cambria Math"/>
              </w:rPr>
              <m:t>3</m:t>
            </m:r>
          </m:sup>
        </m:sSup>
      </m:oMath>
      <w:r w:rsidRPr="00D23FA3">
        <w:rPr>
          <w:rFonts w:ascii="Times New Roman" w:eastAsiaTheme="minorEastAsia" w:hAnsi="Times New Roman" w:cs="Times New Roman"/>
        </w:rPr>
        <w:t xml:space="preserve">; </w:t>
      </w:r>
      <m:oMath>
        <m:r>
          <w:rPr>
            <w:rFonts w:ascii="Cambria Math" w:eastAsia="Times New Roman" w:hAnsi="Cambria Math"/>
          </w:rPr>
          <m:t>(10517,18</m:t>
        </m:r>
        <m:r>
          <w:rPr>
            <w:rFonts w:ascii="Cambria Math" w:hAnsi="Cambria Math"/>
          </w:rPr>
          <m:t>±</m:t>
        </m:r>
        <m:r>
          <w:rPr>
            <w:rFonts w:ascii="Cambria Math" w:eastAsiaTheme="minorEastAsia" w:hAnsi="Cambria Math"/>
          </w:rPr>
          <m:t>226,55)</m:t>
        </m:r>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-9</m:t>
            </m:r>
          </m:sup>
        </m:sSup>
        <m:sSup>
          <m:sSupPr>
            <m:ctrlPr>
              <w:rPr>
                <w:rFonts w:ascii="Cambria Math" w:eastAsia="Times New Roman" w:hAnsi="Cambria Math"/>
                <w:i/>
              </w:rPr>
            </m:ctrlPr>
          </m:sSupPr>
          <m:e>
            <m:r>
              <w:rPr>
                <w:rFonts w:ascii="Cambria Math" w:eastAsia="Times New Roman" w:hAnsi="Cambria Math"/>
              </w:rPr>
              <m:t>m</m:t>
            </m:r>
          </m:e>
          <m:sup>
            <m:r>
              <w:rPr>
                <w:rFonts w:ascii="Cambria Math" w:eastAsia="Times New Roman" w:hAnsi="Cambria Math"/>
              </w:rPr>
              <m:t>3</m:t>
            </m:r>
          </m:sup>
        </m:sSup>
      </m:oMath>
      <w:r w:rsidRPr="00D23FA3">
        <w:rPr>
          <w:rFonts w:ascii="Times New Roman" w:eastAsiaTheme="minorEastAsia" w:hAnsi="Times New Roman" w:cs="Times New Roman"/>
        </w:rPr>
        <w:t xml:space="preserve"> y </w:t>
      </w:r>
      <m:oMath>
        <m:r>
          <w:rPr>
            <w:rFonts w:ascii="Cambria Math" w:eastAsia="Times New Roman" w:hAnsi="Cambria Math"/>
          </w:rPr>
          <m:t>(7011,46</m:t>
        </m:r>
        <m:r>
          <w:rPr>
            <w:rFonts w:ascii="Cambria Math" w:hAnsi="Cambria Math"/>
          </w:rPr>
          <m:t>±</m:t>
        </m:r>
        <m:r>
          <w:rPr>
            <w:rFonts w:ascii="Cambria Math" w:eastAsiaTheme="minorEastAsia" w:hAnsi="Cambria Math"/>
          </w:rPr>
          <m:t>188,73)</m:t>
        </m:r>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-9</m:t>
            </m:r>
          </m:sup>
        </m:sSup>
        <m:sSup>
          <m:sSupPr>
            <m:ctrlPr>
              <w:rPr>
                <w:rFonts w:ascii="Cambria Math" w:eastAsia="Times New Roman" w:hAnsi="Cambria Math"/>
                <w:i/>
              </w:rPr>
            </m:ctrlPr>
          </m:sSupPr>
          <m:e>
            <m:r>
              <w:rPr>
                <w:rFonts w:ascii="Cambria Math" w:eastAsia="Times New Roman" w:hAnsi="Cambria Math"/>
              </w:rPr>
              <m:t>m</m:t>
            </m:r>
          </m:e>
          <m:sup>
            <m:r>
              <w:rPr>
                <w:rFonts w:ascii="Cambria Math" w:eastAsia="Times New Roman" w:hAnsi="Cambria Math"/>
              </w:rPr>
              <m:t>3</m:t>
            </m:r>
          </m:sup>
        </m:sSup>
      </m:oMath>
      <w:r w:rsidRPr="00D23FA3">
        <w:rPr>
          <w:rFonts w:ascii="Times New Roman" w:eastAsiaTheme="minorEastAsia" w:hAnsi="Times New Roman" w:cs="Times New Roman"/>
        </w:rPr>
        <w:t xml:space="preserve"> respectivamente.</w:t>
      </w:r>
      <w:r>
        <w:rPr>
          <w:rFonts w:ascii="Times New Roman" w:eastAsiaTheme="minorEastAsia" w:hAnsi="Times New Roman" w:cs="Times New Roman"/>
        </w:rPr>
        <w:t xml:space="preserve"> </w:t>
      </w:r>
      <w:r w:rsidRPr="00D23FA3">
        <w:rPr>
          <w:rFonts w:ascii="Times New Roman" w:eastAsiaTheme="minorEastAsia" w:hAnsi="Times New Roman" w:cs="Times New Roman"/>
        </w:rPr>
        <w:t xml:space="preserve">Lo que nos origina un volumen total de </w:t>
      </w:r>
      <m:oMath>
        <m:r>
          <w:rPr>
            <w:rFonts w:ascii="Cambria Math" w:eastAsia="Times New Roman" w:hAnsi="Cambria Math"/>
          </w:rPr>
          <m:t>(50048,88</m:t>
        </m:r>
        <m:r>
          <w:rPr>
            <w:rFonts w:ascii="Cambria Math" w:hAnsi="Cambria Math"/>
          </w:rPr>
          <m:t>±</m:t>
        </m:r>
        <m:r>
          <w:rPr>
            <w:rFonts w:ascii="Cambria Math" w:eastAsia="Times New Roman" w:hAnsi="Cambria Math"/>
          </w:rPr>
          <m:t>781,42</m:t>
        </m:r>
        <m:r>
          <w:rPr>
            <w:rFonts w:ascii="Cambria Math" w:eastAsiaTheme="minorEastAsia" w:hAnsi="Cambria Math"/>
          </w:rPr>
          <m:t>)</m:t>
        </m:r>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-9</m:t>
            </m:r>
          </m:sup>
        </m:sSup>
        <m:sSup>
          <m:sSupPr>
            <m:ctrlPr>
              <w:rPr>
                <w:rFonts w:ascii="Cambria Math" w:eastAsia="Times New Roman" w:hAnsi="Cambria Math"/>
                <w:i/>
              </w:rPr>
            </m:ctrlPr>
          </m:sSupPr>
          <m:e>
            <m:r>
              <w:rPr>
                <w:rFonts w:ascii="Cambria Math" w:eastAsia="Times New Roman" w:hAnsi="Cambria Math"/>
              </w:rPr>
              <m:t>m</m:t>
            </m:r>
          </m:e>
          <m:sup>
            <m:r>
              <w:rPr>
                <w:rFonts w:ascii="Cambria Math" w:eastAsia="Times New Roman" w:hAnsi="Cambria Math"/>
              </w:rPr>
              <m:t>3</m:t>
            </m:r>
          </m:sup>
        </m:sSup>
      </m:oMath>
      <w:r w:rsidRPr="00D23FA3">
        <w:rPr>
          <w:rFonts w:ascii="Times New Roman" w:eastAsiaTheme="minorEastAsia" w:hAnsi="Times New Roman" w:cs="Times New Roman"/>
        </w:rPr>
        <w:t xml:space="preserve">. </w:t>
      </w:r>
    </w:p>
    <w:p w:rsidR="00D23FA3" w:rsidRDefault="00D23FA3" w:rsidP="00D23FA3">
      <w:pPr>
        <w:spacing w:line="240" w:lineRule="auto"/>
        <w:jc w:val="both"/>
        <w:rPr>
          <w:rFonts w:ascii="Times New Roman" w:eastAsiaTheme="minorEastAsia" w:hAnsi="Times New Roman" w:cs="Times New Roman"/>
        </w:rPr>
      </w:pPr>
      <w:r>
        <w:rPr>
          <w:rFonts w:ascii="Times New Roman" w:eastAsiaTheme="minorEastAsia" w:hAnsi="Times New Roman" w:cs="Times New Roman"/>
        </w:rPr>
        <w:t>El cálculo de las incertidumbres no se complico porque usamos formulas y conceptos aprendidos con anterioridad en la materia de Laboratorio Física A.</w:t>
      </w:r>
    </w:p>
    <w:p w:rsidR="00D23FA3" w:rsidRDefault="00D23FA3" w:rsidP="00D23FA3">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rPr>
        <w:t xml:space="preserve">Una vez que teníamos masa y volumen, solo se aplico la formula antes mencionada y se obtuvo el valor de la densidad del objeto que es </w:t>
      </w:r>
      <m:oMath>
        <m:d>
          <m:dPr>
            <m:ctrlPr>
              <w:rPr>
                <w:rFonts w:ascii="Cambria Math" w:eastAsia="Times New Roman" w:hAnsi="Cambria Math"/>
                <w:i/>
              </w:rPr>
            </m:ctrlPr>
          </m:dPr>
          <m:e>
            <m:r>
              <w:rPr>
                <w:rFonts w:ascii="Cambria Math" w:eastAsiaTheme="minorEastAsia" w:hAnsi="Cambria Math"/>
                <w:sz w:val="24"/>
                <w:szCs w:val="24"/>
              </w:rPr>
              <m:t>511,50</m:t>
            </m:r>
            <m:r>
              <w:rPr>
                <w:rFonts w:ascii="Cambria Math" w:hAnsi="Cambria Math"/>
              </w:rPr>
              <m:t>±</m:t>
            </m:r>
            <m:r>
              <w:rPr>
                <w:rFonts w:ascii="Cambria Math" w:eastAsiaTheme="minorEastAsia" w:hAnsi="Cambria Math"/>
              </w:rPr>
              <m:t>9,98</m:t>
            </m:r>
            <m:ctrlPr>
              <w:rPr>
                <w:rFonts w:ascii="Cambria Math" w:eastAsiaTheme="minorEastAsia" w:hAnsi="Cambria Math"/>
                <w:i/>
              </w:rPr>
            </m:ctrlPr>
          </m:e>
        </m:d>
        <m:f>
          <m:fPr>
            <m:ctrlPr>
              <w:rPr>
                <w:rFonts w:ascii="Cambria Math" w:eastAsiaTheme="minorEastAsia" w:hAnsi="Cambria Math"/>
                <w:i/>
                <w:sz w:val="24"/>
                <w:szCs w:val="24"/>
              </w:rPr>
            </m:ctrlPr>
          </m:fPr>
          <m:num>
            <m:r>
              <w:rPr>
                <w:rFonts w:ascii="Cambria Math" w:eastAsia="Times New Roman" w:hAnsi="Cambria Math"/>
              </w:rPr>
              <m:t>kg</m:t>
            </m:r>
          </m:num>
          <m:den>
            <m:sSup>
              <m:sSupPr>
                <m:ctrlPr>
                  <w:rPr>
                    <w:rFonts w:ascii="Cambria Math" w:eastAsia="Times New Roman" w:hAnsi="Cambria Math"/>
                    <w:i/>
                  </w:rPr>
                </m:ctrlPr>
              </m:sSupPr>
              <m:e>
                <m:r>
                  <w:rPr>
                    <w:rFonts w:ascii="Cambria Math" w:eastAsia="Times New Roman" w:hAnsi="Cambria Math"/>
                  </w:rPr>
                  <m:t>m</m:t>
                </m:r>
              </m:e>
              <m:sup>
                <m:r>
                  <w:rPr>
                    <w:rFonts w:ascii="Cambria Math" w:eastAsia="Times New Roman" w:hAnsi="Cambria Math"/>
                  </w:rPr>
                  <m:t>3</m:t>
                </m:r>
              </m:sup>
            </m:sSup>
          </m:den>
        </m:f>
      </m:oMath>
      <w:r>
        <w:rPr>
          <w:rFonts w:ascii="Times New Roman" w:eastAsiaTheme="minorEastAsia" w:hAnsi="Times New Roman" w:cs="Times New Roman"/>
          <w:sz w:val="24"/>
          <w:szCs w:val="24"/>
        </w:rPr>
        <w:t xml:space="preserve"> , casi la mitad que la densidad absoluta del agua.</w:t>
      </w:r>
    </w:p>
    <w:p w:rsidR="00D23FA3" w:rsidRDefault="00D23FA3" w:rsidP="00D23FA3">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Al momento que se sumergió el objeto, pudimos constatar que solo el aproximadamente 50% estuvo debajo del agua, comprobando que la densidad calculada es la correcta.</w:t>
      </w:r>
    </w:p>
    <w:p w:rsidR="00D23FA3" w:rsidRDefault="00D23FA3" w:rsidP="00D23FA3">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Poco después analizamos el comportamiento del Buzo de Descartes, realizando dicho experimento.</w:t>
      </w:r>
    </w:p>
    <w:p w:rsidR="00D23FA3" w:rsidRPr="00AE0B3C" w:rsidRDefault="00D23FA3" w:rsidP="00D23FA3">
      <w:pPr>
        <w:spacing w:line="240" w:lineRule="auto"/>
        <w:jc w:val="both"/>
        <w:rPr>
          <w:rFonts w:ascii="Times New Roman" w:eastAsiaTheme="minorEastAsia" w:hAnsi="Times New Roman" w:cs="Times New Roman"/>
          <w:sz w:val="24"/>
          <w:szCs w:val="24"/>
        </w:rPr>
      </w:pPr>
      <w:r w:rsidRPr="00AE0B3C">
        <w:rPr>
          <w:rFonts w:ascii="Times New Roman" w:eastAsiaTheme="minorEastAsia" w:hAnsi="Times New Roman" w:cs="Times New Roman"/>
          <w:sz w:val="24"/>
          <w:szCs w:val="24"/>
        </w:rPr>
        <w:t>Observamos que cuando se ejercía una presión, aquella hacia que el volumen de la pequeña gota de aire dentro del gotero, disminuya, provocando por definición que su densidad aumente, haciendo que dicho gotero caiga.</w:t>
      </w:r>
    </w:p>
    <w:p w:rsidR="00D23FA3" w:rsidRPr="00AE0B3C" w:rsidRDefault="00AE0B3C" w:rsidP="00D23FA3">
      <w:pPr>
        <w:spacing w:line="240" w:lineRule="auto"/>
        <w:jc w:val="both"/>
        <w:rPr>
          <w:rFonts w:ascii="Times New Roman" w:eastAsiaTheme="minorEastAsia" w:hAnsi="Times New Roman" w:cs="Times New Roman"/>
          <w:sz w:val="24"/>
          <w:szCs w:val="24"/>
        </w:rPr>
      </w:pPr>
      <w:r w:rsidRPr="00AE0B3C">
        <w:rPr>
          <w:rFonts w:ascii="Times New Roman" w:eastAsiaTheme="minorEastAsia" w:hAnsi="Times New Roman" w:cs="Times New Roman"/>
          <w:sz w:val="24"/>
          <w:szCs w:val="24"/>
        </w:rPr>
        <w:t xml:space="preserve">Al momento de quitar dicha presión, el gotero de nuevo sube, una </w:t>
      </w:r>
      <w:proofErr w:type="spellStart"/>
      <w:r w:rsidRPr="00AE0B3C">
        <w:rPr>
          <w:rFonts w:ascii="Times New Roman" w:eastAsiaTheme="minorEastAsia" w:hAnsi="Times New Roman" w:cs="Times New Roman"/>
          <w:sz w:val="24"/>
          <w:szCs w:val="24"/>
        </w:rPr>
        <w:t>practica</w:t>
      </w:r>
      <w:proofErr w:type="spellEnd"/>
      <w:r w:rsidRPr="00AE0B3C">
        <w:rPr>
          <w:rFonts w:ascii="Times New Roman" w:eastAsiaTheme="minorEastAsia" w:hAnsi="Times New Roman" w:cs="Times New Roman"/>
          <w:sz w:val="24"/>
          <w:szCs w:val="24"/>
        </w:rPr>
        <w:t xml:space="preserve"> sumamente divertida y conceptual.</w:t>
      </w:r>
    </w:p>
    <w:p w:rsidR="00D23FA3" w:rsidRPr="00D23FA3" w:rsidRDefault="00D23FA3" w:rsidP="00D23FA3">
      <w:pPr>
        <w:spacing w:line="240" w:lineRule="auto"/>
        <w:jc w:val="both"/>
        <w:rPr>
          <w:rFonts w:eastAsia="Times New Roman"/>
        </w:rPr>
      </w:pPr>
    </w:p>
    <w:p w:rsidR="00D23FA3" w:rsidRPr="00D23FA3" w:rsidRDefault="00D23FA3" w:rsidP="00D23FA3">
      <w:pPr>
        <w:spacing w:line="240" w:lineRule="auto"/>
        <w:jc w:val="both"/>
        <w:rPr>
          <w:rFonts w:ascii="Times New Roman" w:eastAsiaTheme="minorEastAsia" w:hAnsi="Times New Roman" w:cs="Times New Roman"/>
        </w:rPr>
      </w:pPr>
    </w:p>
    <w:p w:rsidR="00B07923" w:rsidRDefault="00B07923" w:rsidP="009A0A39">
      <w:pPr>
        <w:spacing w:before="100" w:beforeAutospacing="1" w:after="100" w:afterAutospacing="1" w:line="240" w:lineRule="auto"/>
        <w:outlineLvl w:val="1"/>
        <w:rPr>
          <w:rFonts w:ascii="Showcard Gothic" w:eastAsia="Times New Roman" w:hAnsi="Showcard Gothic" w:cs="Times New Roman"/>
          <w:b/>
          <w:bCs/>
          <w:sz w:val="36"/>
          <w:szCs w:val="36"/>
          <w:lang w:eastAsia="es-ES"/>
        </w:rPr>
      </w:pPr>
    </w:p>
    <w:p w:rsidR="00AE0B3C" w:rsidRDefault="00AE0B3C" w:rsidP="009A0A39">
      <w:pPr>
        <w:spacing w:before="100" w:beforeAutospacing="1" w:after="100" w:afterAutospacing="1" w:line="240" w:lineRule="auto"/>
        <w:outlineLvl w:val="1"/>
        <w:rPr>
          <w:rFonts w:ascii="Showcard Gothic" w:eastAsia="Times New Roman" w:hAnsi="Showcard Gothic" w:cs="Times New Roman"/>
          <w:b/>
          <w:bCs/>
          <w:sz w:val="36"/>
          <w:szCs w:val="36"/>
          <w:lang w:eastAsia="es-ES"/>
        </w:rPr>
      </w:pPr>
    </w:p>
    <w:p w:rsidR="009A0A39" w:rsidRDefault="009A0A39" w:rsidP="009A0A39">
      <w:pPr>
        <w:spacing w:before="100" w:beforeAutospacing="1" w:after="100" w:afterAutospacing="1" w:line="240" w:lineRule="auto"/>
        <w:outlineLvl w:val="1"/>
        <w:rPr>
          <w:rFonts w:ascii="Showcard Gothic" w:eastAsia="Times New Roman" w:hAnsi="Showcard Gothic" w:cs="Times New Roman"/>
          <w:b/>
          <w:bCs/>
          <w:sz w:val="36"/>
          <w:szCs w:val="36"/>
          <w:lang w:eastAsia="es-ES"/>
        </w:rPr>
      </w:pPr>
      <w:r>
        <w:rPr>
          <w:rFonts w:ascii="Showcard Gothic" w:eastAsia="Times New Roman" w:hAnsi="Showcard Gothic" w:cs="Times New Roman"/>
          <w:b/>
          <w:bCs/>
          <w:sz w:val="36"/>
          <w:szCs w:val="36"/>
          <w:lang w:eastAsia="es-ES"/>
        </w:rPr>
        <w:lastRenderedPageBreak/>
        <w:t>OBJETIVO</w:t>
      </w:r>
      <w:r w:rsidR="009C35D2">
        <w:rPr>
          <w:rFonts w:ascii="Showcard Gothic" w:eastAsia="Times New Roman" w:hAnsi="Showcard Gothic" w:cs="Times New Roman"/>
          <w:b/>
          <w:bCs/>
          <w:sz w:val="36"/>
          <w:szCs w:val="36"/>
          <w:lang w:eastAsia="es-ES"/>
        </w:rPr>
        <w:t>S</w:t>
      </w:r>
    </w:p>
    <w:p w:rsidR="009A0A39" w:rsidRPr="008B70C5" w:rsidRDefault="005F331E" w:rsidP="008B70C5">
      <w:pPr>
        <w:pStyle w:val="ListParagraph"/>
        <w:numPr>
          <w:ilvl w:val="0"/>
          <w:numId w:val="23"/>
        </w:numPr>
        <w:spacing w:before="100" w:beforeAutospacing="1" w:after="100" w:afterAutospacing="1" w:line="240" w:lineRule="auto"/>
        <w:ind w:left="426"/>
        <w:outlineLvl w:val="1"/>
        <w:rPr>
          <w:rFonts w:ascii="Times New Roman" w:eastAsia="Times New Roman" w:hAnsi="Times New Roman" w:cs="Times New Roman"/>
          <w:bCs/>
          <w:sz w:val="24"/>
          <w:szCs w:val="24"/>
          <w:lang w:val="es-ES_tradnl" w:eastAsia="es-ES"/>
        </w:rPr>
      </w:pPr>
      <w:r>
        <w:rPr>
          <w:rFonts w:ascii="Times New Roman" w:eastAsia="Times New Roman" w:hAnsi="Times New Roman" w:cs="Times New Roman"/>
          <w:bCs/>
          <w:sz w:val="24"/>
          <w:szCs w:val="24"/>
          <w:lang w:val="es-ES_tradnl" w:eastAsia="es-ES"/>
        </w:rPr>
        <w:t>Analizar aplicaciones de los fluidos en movimiento.</w:t>
      </w:r>
    </w:p>
    <w:p w:rsidR="000913BE" w:rsidRPr="000913BE" w:rsidRDefault="000913BE" w:rsidP="000913BE">
      <w:pPr>
        <w:pStyle w:val="Heading2"/>
        <w:rPr>
          <w:rFonts w:ascii="Showcard Gothic" w:hAnsi="Showcard Gothic"/>
        </w:rPr>
      </w:pPr>
      <w:r w:rsidRPr="000913BE">
        <w:rPr>
          <w:rFonts w:ascii="Showcard Gothic" w:hAnsi="Showcard Gothic"/>
        </w:rPr>
        <w:t>INTRODUCCIÓN</w:t>
      </w:r>
    </w:p>
    <w:p w:rsidR="005627C5" w:rsidRPr="005627C5" w:rsidRDefault="005627C5" w:rsidP="005627C5">
      <w:pPr>
        <w:spacing w:line="240" w:lineRule="auto"/>
        <w:jc w:val="both"/>
        <w:rPr>
          <w:rFonts w:ascii="Times New Roman" w:hAnsi="Times New Roman" w:cs="Times New Roman"/>
          <w:sz w:val="24"/>
          <w:szCs w:val="24"/>
        </w:rPr>
      </w:pPr>
      <w:r w:rsidRPr="005627C5">
        <w:rPr>
          <w:rFonts w:ascii="Times New Roman" w:hAnsi="Times New Roman" w:cs="Times New Roman"/>
          <w:sz w:val="24"/>
          <w:szCs w:val="24"/>
        </w:rPr>
        <w:t>Un fluido es una sustancia que se deforma continuamente al ser sometida a un esfuerzo cortante (esfuerzo tangencial) no importa cuán pequeño sea.</w:t>
      </w:r>
    </w:p>
    <w:p w:rsidR="005627C5" w:rsidRPr="005627C5" w:rsidRDefault="005627C5" w:rsidP="005627C5">
      <w:pPr>
        <w:spacing w:line="240" w:lineRule="auto"/>
        <w:jc w:val="both"/>
        <w:rPr>
          <w:rFonts w:ascii="Times New Roman" w:hAnsi="Times New Roman" w:cs="Times New Roman"/>
          <w:sz w:val="24"/>
          <w:szCs w:val="24"/>
        </w:rPr>
      </w:pPr>
      <w:r w:rsidRPr="005627C5">
        <w:rPr>
          <w:rFonts w:ascii="Times New Roman" w:hAnsi="Times New Roman" w:cs="Times New Roman"/>
          <w:sz w:val="24"/>
          <w:szCs w:val="24"/>
        </w:rPr>
        <w:t>Todos los fluidos están compuestos de moléculas que se encuentran en movimiento constante. Sin embargo, en la mayor parte de las aplicaciones de ingeniería, nos interesa más conocer el efecto global o promedio (es decir, macroscópico) de las numerosas moléculas que forman el fluido. Son estos efectos macroscópicos los que realmente podemos percibir y medir.</w:t>
      </w:r>
    </w:p>
    <w:p w:rsidR="005627C5" w:rsidRPr="005627C5" w:rsidRDefault="005627C5" w:rsidP="005627C5">
      <w:pPr>
        <w:spacing w:line="240" w:lineRule="auto"/>
        <w:jc w:val="both"/>
        <w:rPr>
          <w:rFonts w:ascii="Times New Roman" w:hAnsi="Times New Roman" w:cs="Times New Roman"/>
          <w:sz w:val="24"/>
          <w:szCs w:val="24"/>
        </w:rPr>
      </w:pPr>
      <w:r w:rsidRPr="005627C5">
        <w:rPr>
          <w:rFonts w:ascii="Times New Roman" w:hAnsi="Times New Roman" w:cs="Times New Roman"/>
          <w:sz w:val="24"/>
          <w:szCs w:val="24"/>
        </w:rPr>
        <w:t>Por lo anterior, consideraremos que el fluido está idealmente compuesto de una sustancia infinitamente divisible (es decir, como un continuo) y no nos preocuparemos por el comportamiento de las moléculas individuales.</w:t>
      </w:r>
    </w:p>
    <w:p w:rsidR="005627C5" w:rsidRPr="005627C5" w:rsidRDefault="005627C5" w:rsidP="005627C5">
      <w:pPr>
        <w:spacing w:line="240" w:lineRule="auto"/>
        <w:jc w:val="both"/>
        <w:rPr>
          <w:rFonts w:ascii="Times New Roman" w:hAnsi="Times New Roman" w:cs="Times New Roman"/>
          <w:sz w:val="24"/>
          <w:szCs w:val="24"/>
        </w:rPr>
      </w:pPr>
      <w:r w:rsidRPr="005627C5">
        <w:rPr>
          <w:rFonts w:ascii="Times New Roman" w:hAnsi="Times New Roman" w:cs="Times New Roman"/>
          <w:sz w:val="24"/>
          <w:szCs w:val="24"/>
        </w:rPr>
        <w:t>Esta rama de la mecánica de fluidos se ocupa de las leyes de los fluidos en movimiento; estas leyes son enormemente complejas, y aunque la hidrodinámica tiene una importancia práctica mayor que la hidrostática, sólo podemos tratar aquí algunos conceptos básicos.</w:t>
      </w:r>
    </w:p>
    <w:p w:rsidR="005627C5" w:rsidRPr="005627C5" w:rsidRDefault="005627C5" w:rsidP="005627C5">
      <w:pPr>
        <w:spacing w:line="240" w:lineRule="auto"/>
        <w:jc w:val="both"/>
        <w:rPr>
          <w:rFonts w:ascii="Times New Roman" w:hAnsi="Times New Roman" w:cs="Times New Roman"/>
          <w:sz w:val="24"/>
          <w:szCs w:val="24"/>
        </w:rPr>
      </w:pPr>
      <w:proofErr w:type="spellStart"/>
      <w:r w:rsidRPr="005627C5">
        <w:rPr>
          <w:rFonts w:ascii="Times New Roman" w:hAnsi="Times New Roman" w:cs="Times New Roman"/>
          <w:sz w:val="24"/>
          <w:szCs w:val="24"/>
        </w:rPr>
        <w:t>Euler</w:t>
      </w:r>
      <w:proofErr w:type="spellEnd"/>
      <w:r w:rsidRPr="005627C5">
        <w:rPr>
          <w:rFonts w:ascii="Times New Roman" w:hAnsi="Times New Roman" w:cs="Times New Roman"/>
          <w:sz w:val="24"/>
          <w:szCs w:val="24"/>
        </w:rPr>
        <w:t xml:space="preserve"> fue el primero en reconocer que las leyes dinámicas para los fluidos sólo pueden expresarse de forma relativamente sencilla si se supone que el fluido es incompresible e ideal, es decir, si se pueden despreciar los efectos del rozamiento y la viscosidad. Sin embargo, como esto nunca es así en el caso de los fluidos reales en movimiento, los resultados de dicho análisis sólo pueden servir como estimación para flujos en los que los efectos de la viscosidad son pequeños.</w:t>
      </w:r>
    </w:p>
    <w:p w:rsidR="005627C5" w:rsidRPr="005627C5" w:rsidRDefault="005627C5" w:rsidP="00A41C90">
      <w:pPr>
        <w:tabs>
          <w:tab w:val="left" w:pos="180"/>
          <w:tab w:val="left" w:pos="450"/>
          <w:tab w:val="right" w:pos="8504"/>
        </w:tabs>
        <w:spacing w:after="120"/>
        <w:ind w:left="450"/>
        <w:jc w:val="both"/>
        <w:rPr>
          <w:rFonts w:ascii="Britannic Bold" w:hAnsi="Britannic Bold" w:cs="Times New Roman"/>
          <w:sz w:val="28"/>
          <w:szCs w:val="28"/>
          <w:lang w:val="es-EC"/>
        </w:rPr>
      </w:pPr>
      <w:r w:rsidRPr="005627C5">
        <w:rPr>
          <w:rFonts w:ascii="Britannic Bold" w:hAnsi="Britannic Bold" w:cs="Times New Roman"/>
          <w:sz w:val="28"/>
          <w:szCs w:val="28"/>
          <w:lang w:val="es-EC"/>
        </w:rPr>
        <w:t>TEOREMA DE BERNOULLI</w:t>
      </w:r>
    </w:p>
    <w:p w:rsidR="005627C5" w:rsidRPr="005627C5" w:rsidRDefault="005627C5" w:rsidP="00A41C90">
      <w:pPr>
        <w:tabs>
          <w:tab w:val="left" w:pos="180"/>
          <w:tab w:val="left" w:pos="450"/>
        </w:tabs>
        <w:spacing w:line="240" w:lineRule="auto"/>
        <w:ind w:left="450"/>
        <w:jc w:val="both"/>
        <w:rPr>
          <w:rFonts w:ascii="Times New Roman" w:hAnsi="Times New Roman" w:cs="Times New Roman"/>
          <w:sz w:val="24"/>
          <w:szCs w:val="24"/>
        </w:rPr>
      </w:pPr>
      <w:r w:rsidRPr="005627C5">
        <w:rPr>
          <w:rFonts w:ascii="Times New Roman" w:hAnsi="Times New Roman" w:cs="Times New Roman"/>
          <w:sz w:val="24"/>
          <w:szCs w:val="24"/>
        </w:rPr>
        <w:t>A continuación estudiaremos la circulación de fluidos incompresibles, de manera que podremos explicar fenómenos tan distintos como el vuelo de un avión o la circulación del humo por una chimenea. El estudio de la dinámica de los fluidos fue bautizado hidrodinámica por el físico suizo Daniel Bernoulli, quien en 1738 encontró la relación fundamental entre la presión, la altura y la velocidad de un fluido ideal. El teorema de Bernoulli demuestra que estas variables no pueden modificarse independientemente una de la otra, sino que están determinadas por la energía mecánica del sistema.</w:t>
      </w:r>
    </w:p>
    <w:p w:rsidR="005627C5" w:rsidRPr="005627C5" w:rsidRDefault="005627C5" w:rsidP="00A41C90">
      <w:pPr>
        <w:tabs>
          <w:tab w:val="left" w:pos="180"/>
          <w:tab w:val="left" w:pos="450"/>
          <w:tab w:val="right" w:pos="8504"/>
        </w:tabs>
        <w:spacing w:after="120"/>
        <w:ind w:left="450"/>
        <w:jc w:val="both"/>
        <w:rPr>
          <w:rFonts w:ascii="Britannic Bold" w:hAnsi="Britannic Bold" w:cs="Times New Roman"/>
          <w:sz w:val="28"/>
          <w:szCs w:val="28"/>
          <w:lang w:val="es-EC"/>
        </w:rPr>
      </w:pPr>
      <w:r w:rsidRPr="005627C5">
        <w:rPr>
          <w:rFonts w:ascii="Britannic Bold" w:hAnsi="Britannic Bold" w:cs="Times New Roman"/>
          <w:sz w:val="28"/>
          <w:szCs w:val="28"/>
          <w:lang w:val="es-EC"/>
        </w:rPr>
        <w:t>TEOREMA DE TORRICELLI</w:t>
      </w:r>
    </w:p>
    <w:p w:rsidR="00307D95" w:rsidRDefault="005627C5" w:rsidP="00A41C90">
      <w:pPr>
        <w:tabs>
          <w:tab w:val="left" w:pos="180"/>
          <w:tab w:val="left" w:pos="450"/>
        </w:tabs>
        <w:spacing w:line="240" w:lineRule="auto"/>
        <w:ind w:left="450"/>
        <w:jc w:val="both"/>
        <w:rPr>
          <w:rFonts w:ascii="Times New Roman" w:hAnsi="Times New Roman" w:cs="Times New Roman"/>
          <w:sz w:val="24"/>
          <w:szCs w:val="24"/>
        </w:rPr>
      </w:pPr>
      <w:r w:rsidRPr="005627C5">
        <w:rPr>
          <w:rFonts w:ascii="Times New Roman" w:hAnsi="Times New Roman" w:cs="Times New Roman"/>
          <w:sz w:val="24"/>
          <w:szCs w:val="24"/>
        </w:rPr>
        <w:t xml:space="preserve">Es una aplicación del principio de Bernoulli y estudia el flujo de un líquido contenido en un recipiente, a través de un pequeño orificio, bajo la acción de la gravedad. A partir del teorema de Torricelli se puede calcular el caudal de salida de un líquido por un orificio. "La velocidad de un líquido en una vasija abierta, por un orificio, es la que </w:t>
      </w:r>
      <w:r w:rsidRPr="005627C5">
        <w:rPr>
          <w:rFonts w:ascii="Times New Roman" w:hAnsi="Times New Roman" w:cs="Times New Roman"/>
          <w:sz w:val="24"/>
          <w:szCs w:val="24"/>
        </w:rPr>
        <w:lastRenderedPageBreak/>
        <w:t>tendría un cuerpo cualquiera, cayendo libremente en el vacío desde el nivel del líquido hasta el centro de gravedad del orificio".</w:t>
      </w:r>
    </w:p>
    <w:p w:rsidR="00A41C90" w:rsidRDefault="00A41C90" w:rsidP="00E35298">
      <w:pPr>
        <w:spacing w:line="240" w:lineRule="auto"/>
        <w:jc w:val="both"/>
        <w:rPr>
          <w:rFonts w:ascii="Times New Roman" w:hAnsi="Times New Roman" w:cs="Times New Roman"/>
          <w:sz w:val="24"/>
          <w:szCs w:val="24"/>
        </w:rPr>
      </w:pPr>
      <w:r>
        <w:rPr>
          <w:rFonts w:ascii="Times New Roman" w:hAnsi="Times New Roman" w:cs="Times New Roman"/>
          <w:sz w:val="24"/>
          <w:szCs w:val="24"/>
        </w:rPr>
        <w:t>Se utiliza un mecanismo que simula un ala de avión original, e</w:t>
      </w:r>
      <w:r w:rsidRPr="00A41C90">
        <w:rPr>
          <w:rFonts w:ascii="Times New Roman" w:hAnsi="Times New Roman" w:cs="Times New Roman"/>
          <w:sz w:val="24"/>
          <w:szCs w:val="24"/>
        </w:rPr>
        <w:t>l fundamento en dicho equipo se basa en que el fluido, en este caso aire, generado por el ventilador que se encuentra  a la izquierda, recorre el ala tanto por arriba, como por abajo, hasta encontrarse nuevamente en el extremo derecho al final del ala, después de un mismo diferencial de tiempo.</w:t>
      </w:r>
    </w:p>
    <w:p w:rsidR="00A41C90" w:rsidRPr="00A41C90" w:rsidRDefault="00A41C90" w:rsidP="00E3529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También utilizamos el Tubo de </w:t>
      </w:r>
      <w:proofErr w:type="spellStart"/>
      <w:r>
        <w:rPr>
          <w:rFonts w:ascii="Times New Roman" w:hAnsi="Times New Roman" w:cs="Times New Roman"/>
          <w:sz w:val="24"/>
          <w:szCs w:val="24"/>
        </w:rPr>
        <w:t>Venturi</w:t>
      </w:r>
      <w:proofErr w:type="spellEnd"/>
      <w:r>
        <w:rPr>
          <w:rFonts w:ascii="Times New Roman" w:hAnsi="Times New Roman" w:cs="Times New Roman"/>
          <w:sz w:val="24"/>
          <w:szCs w:val="24"/>
        </w:rPr>
        <w:t xml:space="preserve"> que </w:t>
      </w:r>
      <w:r w:rsidRPr="00A41C90">
        <w:rPr>
          <w:rFonts w:ascii="Times New Roman" w:hAnsi="Times New Roman" w:cs="Times New Roman"/>
          <w:sz w:val="24"/>
          <w:szCs w:val="24"/>
        </w:rPr>
        <w:t>se fundamenta en que un ventilador ubicado a la derecha genera un flujo de aire que sale por el tubo de diferentes secciones transversales. Las cuales están perforadas y conectadas a pequeñas mangueras que transportan un líquido a un pequeño depósito.</w:t>
      </w:r>
    </w:p>
    <w:p w:rsidR="00C224CB" w:rsidRDefault="00C224CB" w:rsidP="00E35298">
      <w:pPr>
        <w:spacing w:line="240" w:lineRule="auto"/>
        <w:jc w:val="both"/>
        <w:rPr>
          <w:rFonts w:ascii="Gill Sans Ultra Bold Condensed" w:hAnsi="Gill Sans Ultra Bold Condensed"/>
          <w:sz w:val="36"/>
          <w:szCs w:val="36"/>
        </w:rPr>
      </w:pPr>
    </w:p>
    <w:p w:rsidR="00BC6F3B" w:rsidRDefault="00BC6F3B" w:rsidP="00E35298">
      <w:pPr>
        <w:spacing w:line="240" w:lineRule="auto"/>
        <w:jc w:val="both"/>
        <w:rPr>
          <w:rFonts w:ascii="Gill Sans Ultra Bold Condensed" w:hAnsi="Gill Sans Ultra Bold Condensed"/>
          <w:sz w:val="36"/>
          <w:szCs w:val="36"/>
        </w:rPr>
      </w:pPr>
      <w:r>
        <w:rPr>
          <w:rFonts w:ascii="Gill Sans Ultra Bold Condensed" w:hAnsi="Gill Sans Ultra Bold Condensed"/>
          <w:sz w:val="36"/>
          <w:szCs w:val="36"/>
        </w:rPr>
        <w:t>PROCEDIMIENTO EXPERIMENTAL</w:t>
      </w:r>
    </w:p>
    <w:p w:rsidR="00C224CB" w:rsidRDefault="00C224CB" w:rsidP="00EA6D98">
      <w:pPr>
        <w:tabs>
          <w:tab w:val="right" w:pos="8504"/>
        </w:tabs>
        <w:spacing w:after="120"/>
        <w:jc w:val="both"/>
        <w:rPr>
          <w:rFonts w:ascii="Britannic Bold" w:hAnsi="Britannic Bold" w:cs="Times New Roman"/>
          <w:sz w:val="28"/>
          <w:szCs w:val="28"/>
          <w:lang w:val="es-EC"/>
        </w:rPr>
      </w:pPr>
    </w:p>
    <w:p w:rsidR="00C224CB" w:rsidRPr="00EA6D98" w:rsidRDefault="005F331E" w:rsidP="00EA6D98">
      <w:pPr>
        <w:tabs>
          <w:tab w:val="right" w:pos="8504"/>
        </w:tabs>
        <w:spacing w:after="120"/>
        <w:jc w:val="both"/>
        <w:rPr>
          <w:rFonts w:ascii="Britannic Bold" w:hAnsi="Britannic Bold" w:cs="Times New Roman"/>
          <w:sz w:val="28"/>
          <w:szCs w:val="28"/>
          <w:lang w:val="es-EC"/>
        </w:rPr>
      </w:pPr>
      <w:r>
        <w:rPr>
          <w:rFonts w:ascii="Britannic Bold" w:hAnsi="Britannic Bold" w:cs="Times New Roman"/>
          <w:sz w:val="28"/>
          <w:szCs w:val="28"/>
          <w:lang w:val="es-EC"/>
        </w:rPr>
        <w:t>HOJAS DE PAPEL PARALELAS</w:t>
      </w:r>
    </w:p>
    <w:p w:rsidR="00EA6D98" w:rsidRDefault="005F331E" w:rsidP="00DB52B0">
      <w:pPr>
        <w:pStyle w:val="NormalWeb"/>
        <w:numPr>
          <w:ilvl w:val="0"/>
          <w:numId w:val="19"/>
        </w:numPr>
        <w:shd w:val="clear" w:color="auto" w:fill="FFFFFF"/>
        <w:spacing w:before="96" w:beforeAutospacing="0" w:after="120" w:afterAutospacing="0" w:line="360" w:lineRule="auto"/>
        <w:jc w:val="both"/>
        <w:rPr>
          <w:color w:val="000000"/>
        </w:rPr>
      </w:pPr>
      <w:r>
        <w:rPr>
          <w:color w:val="000000"/>
        </w:rPr>
        <w:t>Se sujetó dos hojas de papel con los dedos, dejando un espacio de aproximadamente 2cm.</w:t>
      </w:r>
    </w:p>
    <w:p w:rsidR="005F331E" w:rsidRDefault="005F331E" w:rsidP="00DB52B0">
      <w:pPr>
        <w:pStyle w:val="NormalWeb"/>
        <w:numPr>
          <w:ilvl w:val="0"/>
          <w:numId w:val="19"/>
        </w:numPr>
        <w:shd w:val="clear" w:color="auto" w:fill="FFFFFF"/>
        <w:spacing w:before="96" w:beforeAutospacing="0" w:after="120" w:afterAutospacing="0" w:line="360" w:lineRule="auto"/>
        <w:jc w:val="both"/>
        <w:rPr>
          <w:color w:val="000000"/>
        </w:rPr>
      </w:pPr>
      <w:r>
        <w:rPr>
          <w:color w:val="000000"/>
        </w:rPr>
        <w:t>Se sopló entre ellos.</w:t>
      </w:r>
    </w:p>
    <w:p w:rsidR="00C224CB" w:rsidRPr="005F331E" w:rsidRDefault="005F331E" w:rsidP="005F331E">
      <w:pPr>
        <w:pStyle w:val="NormalWeb"/>
        <w:numPr>
          <w:ilvl w:val="0"/>
          <w:numId w:val="19"/>
        </w:numPr>
        <w:shd w:val="clear" w:color="auto" w:fill="FFFFFF"/>
        <w:spacing w:before="96" w:beforeAutospacing="0" w:after="120" w:afterAutospacing="0" w:line="360" w:lineRule="auto"/>
        <w:jc w:val="both"/>
        <w:rPr>
          <w:color w:val="000000"/>
        </w:rPr>
      </w:pPr>
      <w:r>
        <w:rPr>
          <w:color w:val="000000"/>
        </w:rPr>
        <w:t>Registramos las observaciones.</w:t>
      </w:r>
    </w:p>
    <w:p w:rsidR="005F331E" w:rsidRDefault="005F331E" w:rsidP="005F331E">
      <w:pPr>
        <w:tabs>
          <w:tab w:val="right" w:pos="8504"/>
        </w:tabs>
        <w:spacing w:after="120"/>
        <w:jc w:val="both"/>
        <w:rPr>
          <w:rFonts w:ascii="Britannic Bold" w:hAnsi="Britannic Bold" w:cs="Times New Roman"/>
          <w:sz w:val="28"/>
          <w:szCs w:val="28"/>
          <w:lang w:val="es-EC"/>
        </w:rPr>
      </w:pPr>
    </w:p>
    <w:p w:rsidR="00C224CB" w:rsidRPr="00EA6D98" w:rsidRDefault="005F331E" w:rsidP="005F331E">
      <w:pPr>
        <w:tabs>
          <w:tab w:val="right" w:pos="8504"/>
        </w:tabs>
        <w:spacing w:after="120"/>
        <w:jc w:val="both"/>
        <w:rPr>
          <w:rFonts w:ascii="Britannic Bold" w:hAnsi="Britannic Bold" w:cs="Times New Roman"/>
          <w:sz w:val="28"/>
          <w:szCs w:val="28"/>
          <w:lang w:val="es-EC"/>
        </w:rPr>
      </w:pPr>
      <w:r>
        <w:rPr>
          <w:rFonts w:ascii="Britannic Bold" w:hAnsi="Britannic Bold" w:cs="Times New Roman"/>
          <w:sz w:val="28"/>
          <w:szCs w:val="28"/>
          <w:lang w:val="es-EC"/>
        </w:rPr>
        <w:t>PUENTE DE PAPEL</w:t>
      </w:r>
    </w:p>
    <w:p w:rsidR="00C224CB" w:rsidRDefault="005F331E" w:rsidP="00EA6D98">
      <w:pPr>
        <w:pStyle w:val="NormalWeb"/>
        <w:numPr>
          <w:ilvl w:val="0"/>
          <w:numId w:val="19"/>
        </w:numPr>
        <w:shd w:val="clear" w:color="auto" w:fill="FFFFFF"/>
        <w:spacing w:before="96" w:beforeAutospacing="0" w:after="120" w:afterAutospacing="0" w:line="360" w:lineRule="auto"/>
        <w:jc w:val="both"/>
        <w:rPr>
          <w:color w:val="000000"/>
        </w:rPr>
      </w:pPr>
      <w:r>
        <w:rPr>
          <w:color w:val="000000"/>
        </w:rPr>
        <w:t>Se construyo un puente sencillo con una hoja de papel de 18x4 cm.</w:t>
      </w:r>
    </w:p>
    <w:p w:rsidR="005F331E" w:rsidRDefault="005F331E" w:rsidP="00EA6D98">
      <w:pPr>
        <w:pStyle w:val="NormalWeb"/>
        <w:numPr>
          <w:ilvl w:val="0"/>
          <w:numId w:val="19"/>
        </w:numPr>
        <w:shd w:val="clear" w:color="auto" w:fill="FFFFFF"/>
        <w:spacing w:before="96" w:beforeAutospacing="0" w:after="120" w:afterAutospacing="0" w:line="360" w:lineRule="auto"/>
        <w:jc w:val="both"/>
        <w:rPr>
          <w:color w:val="000000"/>
        </w:rPr>
      </w:pPr>
      <w:r>
        <w:rPr>
          <w:color w:val="000000"/>
        </w:rPr>
        <w:t>Se lo colocó en una superficie plana (mesa) y se soplo en la parte inferior del puente.</w:t>
      </w:r>
    </w:p>
    <w:p w:rsidR="005F331E" w:rsidRPr="00C224CB" w:rsidRDefault="005F331E" w:rsidP="00EA6D98">
      <w:pPr>
        <w:pStyle w:val="NormalWeb"/>
        <w:numPr>
          <w:ilvl w:val="0"/>
          <w:numId w:val="19"/>
        </w:numPr>
        <w:shd w:val="clear" w:color="auto" w:fill="FFFFFF"/>
        <w:spacing w:before="96" w:beforeAutospacing="0" w:after="120" w:afterAutospacing="0" w:line="360" w:lineRule="auto"/>
        <w:jc w:val="both"/>
        <w:rPr>
          <w:color w:val="000000"/>
        </w:rPr>
      </w:pPr>
      <w:r>
        <w:rPr>
          <w:color w:val="000000"/>
        </w:rPr>
        <w:t>Registramos las observaciones de la práctica.</w:t>
      </w:r>
    </w:p>
    <w:p w:rsidR="005F331E" w:rsidRDefault="005F331E" w:rsidP="005F331E">
      <w:pPr>
        <w:tabs>
          <w:tab w:val="right" w:pos="8504"/>
        </w:tabs>
        <w:spacing w:after="120"/>
        <w:jc w:val="both"/>
        <w:rPr>
          <w:rFonts w:ascii="Britannic Bold" w:hAnsi="Britannic Bold" w:cs="Times New Roman"/>
          <w:sz w:val="28"/>
          <w:szCs w:val="28"/>
          <w:lang w:val="es-EC"/>
        </w:rPr>
      </w:pPr>
    </w:p>
    <w:p w:rsidR="005F331E" w:rsidRPr="00EA6D98" w:rsidRDefault="005F331E" w:rsidP="005F331E">
      <w:pPr>
        <w:tabs>
          <w:tab w:val="right" w:pos="8504"/>
        </w:tabs>
        <w:spacing w:after="120"/>
        <w:jc w:val="both"/>
        <w:rPr>
          <w:rFonts w:ascii="Britannic Bold" w:hAnsi="Britannic Bold" w:cs="Times New Roman"/>
          <w:sz w:val="28"/>
          <w:szCs w:val="28"/>
          <w:lang w:val="es-EC"/>
        </w:rPr>
      </w:pPr>
      <w:r>
        <w:rPr>
          <w:rFonts w:ascii="Britannic Bold" w:hAnsi="Britannic Bold" w:cs="Times New Roman"/>
          <w:sz w:val="28"/>
          <w:szCs w:val="28"/>
          <w:lang w:val="es-EC"/>
        </w:rPr>
        <w:t>BOLA DE PIN PON</w:t>
      </w:r>
    </w:p>
    <w:p w:rsidR="005F331E" w:rsidRDefault="005F331E" w:rsidP="005F331E">
      <w:pPr>
        <w:pStyle w:val="NormalWeb"/>
        <w:numPr>
          <w:ilvl w:val="0"/>
          <w:numId w:val="19"/>
        </w:numPr>
        <w:shd w:val="clear" w:color="auto" w:fill="FFFFFF"/>
        <w:spacing w:before="96" w:beforeAutospacing="0" w:after="120" w:afterAutospacing="0" w:line="360" w:lineRule="auto"/>
        <w:jc w:val="both"/>
        <w:rPr>
          <w:color w:val="000000"/>
        </w:rPr>
      </w:pPr>
      <w:r>
        <w:rPr>
          <w:color w:val="000000"/>
        </w:rPr>
        <w:t xml:space="preserve">Colocamos una bola de </w:t>
      </w:r>
      <w:proofErr w:type="spellStart"/>
      <w:r>
        <w:rPr>
          <w:color w:val="000000"/>
        </w:rPr>
        <w:t>espumafon</w:t>
      </w:r>
      <w:proofErr w:type="spellEnd"/>
      <w:r>
        <w:rPr>
          <w:color w:val="000000"/>
        </w:rPr>
        <w:t xml:space="preserve"> en el chorro de aire producido por un artefacto.</w:t>
      </w:r>
    </w:p>
    <w:p w:rsidR="005F331E" w:rsidRDefault="005F331E" w:rsidP="005F331E">
      <w:pPr>
        <w:pStyle w:val="NormalWeb"/>
        <w:numPr>
          <w:ilvl w:val="0"/>
          <w:numId w:val="19"/>
        </w:numPr>
        <w:shd w:val="clear" w:color="auto" w:fill="FFFFFF"/>
        <w:spacing w:before="96" w:beforeAutospacing="0" w:after="120" w:afterAutospacing="0" w:line="360" w:lineRule="auto"/>
        <w:jc w:val="both"/>
        <w:rPr>
          <w:color w:val="000000"/>
        </w:rPr>
      </w:pPr>
      <w:r>
        <w:rPr>
          <w:color w:val="000000"/>
        </w:rPr>
        <w:t>Observamos lo que pasaba al mover la dirección del chorro y al apagarlo.</w:t>
      </w:r>
    </w:p>
    <w:p w:rsidR="005F331E" w:rsidRPr="00C224CB" w:rsidRDefault="005F331E" w:rsidP="005F331E">
      <w:pPr>
        <w:pStyle w:val="NormalWeb"/>
        <w:numPr>
          <w:ilvl w:val="0"/>
          <w:numId w:val="19"/>
        </w:numPr>
        <w:shd w:val="clear" w:color="auto" w:fill="FFFFFF"/>
        <w:spacing w:before="96" w:beforeAutospacing="0" w:after="120" w:afterAutospacing="0" w:line="360" w:lineRule="auto"/>
        <w:jc w:val="both"/>
        <w:rPr>
          <w:color w:val="000000"/>
        </w:rPr>
      </w:pPr>
      <w:r>
        <w:rPr>
          <w:color w:val="000000"/>
        </w:rPr>
        <w:t>Se registro dichas observaciones.</w:t>
      </w:r>
    </w:p>
    <w:p w:rsidR="00B07923" w:rsidRDefault="00B07923" w:rsidP="00E35298">
      <w:pPr>
        <w:spacing w:line="240" w:lineRule="auto"/>
        <w:jc w:val="both"/>
        <w:rPr>
          <w:rFonts w:ascii="Gill Sans Ultra Bold Condensed" w:hAnsi="Gill Sans Ultra Bold Condensed"/>
          <w:sz w:val="36"/>
          <w:szCs w:val="36"/>
        </w:rPr>
      </w:pPr>
    </w:p>
    <w:p w:rsidR="005F331E" w:rsidRPr="00EA6D98" w:rsidRDefault="00A10A78" w:rsidP="005F331E">
      <w:pPr>
        <w:tabs>
          <w:tab w:val="right" w:pos="8504"/>
        </w:tabs>
        <w:spacing w:after="120"/>
        <w:jc w:val="both"/>
        <w:rPr>
          <w:rFonts w:ascii="Britannic Bold" w:hAnsi="Britannic Bold" w:cs="Times New Roman"/>
          <w:sz w:val="28"/>
          <w:szCs w:val="28"/>
          <w:lang w:val="es-EC"/>
        </w:rPr>
      </w:pPr>
      <w:r>
        <w:rPr>
          <w:rFonts w:ascii="Britannic Bold" w:hAnsi="Britannic Bold" w:cs="Times New Roman"/>
          <w:sz w:val="28"/>
          <w:szCs w:val="28"/>
          <w:lang w:val="es-EC"/>
        </w:rPr>
        <w:t xml:space="preserve">ALA DE AVIÓN </w:t>
      </w:r>
    </w:p>
    <w:p w:rsidR="005F331E" w:rsidRDefault="00A10A78" w:rsidP="005F331E">
      <w:pPr>
        <w:pStyle w:val="NormalWeb"/>
        <w:numPr>
          <w:ilvl w:val="0"/>
          <w:numId w:val="19"/>
        </w:numPr>
        <w:shd w:val="clear" w:color="auto" w:fill="FFFFFF"/>
        <w:spacing w:before="96" w:beforeAutospacing="0" w:after="120" w:afterAutospacing="0" w:line="360" w:lineRule="auto"/>
        <w:jc w:val="both"/>
        <w:rPr>
          <w:color w:val="000000"/>
        </w:rPr>
      </w:pPr>
      <w:r>
        <w:rPr>
          <w:color w:val="000000"/>
        </w:rPr>
        <w:t>Se conectó el equipo y se lo encendió.</w:t>
      </w:r>
    </w:p>
    <w:p w:rsidR="00A10A78" w:rsidRDefault="00A10A78" w:rsidP="005F331E">
      <w:pPr>
        <w:pStyle w:val="NormalWeb"/>
        <w:numPr>
          <w:ilvl w:val="0"/>
          <w:numId w:val="19"/>
        </w:numPr>
        <w:shd w:val="clear" w:color="auto" w:fill="FFFFFF"/>
        <w:spacing w:before="96" w:beforeAutospacing="0" w:after="120" w:afterAutospacing="0" w:line="360" w:lineRule="auto"/>
        <w:jc w:val="both"/>
        <w:rPr>
          <w:color w:val="000000"/>
        </w:rPr>
      </w:pPr>
      <w:r>
        <w:rPr>
          <w:color w:val="000000"/>
        </w:rPr>
        <w:t>Se observó el comportamiento del Ala de Avión.</w:t>
      </w:r>
    </w:p>
    <w:p w:rsidR="00A10A78" w:rsidRDefault="00A10A78" w:rsidP="005F331E">
      <w:pPr>
        <w:pStyle w:val="NormalWeb"/>
        <w:numPr>
          <w:ilvl w:val="0"/>
          <w:numId w:val="19"/>
        </w:numPr>
        <w:shd w:val="clear" w:color="auto" w:fill="FFFFFF"/>
        <w:spacing w:before="96" w:beforeAutospacing="0" w:after="120" w:afterAutospacing="0" w:line="360" w:lineRule="auto"/>
        <w:jc w:val="both"/>
        <w:rPr>
          <w:color w:val="000000"/>
        </w:rPr>
      </w:pPr>
      <w:r>
        <w:rPr>
          <w:color w:val="000000"/>
        </w:rPr>
        <w:t>Se apagó el equipo</w:t>
      </w:r>
    </w:p>
    <w:p w:rsidR="00A10A78" w:rsidRDefault="00A10A78" w:rsidP="005F331E">
      <w:pPr>
        <w:pStyle w:val="NormalWeb"/>
        <w:numPr>
          <w:ilvl w:val="0"/>
          <w:numId w:val="19"/>
        </w:numPr>
        <w:shd w:val="clear" w:color="auto" w:fill="FFFFFF"/>
        <w:spacing w:before="96" w:beforeAutospacing="0" w:after="120" w:afterAutospacing="0" w:line="360" w:lineRule="auto"/>
        <w:jc w:val="both"/>
        <w:rPr>
          <w:color w:val="000000"/>
        </w:rPr>
      </w:pPr>
      <w:r>
        <w:rPr>
          <w:color w:val="000000"/>
        </w:rPr>
        <w:t xml:space="preserve">Se registró lo observado. </w:t>
      </w:r>
    </w:p>
    <w:p w:rsidR="00A10A78" w:rsidRDefault="00A10A78" w:rsidP="00A10A78">
      <w:pPr>
        <w:pStyle w:val="NormalWeb"/>
        <w:shd w:val="clear" w:color="auto" w:fill="FFFFFF"/>
        <w:spacing w:before="96" w:beforeAutospacing="0" w:after="120" w:afterAutospacing="0" w:line="360" w:lineRule="auto"/>
        <w:ind w:left="360"/>
        <w:jc w:val="both"/>
        <w:rPr>
          <w:color w:val="000000"/>
        </w:rPr>
      </w:pPr>
    </w:p>
    <w:p w:rsidR="00A10A78" w:rsidRPr="00EA6D98" w:rsidRDefault="00A10A78" w:rsidP="00A10A78">
      <w:pPr>
        <w:tabs>
          <w:tab w:val="right" w:pos="8504"/>
        </w:tabs>
        <w:spacing w:after="120"/>
        <w:jc w:val="both"/>
        <w:rPr>
          <w:rFonts w:ascii="Britannic Bold" w:hAnsi="Britannic Bold" w:cs="Times New Roman"/>
          <w:sz w:val="28"/>
          <w:szCs w:val="28"/>
          <w:lang w:val="es-EC"/>
        </w:rPr>
      </w:pPr>
      <w:r>
        <w:rPr>
          <w:rFonts w:ascii="Britannic Bold" w:hAnsi="Britannic Bold" w:cs="Times New Roman"/>
          <w:sz w:val="28"/>
          <w:szCs w:val="28"/>
          <w:lang w:val="es-EC"/>
        </w:rPr>
        <w:t>TUBO DE VENTURI</w:t>
      </w:r>
    </w:p>
    <w:p w:rsidR="00A10A78" w:rsidRDefault="00A10A78" w:rsidP="00A10A78">
      <w:pPr>
        <w:pStyle w:val="NormalWeb"/>
        <w:numPr>
          <w:ilvl w:val="0"/>
          <w:numId w:val="19"/>
        </w:numPr>
        <w:shd w:val="clear" w:color="auto" w:fill="FFFFFF"/>
        <w:spacing w:before="96" w:beforeAutospacing="0" w:after="120" w:afterAutospacing="0" w:line="360" w:lineRule="auto"/>
        <w:jc w:val="both"/>
        <w:rPr>
          <w:color w:val="000000"/>
        </w:rPr>
      </w:pPr>
      <w:r>
        <w:rPr>
          <w:color w:val="000000"/>
        </w:rPr>
        <w:t>Se conectó el equipo colocando cada manguera al tubo y se lo encendió.</w:t>
      </w:r>
    </w:p>
    <w:p w:rsidR="00A10A78" w:rsidRDefault="00A10A78" w:rsidP="00A10A78">
      <w:pPr>
        <w:pStyle w:val="NormalWeb"/>
        <w:numPr>
          <w:ilvl w:val="0"/>
          <w:numId w:val="19"/>
        </w:numPr>
        <w:shd w:val="clear" w:color="auto" w:fill="FFFFFF"/>
        <w:spacing w:before="96" w:beforeAutospacing="0" w:after="120" w:afterAutospacing="0" w:line="360" w:lineRule="auto"/>
        <w:jc w:val="both"/>
        <w:rPr>
          <w:color w:val="000000"/>
        </w:rPr>
      </w:pPr>
      <w:r>
        <w:rPr>
          <w:color w:val="000000"/>
        </w:rPr>
        <w:t>Se observó el comportamiento del líquido de las diferentes mangueras conectadas al tubo.</w:t>
      </w:r>
    </w:p>
    <w:p w:rsidR="00A10A78" w:rsidRDefault="00A10A78" w:rsidP="00A10A78">
      <w:pPr>
        <w:pStyle w:val="NormalWeb"/>
        <w:numPr>
          <w:ilvl w:val="0"/>
          <w:numId w:val="19"/>
        </w:numPr>
        <w:shd w:val="clear" w:color="auto" w:fill="FFFFFF"/>
        <w:spacing w:before="96" w:beforeAutospacing="0" w:after="120" w:afterAutospacing="0" w:line="360" w:lineRule="auto"/>
        <w:jc w:val="both"/>
        <w:rPr>
          <w:color w:val="000000"/>
        </w:rPr>
      </w:pPr>
      <w:r>
        <w:rPr>
          <w:color w:val="000000"/>
        </w:rPr>
        <w:t>Se apagó el equipo</w:t>
      </w:r>
    </w:p>
    <w:p w:rsidR="00A10A78" w:rsidRPr="00C224CB" w:rsidRDefault="00A10A78" w:rsidP="00A10A78">
      <w:pPr>
        <w:pStyle w:val="NormalWeb"/>
        <w:numPr>
          <w:ilvl w:val="0"/>
          <w:numId w:val="19"/>
        </w:numPr>
        <w:shd w:val="clear" w:color="auto" w:fill="FFFFFF"/>
        <w:spacing w:before="96" w:beforeAutospacing="0" w:after="120" w:afterAutospacing="0" w:line="360" w:lineRule="auto"/>
        <w:jc w:val="both"/>
        <w:rPr>
          <w:color w:val="000000"/>
        </w:rPr>
      </w:pPr>
      <w:r>
        <w:rPr>
          <w:color w:val="000000"/>
        </w:rPr>
        <w:t xml:space="preserve">Se registró lo observado. </w:t>
      </w:r>
    </w:p>
    <w:p w:rsidR="00A10A78" w:rsidRDefault="00A10A78" w:rsidP="00A10A78">
      <w:pPr>
        <w:pStyle w:val="NormalWeb"/>
        <w:shd w:val="clear" w:color="auto" w:fill="FFFFFF"/>
        <w:spacing w:before="96" w:beforeAutospacing="0" w:after="120" w:afterAutospacing="0" w:line="360" w:lineRule="auto"/>
        <w:jc w:val="both"/>
        <w:rPr>
          <w:color w:val="000000"/>
        </w:rPr>
      </w:pPr>
    </w:p>
    <w:p w:rsidR="00A10A78" w:rsidRPr="00EA6D98" w:rsidRDefault="00A10A78" w:rsidP="00A10A78">
      <w:pPr>
        <w:tabs>
          <w:tab w:val="right" w:pos="8504"/>
        </w:tabs>
        <w:spacing w:after="120"/>
        <w:jc w:val="both"/>
        <w:rPr>
          <w:rFonts w:ascii="Britannic Bold" w:hAnsi="Britannic Bold" w:cs="Times New Roman"/>
          <w:sz w:val="28"/>
          <w:szCs w:val="28"/>
          <w:lang w:val="es-EC"/>
        </w:rPr>
      </w:pPr>
      <w:r>
        <w:rPr>
          <w:rFonts w:ascii="Britannic Bold" w:hAnsi="Britannic Bold" w:cs="Times New Roman"/>
          <w:sz w:val="28"/>
          <w:szCs w:val="28"/>
          <w:lang w:val="es-EC"/>
        </w:rPr>
        <w:t xml:space="preserve">TEOREMA DE TORRICELLI </w:t>
      </w:r>
    </w:p>
    <w:p w:rsidR="00A10A78" w:rsidRDefault="00A10A78" w:rsidP="00A10A78">
      <w:pPr>
        <w:pStyle w:val="NormalWeb"/>
        <w:numPr>
          <w:ilvl w:val="0"/>
          <w:numId w:val="19"/>
        </w:numPr>
        <w:shd w:val="clear" w:color="auto" w:fill="FFFFFF"/>
        <w:spacing w:before="96" w:beforeAutospacing="0" w:after="120" w:afterAutospacing="0" w:line="360" w:lineRule="auto"/>
        <w:jc w:val="both"/>
        <w:rPr>
          <w:color w:val="000000"/>
        </w:rPr>
      </w:pPr>
      <w:r>
        <w:rPr>
          <w:color w:val="000000"/>
        </w:rPr>
        <w:t>Se dividió una lata vacía (Altura mínima 20 cm) en dos partes “h” iguales.</w:t>
      </w:r>
    </w:p>
    <w:p w:rsidR="00A10A78" w:rsidRDefault="00A10A78" w:rsidP="00A10A78">
      <w:pPr>
        <w:pStyle w:val="NormalWeb"/>
        <w:numPr>
          <w:ilvl w:val="0"/>
          <w:numId w:val="19"/>
        </w:numPr>
        <w:shd w:val="clear" w:color="auto" w:fill="FFFFFF"/>
        <w:spacing w:before="96" w:beforeAutospacing="0" w:after="120" w:afterAutospacing="0" w:line="360" w:lineRule="auto"/>
        <w:jc w:val="both"/>
        <w:rPr>
          <w:color w:val="000000"/>
        </w:rPr>
      </w:pPr>
      <w:r>
        <w:rPr>
          <w:color w:val="000000"/>
        </w:rPr>
        <w:t>Con un clavo, se realizó 2 huecos, el primero en la parte media de la lata a una altura h de la parte inferior; el segundo en la parte inferior de la lata; cuidando que ambos huecos estén en una misma línea de acción normal a la superficie de la lata.</w:t>
      </w:r>
    </w:p>
    <w:p w:rsidR="00A10A78" w:rsidRDefault="00A10A78" w:rsidP="00A10A78">
      <w:pPr>
        <w:pStyle w:val="NormalWeb"/>
        <w:numPr>
          <w:ilvl w:val="0"/>
          <w:numId w:val="19"/>
        </w:numPr>
        <w:shd w:val="clear" w:color="auto" w:fill="FFFFFF"/>
        <w:spacing w:before="96" w:beforeAutospacing="0" w:after="120" w:afterAutospacing="0" w:line="360" w:lineRule="auto"/>
        <w:jc w:val="both"/>
        <w:rPr>
          <w:color w:val="000000"/>
        </w:rPr>
      </w:pPr>
      <w:r>
        <w:rPr>
          <w:color w:val="000000"/>
        </w:rPr>
        <w:t>Se subió la lata, a la misma</w:t>
      </w:r>
      <w:r w:rsidRPr="00A10A78">
        <w:rPr>
          <w:color w:val="000000"/>
        </w:rPr>
        <w:t xml:space="preserve"> altura “h”</w:t>
      </w:r>
      <w:r>
        <w:rPr>
          <w:color w:val="000000"/>
        </w:rPr>
        <w:t xml:space="preserve"> medida con una regla desde una superficie cualquiera.</w:t>
      </w:r>
    </w:p>
    <w:p w:rsidR="00A10A78" w:rsidRDefault="00A10A78" w:rsidP="00A10A78">
      <w:pPr>
        <w:pStyle w:val="NormalWeb"/>
        <w:numPr>
          <w:ilvl w:val="0"/>
          <w:numId w:val="19"/>
        </w:numPr>
        <w:shd w:val="clear" w:color="auto" w:fill="FFFFFF"/>
        <w:spacing w:before="96" w:beforeAutospacing="0" w:after="120" w:afterAutospacing="0" w:line="360" w:lineRule="auto"/>
        <w:jc w:val="both"/>
        <w:rPr>
          <w:color w:val="000000"/>
        </w:rPr>
      </w:pPr>
      <w:r>
        <w:rPr>
          <w:color w:val="000000"/>
        </w:rPr>
        <w:t>Se llenó la lata con agua hasta llegar al tope de la misma.</w:t>
      </w:r>
    </w:p>
    <w:p w:rsidR="00A10A78" w:rsidRDefault="00A10A78" w:rsidP="00A10A78">
      <w:pPr>
        <w:pStyle w:val="NormalWeb"/>
        <w:numPr>
          <w:ilvl w:val="0"/>
          <w:numId w:val="19"/>
        </w:numPr>
        <w:shd w:val="clear" w:color="auto" w:fill="FFFFFF"/>
        <w:spacing w:before="96" w:beforeAutospacing="0" w:after="120" w:afterAutospacing="0" w:line="360" w:lineRule="auto"/>
        <w:jc w:val="both"/>
        <w:rPr>
          <w:color w:val="000000"/>
        </w:rPr>
      </w:pPr>
      <w:r>
        <w:rPr>
          <w:color w:val="000000"/>
        </w:rPr>
        <w:t>Se observa lo que sucede con ambos chorros de agua producidos por los huecos.</w:t>
      </w:r>
    </w:p>
    <w:p w:rsidR="00A11181" w:rsidRPr="00A41C90" w:rsidRDefault="00A10A78" w:rsidP="00A41C90">
      <w:pPr>
        <w:pStyle w:val="NormalWeb"/>
        <w:numPr>
          <w:ilvl w:val="0"/>
          <w:numId w:val="19"/>
        </w:numPr>
        <w:shd w:val="clear" w:color="auto" w:fill="FFFFFF"/>
        <w:spacing w:before="96" w:beforeAutospacing="0" w:after="120" w:afterAutospacing="0" w:line="360" w:lineRule="auto"/>
        <w:jc w:val="both"/>
        <w:rPr>
          <w:color w:val="000000"/>
        </w:rPr>
      </w:pPr>
      <w:r>
        <w:rPr>
          <w:color w:val="000000"/>
        </w:rPr>
        <w:t>Se registró lo observado.</w:t>
      </w:r>
    </w:p>
    <w:p w:rsidR="00BC6F3B" w:rsidRDefault="00BC6F3B" w:rsidP="00E35298">
      <w:pPr>
        <w:spacing w:line="240" w:lineRule="auto"/>
        <w:jc w:val="both"/>
        <w:rPr>
          <w:rFonts w:ascii="Gill Sans Ultra Bold Condensed" w:hAnsi="Gill Sans Ultra Bold Condensed"/>
          <w:sz w:val="36"/>
          <w:szCs w:val="36"/>
        </w:rPr>
      </w:pPr>
      <w:r>
        <w:rPr>
          <w:rFonts w:ascii="Gill Sans Ultra Bold Condensed" w:hAnsi="Gill Sans Ultra Bold Condensed"/>
          <w:sz w:val="36"/>
          <w:szCs w:val="36"/>
        </w:rPr>
        <w:lastRenderedPageBreak/>
        <w:t>RESULTADOS</w:t>
      </w:r>
    </w:p>
    <w:p w:rsidR="009B6087" w:rsidRDefault="009B6087" w:rsidP="009B6087">
      <w:pPr>
        <w:tabs>
          <w:tab w:val="right" w:pos="8504"/>
        </w:tabs>
        <w:spacing w:after="120"/>
        <w:jc w:val="both"/>
        <w:rPr>
          <w:rFonts w:ascii="Britannic Bold" w:hAnsi="Britannic Bold" w:cs="Times New Roman"/>
          <w:sz w:val="28"/>
          <w:szCs w:val="28"/>
          <w:lang w:val="es-EC"/>
        </w:rPr>
      </w:pPr>
      <w:r>
        <w:rPr>
          <w:rFonts w:ascii="Britannic Bold" w:hAnsi="Britannic Bold" w:cs="Times New Roman"/>
          <w:sz w:val="28"/>
          <w:szCs w:val="28"/>
          <w:lang w:val="es-EC"/>
        </w:rPr>
        <w:t>HOJAS DE PAPEL PARALELAS</w:t>
      </w:r>
    </w:p>
    <w:p w:rsidR="009B6087" w:rsidRPr="00A11181" w:rsidRDefault="009B6087" w:rsidP="009B6087">
      <w:pPr>
        <w:tabs>
          <w:tab w:val="right" w:pos="8504"/>
        </w:tabs>
        <w:spacing w:after="120"/>
        <w:jc w:val="both"/>
        <w:rPr>
          <w:rFonts w:ascii="Times New Roman" w:hAnsi="Times New Roman" w:cs="Times New Roman"/>
          <w:sz w:val="24"/>
          <w:szCs w:val="24"/>
          <w:lang w:val="es-EC"/>
        </w:rPr>
      </w:pPr>
      <w:r>
        <w:rPr>
          <w:rFonts w:ascii="Times New Roman" w:hAnsi="Times New Roman" w:cs="Times New Roman"/>
          <w:sz w:val="24"/>
          <w:szCs w:val="24"/>
          <w:lang w:val="es-EC"/>
        </w:rPr>
        <w:t>Cuando se soplo entre las hojas paralelas, se observó que las hojas tendían a unirse.</w:t>
      </w:r>
    </w:p>
    <w:p w:rsidR="009B6087" w:rsidRDefault="009B6087" w:rsidP="009B6087">
      <w:pPr>
        <w:tabs>
          <w:tab w:val="right" w:pos="8504"/>
        </w:tabs>
        <w:spacing w:after="120"/>
        <w:jc w:val="both"/>
        <w:rPr>
          <w:rFonts w:ascii="Britannic Bold" w:hAnsi="Britannic Bold" w:cs="Times New Roman"/>
          <w:sz w:val="28"/>
          <w:szCs w:val="28"/>
          <w:lang w:val="es-EC"/>
        </w:rPr>
      </w:pPr>
      <w:r>
        <w:rPr>
          <w:rFonts w:ascii="Britannic Bold" w:hAnsi="Britannic Bold" w:cs="Times New Roman"/>
          <w:sz w:val="28"/>
          <w:szCs w:val="28"/>
          <w:lang w:val="es-EC"/>
        </w:rPr>
        <w:t>PUENTE DE PAPEL</w:t>
      </w:r>
    </w:p>
    <w:p w:rsidR="009B6087" w:rsidRPr="00A11181" w:rsidRDefault="009B6087" w:rsidP="009B6087">
      <w:pPr>
        <w:tabs>
          <w:tab w:val="right" w:pos="8504"/>
        </w:tabs>
        <w:spacing w:after="120"/>
        <w:jc w:val="both"/>
        <w:rPr>
          <w:rFonts w:ascii="Times New Roman" w:hAnsi="Times New Roman" w:cs="Times New Roman"/>
          <w:sz w:val="24"/>
          <w:szCs w:val="24"/>
          <w:lang w:val="es-EC"/>
        </w:rPr>
      </w:pPr>
      <w:r w:rsidRPr="009B6087">
        <w:rPr>
          <w:rFonts w:ascii="Times New Roman" w:hAnsi="Times New Roman" w:cs="Times New Roman"/>
          <w:sz w:val="24"/>
          <w:szCs w:val="24"/>
          <w:lang w:val="es-EC"/>
        </w:rPr>
        <w:t>Una vez colocado el puente sobre la mesa, cuando soplamos por abajo, nos damos cuenta que el área superior tiende a hundirse, como que si una fuerza lo presionara para abajo.</w:t>
      </w:r>
    </w:p>
    <w:p w:rsidR="009B6087" w:rsidRDefault="009B6087" w:rsidP="009B6087">
      <w:pPr>
        <w:tabs>
          <w:tab w:val="right" w:pos="8504"/>
        </w:tabs>
        <w:spacing w:after="120"/>
        <w:jc w:val="both"/>
        <w:rPr>
          <w:rFonts w:ascii="Britannic Bold" w:hAnsi="Britannic Bold" w:cs="Times New Roman"/>
          <w:sz w:val="28"/>
          <w:szCs w:val="28"/>
          <w:lang w:val="es-EC"/>
        </w:rPr>
      </w:pPr>
      <w:r>
        <w:rPr>
          <w:rFonts w:ascii="Britannic Bold" w:hAnsi="Britannic Bold" w:cs="Times New Roman"/>
          <w:sz w:val="28"/>
          <w:szCs w:val="28"/>
          <w:lang w:val="es-EC"/>
        </w:rPr>
        <w:t>BOLA DE PIN PON</w:t>
      </w:r>
    </w:p>
    <w:p w:rsidR="009B6087" w:rsidRDefault="009B6087" w:rsidP="009B6087">
      <w:pPr>
        <w:tabs>
          <w:tab w:val="right" w:pos="8504"/>
        </w:tabs>
        <w:spacing w:after="120"/>
        <w:jc w:val="both"/>
        <w:rPr>
          <w:rFonts w:ascii="Times New Roman" w:hAnsi="Times New Roman" w:cs="Times New Roman"/>
          <w:sz w:val="24"/>
          <w:szCs w:val="24"/>
          <w:lang w:val="es-EC"/>
        </w:rPr>
      </w:pPr>
      <w:r w:rsidRPr="009B6087">
        <w:rPr>
          <w:rFonts w:ascii="Times New Roman" w:hAnsi="Times New Roman" w:cs="Times New Roman"/>
          <w:sz w:val="24"/>
          <w:szCs w:val="24"/>
          <w:lang w:val="es-EC"/>
        </w:rPr>
        <w:t>La bola se mantenía suspendida en el aire, en la misma dirección del que el fluido era expulsado del aparato, inclusive si le dábamos una inclinación a este.</w:t>
      </w:r>
    </w:p>
    <w:p w:rsidR="009B6087" w:rsidRDefault="009B6087" w:rsidP="009B6087">
      <w:pPr>
        <w:tabs>
          <w:tab w:val="right" w:pos="8504"/>
        </w:tabs>
        <w:spacing w:after="120"/>
        <w:jc w:val="both"/>
        <w:rPr>
          <w:rFonts w:ascii="Times New Roman" w:hAnsi="Times New Roman" w:cs="Times New Roman"/>
          <w:sz w:val="24"/>
          <w:szCs w:val="24"/>
          <w:lang w:val="es-EC"/>
        </w:rPr>
      </w:pPr>
      <w:r>
        <w:rPr>
          <w:rFonts w:ascii="Times New Roman" w:hAnsi="Times New Roman" w:cs="Times New Roman"/>
          <w:sz w:val="24"/>
          <w:szCs w:val="24"/>
          <w:lang w:val="es-EC"/>
        </w:rPr>
        <w:t>Cuando la inclinación ya era considerablemente demasiada, la bola tendía a caerse.</w:t>
      </w:r>
    </w:p>
    <w:p w:rsidR="009B6087" w:rsidRDefault="009B6087" w:rsidP="009B6087">
      <w:pPr>
        <w:tabs>
          <w:tab w:val="right" w:pos="8504"/>
        </w:tabs>
        <w:spacing w:after="120"/>
        <w:jc w:val="both"/>
        <w:rPr>
          <w:rFonts w:ascii="Times New Roman" w:hAnsi="Times New Roman" w:cs="Times New Roman"/>
          <w:sz w:val="24"/>
          <w:szCs w:val="24"/>
          <w:lang w:val="es-EC"/>
        </w:rPr>
      </w:pPr>
      <w:r>
        <w:rPr>
          <w:rFonts w:ascii="Times New Roman" w:hAnsi="Times New Roman" w:cs="Times New Roman"/>
          <w:sz w:val="24"/>
          <w:szCs w:val="24"/>
          <w:lang w:val="es-EC"/>
        </w:rPr>
        <w:t>Cuando el aparato se apagaba, la bola tendía a ir al orificio por el cual salía el aire.</w:t>
      </w:r>
    </w:p>
    <w:p w:rsidR="009B6087" w:rsidRDefault="009B6087" w:rsidP="009B6087">
      <w:pPr>
        <w:tabs>
          <w:tab w:val="right" w:pos="8504"/>
        </w:tabs>
        <w:spacing w:after="120"/>
        <w:jc w:val="both"/>
        <w:rPr>
          <w:rFonts w:ascii="Britannic Bold" w:hAnsi="Britannic Bold" w:cs="Times New Roman"/>
          <w:sz w:val="28"/>
          <w:szCs w:val="28"/>
          <w:lang w:val="es-EC"/>
        </w:rPr>
      </w:pPr>
      <w:r>
        <w:rPr>
          <w:rFonts w:ascii="Britannic Bold" w:hAnsi="Britannic Bold" w:cs="Times New Roman"/>
          <w:sz w:val="28"/>
          <w:szCs w:val="28"/>
          <w:lang w:val="es-EC"/>
        </w:rPr>
        <w:t xml:space="preserve">ALA DE AVIÓN </w:t>
      </w:r>
    </w:p>
    <w:p w:rsidR="009B6087" w:rsidRPr="00A11181" w:rsidRDefault="009B6087" w:rsidP="009B6087">
      <w:pPr>
        <w:tabs>
          <w:tab w:val="right" w:pos="8504"/>
        </w:tabs>
        <w:spacing w:after="120"/>
        <w:jc w:val="both"/>
        <w:rPr>
          <w:rFonts w:ascii="Times New Roman" w:hAnsi="Times New Roman" w:cs="Times New Roman"/>
          <w:sz w:val="24"/>
          <w:szCs w:val="24"/>
          <w:lang w:val="es-EC"/>
        </w:rPr>
      </w:pPr>
      <w:r>
        <w:rPr>
          <w:rFonts w:ascii="Times New Roman" w:hAnsi="Times New Roman" w:cs="Times New Roman"/>
          <w:sz w:val="24"/>
          <w:szCs w:val="24"/>
          <w:lang w:val="es-EC"/>
        </w:rPr>
        <w:t>Cuando se acciona la fuente de aire, el ala de avión tiende a elevarse.</w:t>
      </w:r>
    </w:p>
    <w:p w:rsidR="009B6087" w:rsidRDefault="009B6087" w:rsidP="009B6087">
      <w:pPr>
        <w:tabs>
          <w:tab w:val="right" w:pos="8504"/>
        </w:tabs>
        <w:spacing w:after="120"/>
        <w:jc w:val="both"/>
        <w:rPr>
          <w:rFonts w:ascii="Britannic Bold" w:hAnsi="Britannic Bold" w:cs="Times New Roman"/>
          <w:sz w:val="28"/>
          <w:szCs w:val="28"/>
          <w:lang w:val="es-EC"/>
        </w:rPr>
      </w:pPr>
      <w:r>
        <w:rPr>
          <w:rFonts w:ascii="Britannic Bold" w:hAnsi="Britannic Bold" w:cs="Times New Roman"/>
          <w:sz w:val="28"/>
          <w:szCs w:val="28"/>
          <w:lang w:val="es-EC"/>
        </w:rPr>
        <w:t>TUBO DE VENTURI</w:t>
      </w:r>
    </w:p>
    <w:p w:rsidR="009B6087" w:rsidRDefault="009B6087" w:rsidP="009B6087">
      <w:pPr>
        <w:tabs>
          <w:tab w:val="right" w:pos="8504"/>
        </w:tabs>
        <w:spacing w:after="120"/>
        <w:jc w:val="both"/>
        <w:rPr>
          <w:rFonts w:ascii="Times New Roman" w:hAnsi="Times New Roman" w:cs="Times New Roman"/>
          <w:sz w:val="24"/>
          <w:szCs w:val="24"/>
          <w:lang w:val="es-EC"/>
        </w:rPr>
      </w:pPr>
      <w:r>
        <w:rPr>
          <w:rFonts w:ascii="Times New Roman" w:hAnsi="Times New Roman" w:cs="Times New Roman"/>
          <w:sz w:val="24"/>
          <w:szCs w:val="24"/>
          <w:lang w:val="es-EC"/>
        </w:rPr>
        <w:t>Cuando se acciona la fuente de aire, notamos que la primera manguera de derecha a izquierda, conectada en la parte final del tubo, genera un flujo de aire que sale de la misma.</w:t>
      </w:r>
    </w:p>
    <w:p w:rsidR="009B6087" w:rsidRPr="00A11181" w:rsidRDefault="009B6087" w:rsidP="009B6087">
      <w:pPr>
        <w:tabs>
          <w:tab w:val="right" w:pos="8504"/>
        </w:tabs>
        <w:spacing w:after="120"/>
        <w:jc w:val="both"/>
        <w:rPr>
          <w:rFonts w:ascii="Times New Roman" w:hAnsi="Times New Roman" w:cs="Times New Roman"/>
          <w:sz w:val="24"/>
          <w:szCs w:val="24"/>
          <w:lang w:val="es-EC"/>
        </w:rPr>
      </w:pPr>
      <w:r>
        <w:rPr>
          <w:rFonts w:ascii="Times New Roman" w:hAnsi="Times New Roman" w:cs="Times New Roman"/>
          <w:sz w:val="24"/>
          <w:szCs w:val="24"/>
          <w:lang w:val="es-EC"/>
        </w:rPr>
        <w:t>Mientras que la manguera del medio, conectada en la parte central del tubo, tiende a succionar líquido.</w:t>
      </w:r>
    </w:p>
    <w:p w:rsidR="00A11181" w:rsidRDefault="00A11181" w:rsidP="00A11181">
      <w:pPr>
        <w:tabs>
          <w:tab w:val="right" w:pos="8504"/>
        </w:tabs>
        <w:spacing w:after="120"/>
        <w:jc w:val="both"/>
        <w:rPr>
          <w:rFonts w:ascii="Britannic Bold" w:hAnsi="Britannic Bold" w:cs="Times New Roman"/>
          <w:sz w:val="28"/>
          <w:szCs w:val="28"/>
          <w:lang w:val="es-EC"/>
        </w:rPr>
      </w:pPr>
      <w:r>
        <w:rPr>
          <w:rFonts w:ascii="Britannic Bold" w:hAnsi="Britannic Bold" w:cs="Times New Roman"/>
          <w:sz w:val="28"/>
          <w:szCs w:val="28"/>
          <w:lang w:val="es-EC"/>
        </w:rPr>
        <w:t xml:space="preserve">TEOREMA DE TORRICELLI </w:t>
      </w:r>
    </w:p>
    <w:p w:rsidR="00A11181" w:rsidRPr="00A11181" w:rsidRDefault="00A41C90" w:rsidP="00A11181">
      <w:pPr>
        <w:tabs>
          <w:tab w:val="right" w:pos="8504"/>
        </w:tabs>
        <w:spacing w:after="120"/>
        <w:jc w:val="both"/>
        <w:rPr>
          <w:rFonts w:ascii="Times New Roman" w:hAnsi="Times New Roman" w:cs="Times New Roman"/>
          <w:sz w:val="24"/>
          <w:szCs w:val="24"/>
          <w:lang w:val="es-EC"/>
        </w:rPr>
      </w:pPr>
      <w:proofErr w:type="spellStart"/>
      <w:r>
        <w:rPr>
          <w:rFonts w:ascii="Times New Roman" w:hAnsi="Times New Roman" w:cs="Times New Roman"/>
          <w:sz w:val="24"/>
          <w:szCs w:val="24"/>
          <w:lang w:val="es-EC"/>
        </w:rPr>
        <w:t>Despues</w:t>
      </w:r>
      <w:proofErr w:type="spellEnd"/>
      <w:r>
        <w:rPr>
          <w:rFonts w:ascii="Times New Roman" w:hAnsi="Times New Roman" w:cs="Times New Roman"/>
          <w:sz w:val="24"/>
          <w:szCs w:val="24"/>
          <w:lang w:val="es-EC"/>
        </w:rPr>
        <w:t xml:space="preserve"> de hacer las perforaciones, una en la parte inferior lateral de la lata, y la otra a una altura de 5,75 cm, y elevar la lata a 5,75cm, se observó que ambos chorros de agua coincidían, por lo tanto tenían el mismo alcance horizontal.</w:t>
      </w:r>
    </w:p>
    <w:p w:rsidR="00A41C90" w:rsidRPr="009C3CD5" w:rsidRDefault="009C3CD5" w:rsidP="00660B08">
      <w:pPr>
        <w:spacing w:line="240" w:lineRule="auto"/>
        <w:jc w:val="both"/>
        <w:rPr>
          <w:rFonts w:ascii="Times New Roman" w:eastAsia="Times New Roman" w:hAnsi="Times New Roman" w:cs="Times New Roman"/>
          <w:b/>
          <w:sz w:val="28"/>
          <w:szCs w:val="28"/>
        </w:rPr>
      </w:pPr>
      <w:r w:rsidRPr="009C3CD5">
        <w:rPr>
          <w:rFonts w:ascii="Times New Roman" w:eastAsia="Times New Roman" w:hAnsi="Times New Roman" w:cs="Times New Roman"/>
          <w:b/>
          <w:sz w:val="28"/>
          <w:szCs w:val="28"/>
        </w:rPr>
        <w:t>GRÁFICOS:</w:t>
      </w:r>
    </w:p>
    <w:p w:rsidR="009C35D2" w:rsidRPr="00A41C90" w:rsidRDefault="00A41C90" w:rsidP="00660B08">
      <w:pPr>
        <w:spacing w:line="240" w:lineRule="auto"/>
        <w:jc w:val="both"/>
        <w:rPr>
          <w:rFonts w:ascii="Times New Roman" w:eastAsia="Times New Roman" w:hAnsi="Times New Roman"/>
          <w:b/>
        </w:rPr>
      </w:pPr>
      <w:r>
        <w:rPr>
          <w:rFonts w:eastAsia="Times New Roman"/>
          <w:noProof/>
          <w:lang w:val="en-US"/>
        </w:rPr>
        <w:drawing>
          <wp:anchor distT="0" distB="0" distL="114300" distR="114300" simplePos="0" relativeHeight="251676672" behindDoc="0" locked="0" layoutInCell="1" allowOverlap="1">
            <wp:simplePos x="0" y="0"/>
            <wp:positionH relativeFrom="column">
              <wp:posOffset>44450</wp:posOffset>
            </wp:positionH>
            <wp:positionV relativeFrom="paragraph">
              <wp:posOffset>38100</wp:posOffset>
            </wp:positionV>
            <wp:extent cx="2530475" cy="1896110"/>
            <wp:effectExtent l="19050" t="0" r="3175" b="0"/>
            <wp:wrapSquare wrapText="bothSides"/>
            <wp:docPr id="1" name="0 Imagen" descr="IMG00836-20101108-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836-20101108-1257.jpg"/>
                    <pic:cNvPicPr/>
                  </pic:nvPicPr>
                  <pic:blipFill>
                    <a:blip r:embed="rId9" cstate="print"/>
                    <a:stretch>
                      <a:fillRect/>
                    </a:stretch>
                  </pic:blipFill>
                  <pic:spPr>
                    <a:xfrm>
                      <a:off x="0" y="0"/>
                      <a:ext cx="2530475" cy="1896110"/>
                    </a:xfrm>
                    <a:prstGeom prst="rect">
                      <a:avLst/>
                    </a:prstGeom>
                  </pic:spPr>
                </pic:pic>
              </a:graphicData>
            </a:graphic>
          </wp:anchor>
        </w:drawing>
      </w:r>
    </w:p>
    <w:p w:rsidR="00693039" w:rsidRDefault="00693039" w:rsidP="00660B08">
      <w:pPr>
        <w:spacing w:line="240" w:lineRule="auto"/>
        <w:jc w:val="both"/>
        <w:rPr>
          <w:rFonts w:eastAsia="Times New Roman"/>
        </w:rPr>
      </w:pPr>
    </w:p>
    <w:p w:rsidR="00A41C90" w:rsidRDefault="00A41C90" w:rsidP="00693039">
      <w:pPr>
        <w:spacing w:line="240" w:lineRule="auto"/>
        <w:jc w:val="right"/>
        <w:rPr>
          <w:rFonts w:eastAsia="Times New Roman"/>
        </w:rPr>
      </w:pPr>
    </w:p>
    <w:p w:rsidR="00A41C90" w:rsidRDefault="00A41C90" w:rsidP="00693039">
      <w:pPr>
        <w:spacing w:line="240" w:lineRule="auto"/>
        <w:jc w:val="right"/>
        <w:rPr>
          <w:rFonts w:eastAsia="Times New Roman"/>
        </w:rPr>
      </w:pPr>
    </w:p>
    <w:p w:rsidR="00A41C90" w:rsidRDefault="008B73FB" w:rsidP="00693039">
      <w:pPr>
        <w:spacing w:line="240" w:lineRule="auto"/>
        <w:jc w:val="right"/>
        <w:rPr>
          <w:rFonts w:eastAsia="Times New Roman"/>
        </w:rPr>
      </w:pPr>
      <w:r w:rsidRPr="008B73FB">
        <w:rPr>
          <w:rFonts w:eastAsia="Times New Roman"/>
          <w:noProof/>
        </w:rPr>
        <w:pict>
          <v:shapetype id="_x0000_t202" coordsize="21600,21600" o:spt="202" path="m,l,21600r21600,l21600,xe">
            <v:stroke joinstyle="miter"/>
            <v:path gradientshapeok="t" o:connecttype="rect"/>
          </v:shapetype>
          <v:shape id="_x0000_s1038" type="#_x0000_t202" style="position:absolute;left:0;text-align:left;margin-left:-9.7pt;margin-top:23.1pt;width:271.95pt;height:34.6pt;z-index:251665408;mso-width-relative:margin;mso-height-relative:margin">
            <v:textbox>
              <w:txbxContent>
                <w:p w:rsidR="00F346E8" w:rsidRPr="00B72676" w:rsidRDefault="00F346E8" w:rsidP="009C35D2">
                  <w:pPr>
                    <w:jc w:val="both"/>
                    <w:rPr>
                      <w:rFonts w:ascii="Times New Roman" w:hAnsi="Times New Roman" w:cs="Times New Roman"/>
                      <w:lang w:val="es-EC"/>
                    </w:rPr>
                  </w:pPr>
                  <w:proofErr w:type="spellStart"/>
                  <w:r>
                    <w:rPr>
                      <w:rFonts w:ascii="Times New Roman" w:hAnsi="Times New Roman" w:cs="Times New Roman"/>
                      <w:lang w:val="es-EC"/>
                    </w:rPr>
                    <w:t>Ft.</w:t>
                  </w:r>
                  <w:proofErr w:type="spellEnd"/>
                  <w:r>
                    <w:rPr>
                      <w:rFonts w:ascii="Times New Roman" w:hAnsi="Times New Roman" w:cs="Times New Roman"/>
                      <w:lang w:val="es-EC"/>
                    </w:rPr>
                    <w:t xml:space="preserve"> 1.- </w:t>
                  </w:r>
                  <w:r w:rsidRPr="00B72676">
                    <w:rPr>
                      <w:rFonts w:ascii="Times New Roman" w:hAnsi="Times New Roman" w:cs="Times New Roman"/>
                      <w:lang w:val="es-EC"/>
                    </w:rPr>
                    <w:t xml:space="preserve">La Fotografía ilustra los momentos </w:t>
                  </w:r>
                  <w:r>
                    <w:rPr>
                      <w:rFonts w:ascii="Times New Roman" w:hAnsi="Times New Roman" w:cs="Times New Roman"/>
                      <w:lang w:val="es-EC"/>
                    </w:rPr>
                    <w:t>en que se soplaba entre las hojas de papel en el experimento 1.</w:t>
                  </w:r>
                </w:p>
              </w:txbxContent>
            </v:textbox>
          </v:shape>
        </w:pict>
      </w:r>
    </w:p>
    <w:p w:rsidR="00A41C90" w:rsidRDefault="00A41C90" w:rsidP="00693039">
      <w:pPr>
        <w:spacing w:line="240" w:lineRule="auto"/>
        <w:jc w:val="right"/>
        <w:rPr>
          <w:rFonts w:eastAsia="Times New Roman"/>
        </w:rPr>
      </w:pPr>
      <w:r>
        <w:rPr>
          <w:rFonts w:eastAsia="Times New Roman"/>
          <w:noProof/>
          <w:lang w:val="en-US"/>
        </w:rPr>
        <w:lastRenderedPageBreak/>
        <w:drawing>
          <wp:anchor distT="0" distB="0" distL="114300" distR="114300" simplePos="0" relativeHeight="251672576" behindDoc="0" locked="0" layoutInCell="1" allowOverlap="1">
            <wp:simplePos x="0" y="0"/>
            <wp:positionH relativeFrom="column">
              <wp:posOffset>3179445</wp:posOffset>
            </wp:positionH>
            <wp:positionV relativeFrom="paragraph">
              <wp:posOffset>-85090</wp:posOffset>
            </wp:positionV>
            <wp:extent cx="2500630" cy="1870710"/>
            <wp:effectExtent l="19050" t="0" r="0" b="0"/>
            <wp:wrapThrough wrapText="bothSides">
              <wp:wrapPolygon edited="0">
                <wp:start x="-165" y="0"/>
                <wp:lineTo x="-165" y="21336"/>
                <wp:lineTo x="21556" y="21336"/>
                <wp:lineTo x="21556" y="0"/>
                <wp:lineTo x="-165" y="0"/>
              </wp:wrapPolygon>
            </wp:wrapThrough>
            <wp:docPr id="5" name="2 Imagen" descr="IMG00832-20101108-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832-20101108-1237.jpg"/>
                    <pic:cNvPicPr/>
                  </pic:nvPicPr>
                  <pic:blipFill>
                    <a:blip r:embed="rId10" cstate="print"/>
                    <a:stretch>
                      <a:fillRect/>
                    </a:stretch>
                  </pic:blipFill>
                  <pic:spPr>
                    <a:xfrm>
                      <a:off x="0" y="0"/>
                      <a:ext cx="2500630" cy="1870710"/>
                    </a:xfrm>
                    <a:prstGeom prst="rect">
                      <a:avLst/>
                    </a:prstGeom>
                  </pic:spPr>
                </pic:pic>
              </a:graphicData>
            </a:graphic>
          </wp:anchor>
        </w:drawing>
      </w:r>
    </w:p>
    <w:p w:rsidR="009C35D2" w:rsidRDefault="009C35D2" w:rsidP="00693039">
      <w:pPr>
        <w:spacing w:line="240" w:lineRule="auto"/>
        <w:jc w:val="right"/>
        <w:rPr>
          <w:rFonts w:eastAsia="Times New Roman"/>
        </w:rPr>
      </w:pPr>
    </w:p>
    <w:p w:rsidR="00A41C90" w:rsidRDefault="00A41C90" w:rsidP="00660B08">
      <w:pPr>
        <w:spacing w:line="240" w:lineRule="auto"/>
        <w:jc w:val="both"/>
        <w:rPr>
          <w:rFonts w:eastAsia="Times New Roman"/>
        </w:rPr>
      </w:pPr>
    </w:p>
    <w:p w:rsidR="00A41C90" w:rsidRDefault="008B73FB" w:rsidP="00660B08">
      <w:pPr>
        <w:spacing w:line="240" w:lineRule="auto"/>
        <w:jc w:val="both"/>
        <w:rPr>
          <w:rFonts w:eastAsia="Times New Roman"/>
        </w:rPr>
      </w:pPr>
      <w:r w:rsidRPr="008B73FB">
        <w:rPr>
          <w:rFonts w:eastAsia="Times New Roman"/>
          <w:noProof/>
          <w:lang w:val="es-EC" w:eastAsia="es-EC"/>
        </w:rPr>
        <w:pict>
          <v:shape id="_x0000_s1039" type="#_x0000_t202" style="position:absolute;left:0;text-align:left;margin-left:15.7pt;margin-top:17.6pt;width:234.6pt;height:54.05pt;z-index:-251650048;mso-width-relative:margin;mso-height-relative:margin">
            <v:textbox style="mso-next-textbox:#_x0000_s1039">
              <w:txbxContent>
                <w:p w:rsidR="00F346E8" w:rsidRPr="00B72676" w:rsidRDefault="00F346E8" w:rsidP="00B72676">
                  <w:pPr>
                    <w:rPr>
                      <w:rFonts w:ascii="Times New Roman" w:hAnsi="Times New Roman" w:cs="Times New Roman"/>
                      <w:lang w:val="es-EC"/>
                    </w:rPr>
                  </w:pPr>
                  <w:proofErr w:type="spellStart"/>
                  <w:r>
                    <w:rPr>
                      <w:rFonts w:ascii="Times New Roman" w:hAnsi="Times New Roman" w:cs="Times New Roman"/>
                      <w:lang w:val="es-EC"/>
                    </w:rPr>
                    <w:t>Ft.</w:t>
                  </w:r>
                  <w:proofErr w:type="spellEnd"/>
                  <w:r>
                    <w:rPr>
                      <w:rFonts w:ascii="Times New Roman" w:hAnsi="Times New Roman" w:cs="Times New Roman"/>
                      <w:lang w:val="es-EC"/>
                    </w:rPr>
                    <w:t xml:space="preserve"> 2.- </w:t>
                  </w:r>
                  <w:r w:rsidRPr="00B72676">
                    <w:rPr>
                      <w:rFonts w:ascii="Times New Roman" w:hAnsi="Times New Roman" w:cs="Times New Roman"/>
                      <w:lang w:val="es-EC"/>
                    </w:rPr>
                    <w:t xml:space="preserve">La Fotografía ilustra los momentos </w:t>
                  </w:r>
                  <w:r>
                    <w:rPr>
                      <w:rFonts w:ascii="Times New Roman" w:hAnsi="Times New Roman" w:cs="Times New Roman"/>
                      <w:lang w:val="es-EC"/>
                    </w:rPr>
                    <w:t>en que se soplaba debajo del puente de papel, en el experimento 2.</w:t>
                  </w:r>
                </w:p>
              </w:txbxContent>
            </v:textbox>
          </v:shape>
        </w:pict>
      </w:r>
    </w:p>
    <w:p w:rsidR="00A41C90" w:rsidRDefault="00A41C90" w:rsidP="00660B08">
      <w:pPr>
        <w:spacing w:line="240" w:lineRule="auto"/>
        <w:jc w:val="both"/>
        <w:rPr>
          <w:rFonts w:eastAsia="Times New Roman"/>
        </w:rPr>
      </w:pPr>
    </w:p>
    <w:p w:rsidR="00A41C90" w:rsidRDefault="00A41C90" w:rsidP="00660B08">
      <w:pPr>
        <w:spacing w:line="240" w:lineRule="auto"/>
        <w:jc w:val="both"/>
        <w:rPr>
          <w:rFonts w:eastAsia="Times New Roman"/>
        </w:rPr>
      </w:pPr>
    </w:p>
    <w:p w:rsidR="00A41C90" w:rsidRDefault="00A41C90" w:rsidP="00660B08">
      <w:pPr>
        <w:spacing w:line="240" w:lineRule="auto"/>
        <w:jc w:val="both"/>
        <w:rPr>
          <w:rFonts w:eastAsia="Times New Roman"/>
        </w:rPr>
      </w:pPr>
    </w:p>
    <w:p w:rsidR="00C224CB" w:rsidRDefault="008B73FB" w:rsidP="00660B08">
      <w:pPr>
        <w:spacing w:line="240" w:lineRule="auto"/>
        <w:jc w:val="both"/>
        <w:rPr>
          <w:rFonts w:eastAsia="Times New Roman"/>
        </w:rPr>
      </w:pPr>
      <w:r w:rsidRPr="008B73FB">
        <w:rPr>
          <w:rFonts w:eastAsia="Times New Roman"/>
          <w:noProof/>
          <w:lang w:val="es-EC" w:eastAsia="es-EC"/>
        </w:rPr>
        <w:pict>
          <v:shape id="_x0000_s1040" type="#_x0000_t202" style="position:absolute;left:0;text-align:left;margin-left:166.9pt;margin-top:172.4pt;width:246.75pt;height:48.6pt;z-index:251667456;mso-width-relative:margin;mso-height-relative:margin">
            <v:textbox style="mso-next-textbox:#_x0000_s1040">
              <w:txbxContent>
                <w:p w:rsidR="00F346E8" w:rsidRPr="00B72676" w:rsidRDefault="00F346E8" w:rsidP="009C35D2">
                  <w:pPr>
                    <w:jc w:val="both"/>
                    <w:rPr>
                      <w:rFonts w:ascii="Times New Roman" w:hAnsi="Times New Roman" w:cs="Times New Roman"/>
                      <w:lang w:val="es-EC"/>
                    </w:rPr>
                  </w:pPr>
                  <w:proofErr w:type="spellStart"/>
                  <w:r>
                    <w:rPr>
                      <w:rFonts w:ascii="Times New Roman" w:hAnsi="Times New Roman" w:cs="Times New Roman"/>
                      <w:lang w:val="es-EC"/>
                    </w:rPr>
                    <w:t>Ft.</w:t>
                  </w:r>
                  <w:proofErr w:type="spellEnd"/>
                  <w:r>
                    <w:rPr>
                      <w:rFonts w:ascii="Times New Roman" w:hAnsi="Times New Roman" w:cs="Times New Roman"/>
                      <w:lang w:val="es-EC"/>
                    </w:rPr>
                    <w:t xml:space="preserve"> 3.- </w:t>
                  </w:r>
                  <w:r w:rsidRPr="00B72676">
                    <w:rPr>
                      <w:rFonts w:ascii="Times New Roman" w:hAnsi="Times New Roman" w:cs="Times New Roman"/>
                      <w:lang w:val="es-EC"/>
                    </w:rPr>
                    <w:t xml:space="preserve">La Fotografía ilustra </w:t>
                  </w:r>
                  <w:r>
                    <w:rPr>
                      <w:rFonts w:ascii="Times New Roman" w:hAnsi="Times New Roman" w:cs="Times New Roman"/>
                      <w:lang w:val="es-EC"/>
                    </w:rPr>
                    <w:t xml:space="preserve">la pelota de </w:t>
                  </w:r>
                  <w:proofErr w:type="spellStart"/>
                  <w:r>
                    <w:rPr>
                      <w:rFonts w:ascii="Times New Roman" w:hAnsi="Times New Roman" w:cs="Times New Roman"/>
                      <w:lang w:val="es-EC"/>
                    </w:rPr>
                    <w:t>espumafon</w:t>
                  </w:r>
                  <w:proofErr w:type="spellEnd"/>
                  <w:r>
                    <w:rPr>
                      <w:rFonts w:ascii="Times New Roman" w:hAnsi="Times New Roman" w:cs="Times New Roman"/>
                      <w:lang w:val="es-EC"/>
                    </w:rPr>
                    <w:t xml:space="preserve"> mientras se mantiene “flotante”, en el experimento 3.</w:t>
                  </w:r>
                </w:p>
              </w:txbxContent>
            </v:textbox>
          </v:shape>
        </w:pict>
      </w:r>
      <w:r w:rsidR="00AA20FF" w:rsidRPr="00AA20FF">
        <w:rPr>
          <w:rFonts w:eastAsia="Times New Roman"/>
          <w:noProof/>
          <w:lang w:val="en-US"/>
        </w:rPr>
        <w:drawing>
          <wp:inline distT="0" distB="0" distL="0" distR="0">
            <wp:extent cx="2106633" cy="2808844"/>
            <wp:effectExtent l="19050" t="0" r="7917" b="0"/>
            <wp:docPr id="9" name="4 Imagen" descr="IMG00838-20101108-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838-20101108-1258.jpg"/>
                    <pic:cNvPicPr/>
                  </pic:nvPicPr>
                  <pic:blipFill>
                    <a:blip r:embed="rId11" cstate="print"/>
                    <a:stretch>
                      <a:fillRect/>
                    </a:stretch>
                  </pic:blipFill>
                  <pic:spPr>
                    <a:xfrm>
                      <a:off x="0" y="0"/>
                      <a:ext cx="2108634" cy="2811512"/>
                    </a:xfrm>
                    <a:prstGeom prst="rect">
                      <a:avLst/>
                    </a:prstGeom>
                  </pic:spPr>
                </pic:pic>
              </a:graphicData>
            </a:graphic>
          </wp:inline>
        </w:drawing>
      </w:r>
    </w:p>
    <w:p w:rsidR="009C35D2" w:rsidRDefault="009C35D2" w:rsidP="00660B08">
      <w:pPr>
        <w:spacing w:line="240" w:lineRule="auto"/>
        <w:jc w:val="both"/>
        <w:rPr>
          <w:rFonts w:eastAsia="Times New Roman"/>
        </w:rPr>
      </w:pPr>
    </w:p>
    <w:p w:rsidR="00693039" w:rsidRDefault="008B73FB" w:rsidP="004A3C48">
      <w:pPr>
        <w:spacing w:line="240" w:lineRule="auto"/>
        <w:jc w:val="right"/>
        <w:rPr>
          <w:rFonts w:eastAsia="Times New Roman"/>
        </w:rPr>
      </w:pPr>
      <w:r w:rsidRPr="008B73FB">
        <w:rPr>
          <w:rFonts w:eastAsia="Times New Roman"/>
          <w:noProof/>
          <w:lang w:val="es-EC" w:eastAsia="es-EC"/>
        </w:rPr>
        <w:pict>
          <v:shape id="_x0000_s1041" type="#_x0000_t202" style="position:absolute;left:0;text-align:left;margin-left:1.75pt;margin-top:136.6pt;width:201.5pt;height:48.6pt;z-index:251668480;mso-width-relative:margin;mso-height-relative:margin">
            <v:textbox>
              <w:txbxContent>
                <w:p w:rsidR="00F346E8" w:rsidRPr="00B72676" w:rsidRDefault="00F346E8" w:rsidP="009C35D2">
                  <w:pPr>
                    <w:jc w:val="both"/>
                    <w:rPr>
                      <w:rFonts w:ascii="Times New Roman" w:hAnsi="Times New Roman" w:cs="Times New Roman"/>
                      <w:lang w:val="es-EC"/>
                    </w:rPr>
                  </w:pPr>
                  <w:proofErr w:type="spellStart"/>
                  <w:r>
                    <w:rPr>
                      <w:rFonts w:ascii="Times New Roman" w:hAnsi="Times New Roman" w:cs="Times New Roman"/>
                      <w:lang w:val="es-EC"/>
                    </w:rPr>
                    <w:t>Ft.</w:t>
                  </w:r>
                  <w:proofErr w:type="spellEnd"/>
                  <w:r>
                    <w:rPr>
                      <w:rFonts w:ascii="Times New Roman" w:hAnsi="Times New Roman" w:cs="Times New Roman"/>
                      <w:lang w:val="es-EC"/>
                    </w:rPr>
                    <w:t xml:space="preserve"> 4.- Como se observa en la imagen, es el ala de avión mientras está en su funcionamiento, experimento 4.</w:t>
                  </w:r>
                </w:p>
              </w:txbxContent>
            </v:textbox>
          </v:shape>
        </w:pict>
      </w:r>
      <w:r w:rsidR="009C35D2">
        <w:rPr>
          <w:rFonts w:eastAsia="Times New Roman"/>
          <w:noProof/>
          <w:lang w:val="en-US"/>
        </w:rPr>
        <w:drawing>
          <wp:inline distT="0" distB="0" distL="0" distR="0">
            <wp:extent cx="3094758" cy="2321069"/>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tretch>
                      <a:fillRect/>
                    </a:stretch>
                  </pic:blipFill>
                  <pic:spPr bwMode="auto">
                    <a:xfrm>
                      <a:off x="0" y="0"/>
                      <a:ext cx="3100493" cy="2325370"/>
                    </a:xfrm>
                    <a:prstGeom prst="rect">
                      <a:avLst/>
                    </a:prstGeom>
                    <a:noFill/>
                    <a:ln w="9525">
                      <a:noFill/>
                      <a:miter lim="800000"/>
                      <a:headEnd/>
                      <a:tailEnd/>
                    </a:ln>
                  </pic:spPr>
                </pic:pic>
              </a:graphicData>
            </a:graphic>
          </wp:inline>
        </w:drawing>
      </w:r>
    </w:p>
    <w:p w:rsidR="00693039" w:rsidRDefault="008B73FB" w:rsidP="00693039">
      <w:pPr>
        <w:spacing w:line="240" w:lineRule="auto"/>
        <w:jc w:val="both"/>
        <w:rPr>
          <w:rFonts w:eastAsia="Times New Roman"/>
        </w:rPr>
      </w:pPr>
      <w:r w:rsidRPr="008B73FB">
        <w:rPr>
          <w:rFonts w:eastAsia="Times New Roman"/>
          <w:noProof/>
        </w:rPr>
        <w:lastRenderedPageBreak/>
        <w:pict>
          <v:shape id="_x0000_s1044" type="#_x0000_t202" style="position:absolute;left:0;text-align:left;margin-left:165.35pt;margin-top:137.3pt;width:271.95pt;height:48.65pt;z-index:251670528;mso-width-relative:margin;mso-height-relative:margin">
            <v:textbox>
              <w:txbxContent>
                <w:p w:rsidR="00F346E8" w:rsidRPr="00B72676" w:rsidRDefault="00F346E8" w:rsidP="00693039">
                  <w:pPr>
                    <w:jc w:val="both"/>
                    <w:rPr>
                      <w:rFonts w:ascii="Times New Roman" w:hAnsi="Times New Roman" w:cs="Times New Roman"/>
                      <w:lang w:val="es-EC"/>
                    </w:rPr>
                  </w:pPr>
                  <w:proofErr w:type="spellStart"/>
                  <w:r>
                    <w:rPr>
                      <w:rFonts w:ascii="Times New Roman" w:hAnsi="Times New Roman" w:cs="Times New Roman"/>
                      <w:lang w:val="es-EC"/>
                    </w:rPr>
                    <w:t>Ft.</w:t>
                  </w:r>
                  <w:proofErr w:type="spellEnd"/>
                  <w:r>
                    <w:rPr>
                      <w:rFonts w:ascii="Times New Roman" w:hAnsi="Times New Roman" w:cs="Times New Roman"/>
                      <w:lang w:val="es-EC"/>
                    </w:rPr>
                    <w:t xml:space="preserve"> 5.- </w:t>
                  </w:r>
                  <w:r w:rsidRPr="00B72676">
                    <w:rPr>
                      <w:rFonts w:ascii="Times New Roman" w:hAnsi="Times New Roman" w:cs="Times New Roman"/>
                      <w:lang w:val="es-EC"/>
                    </w:rPr>
                    <w:t>La Fotografía ilustra los momentos de la</w:t>
                  </w:r>
                  <w:r>
                    <w:rPr>
                      <w:rFonts w:ascii="Times New Roman" w:hAnsi="Times New Roman" w:cs="Times New Roman"/>
                      <w:lang w:val="es-EC"/>
                    </w:rPr>
                    <w:t xml:space="preserve">s variaciones de presiones en las diferentes mangueras del tubo de </w:t>
                  </w:r>
                  <w:proofErr w:type="spellStart"/>
                  <w:r>
                    <w:rPr>
                      <w:rFonts w:ascii="Times New Roman" w:hAnsi="Times New Roman" w:cs="Times New Roman"/>
                      <w:lang w:val="es-EC"/>
                    </w:rPr>
                    <w:t>Venturi</w:t>
                  </w:r>
                  <w:proofErr w:type="spellEnd"/>
                  <w:r>
                    <w:rPr>
                      <w:rFonts w:ascii="Times New Roman" w:hAnsi="Times New Roman" w:cs="Times New Roman"/>
                      <w:lang w:val="es-EC"/>
                    </w:rPr>
                    <w:t>, en el experimento 5.</w:t>
                  </w:r>
                </w:p>
              </w:txbxContent>
            </v:textbox>
          </v:shape>
        </w:pict>
      </w:r>
      <w:r w:rsidR="00693039" w:rsidRPr="00AA20FF">
        <w:rPr>
          <w:rFonts w:eastAsia="Times New Roman"/>
          <w:noProof/>
          <w:lang w:val="en-US"/>
        </w:rPr>
        <w:drawing>
          <wp:inline distT="0" distB="0" distL="0" distR="0">
            <wp:extent cx="2037275" cy="2360428"/>
            <wp:effectExtent l="19050" t="0" r="1075" b="0"/>
            <wp:docPr id="19" name="0 Imagen" descr="IMG00836-20101108-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836-20101108-1257.jpg"/>
                    <pic:cNvPicPr/>
                  </pic:nvPicPr>
                  <pic:blipFill>
                    <a:blip r:embed="rId13" cstate="print"/>
                    <a:srcRect l="17361" t="21951" r="23449" b="26481"/>
                    <a:stretch>
                      <a:fillRect/>
                    </a:stretch>
                  </pic:blipFill>
                  <pic:spPr>
                    <a:xfrm>
                      <a:off x="0" y="0"/>
                      <a:ext cx="2033334" cy="2355862"/>
                    </a:xfrm>
                    <a:prstGeom prst="rect">
                      <a:avLst/>
                    </a:prstGeom>
                  </pic:spPr>
                </pic:pic>
              </a:graphicData>
            </a:graphic>
          </wp:inline>
        </w:drawing>
      </w:r>
    </w:p>
    <w:p w:rsidR="00A41C90" w:rsidRDefault="00A41C90" w:rsidP="00693039">
      <w:pPr>
        <w:spacing w:line="240" w:lineRule="auto"/>
        <w:jc w:val="both"/>
        <w:rPr>
          <w:rFonts w:eastAsia="Times New Roman"/>
        </w:rPr>
      </w:pPr>
    </w:p>
    <w:p w:rsidR="00693039" w:rsidRDefault="008B73FB" w:rsidP="004A3C48">
      <w:pPr>
        <w:spacing w:line="240" w:lineRule="auto"/>
        <w:jc w:val="right"/>
        <w:rPr>
          <w:rFonts w:eastAsia="Times New Roman"/>
        </w:rPr>
      </w:pPr>
      <w:r>
        <w:rPr>
          <w:rFonts w:eastAsia="Times New Roman"/>
          <w:noProof/>
          <w:lang w:val="en-US"/>
        </w:rPr>
        <w:pict>
          <v:shape id="_x0000_s1052" type="#_x0000_t202" style="position:absolute;left:0;text-align:left;margin-left:12.05pt;margin-top:128.1pt;width:214.6pt;height:36pt;z-index:251675648;mso-width-relative:margin;mso-height-relative:margin">
            <v:textbox>
              <w:txbxContent>
                <w:p w:rsidR="00F346E8" w:rsidRPr="00B72676" w:rsidRDefault="00F346E8" w:rsidP="009B5DB3">
                  <w:pPr>
                    <w:jc w:val="both"/>
                    <w:rPr>
                      <w:rFonts w:ascii="Times New Roman" w:hAnsi="Times New Roman" w:cs="Times New Roman"/>
                      <w:lang w:val="es-EC"/>
                    </w:rPr>
                  </w:pPr>
                  <w:proofErr w:type="spellStart"/>
                  <w:r>
                    <w:rPr>
                      <w:rFonts w:ascii="Times New Roman" w:hAnsi="Times New Roman" w:cs="Times New Roman"/>
                      <w:lang w:val="es-EC"/>
                    </w:rPr>
                    <w:t>Ft.</w:t>
                  </w:r>
                  <w:proofErr w:type="spellEnd"/>
                  <w:r>
                    <w:rPr>
                      <w:rFonts w:ascii="Times New Roman" w:hAnsi="Times New Roman" w:cs="Times New Roman"/>
                      <w:lang w:val="es-EC"/>
                    </w:rPr>
                    <w:t xml:space="preserve"> 6- En la Fotografía, se observa al tubo de </w:t>
                  </w:r>
                  <w:proofErr w:type="spellStart"/>
                  <w:r>
                    <w:rPr>
                      <w:rFonts w:ascii="Times New Roman" w:hAnsi="Times New Roman" w:cs="Times New Roman"/>
                      <w:lang w:val="es-EC"/>
                    </w:rPr>
                    <w:t>Venturi</w:t>
                  </w:r>
                  <w:proofErr w:type="spellEnd"/>
                  <w:r>
                    <w:rPr>
                      <w:rFonts w:ascii="Times New Roman" w:hAnsi="Times New Roman" w:cs="Times New Roman"/>
                      <w:lang w:val="es-EC"/>
                    </w:rPr>
                    <w:t>.</w:t>
                  </w:r>
                </w:p>
              </w:txbxContent>
            </v:textbox>
          </v:shape>
        </w:pict>
      </w:r>
      <w:r w:rsidR="009B5DB3">
        <w:rPr>
          <w:rFonts w:eastAsia="Times New Roman"/>
          <w:noProof/>
          <w:lang w:val="en-US"/>
        </w:rPr>
        <w:drawing>
          <wp:inline distT="0" distB="0" distL="0" distR="0">
            <wp:extent cx="2817960" cy="2105247"/>
            <wp:effectExtent l="19050" t="0" r="1440" b="0"/>
            <wp:docPr id="30" name="Picture 1" descr="IMG00453-20110609-1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00453-20110609-1008.jpg"/>
                    <pic:cNvPicPr/>
                  </pic:nvPicPr>
                  <pic:blipFill>
                    <a:blip r:embed="rId14" cstate="print"/>
                    <a:stretch>
                      <a:fillRect/>
                    </a:stretch>
                  </pic:blipFill>
                  <pic:spPr>
                    <a:xfrm>
                      <a:off x="0" y="0"/>
                      <a:ext cx="2820646" cy="2107253"/>
                    </a:xfrm>
                    <a:prstGeom prst="rect">
                      <a:avLst/>
                    </a:prstGeom>
                    <a:solidFill>
                      <a:srgbClr val="FFFFFF">
                        <a:shade val="85000"/>
                      </a:srgbClr>
                    </a:solidFill>
                    <a:ln w="88900" cap="sq">
                      <a:noFill/>
                      <a:miter lim="800000"/>
                    </a:ln>
                    <a:effectLst/>
                  </pic:spPr>
                </pic:pic>
              </a:graphicData>
            </a:graphic>
          </wp:inline>
        </w:drawing>
      </w:r>
    </w:p>
    <w:p w:rsidR="005627C5" w:rsidRDefault="005627C5" w:rsidP="004A3C48">
      <w:pPr>
        <w:spacing w:line="240" w:lineRule="auto"/>
        <w:jc w:val="right"/>
        <w:rPr>
          <w:rFonts w:eastAsia="Times New Roman"/>
        </w:rPr>
      </w:pPr>
    </w:p>
    <w:p w:rsidR="003B510E" w:rsidRDefault="003B510E" w:rsidP="004A3C48">
      <w:pPr>
        <w:spacing w:line="240" w:lineRule="auto"/>
        <w:jc w:val="right"/>
        <w:rPr>
          <w:rFonts w:eastAsia="Times New Roman"/>
        </w:rPr>
      </w:pPr>
    </w:p>
    <w:p w:rsidR="004A3C48" w:rsidRDefault="008B73FB" w:rsidP="003B510E">
      <w:pPr>
        <w:spacing w:line="240" w:lineRule="auto"/>
        <w:jc w:val="both"/>
        <w:rPr>
          <w:rFonts w:eastAsia="Times New Roman"/>
        </w:rPr>
      </w:pPr>
      <w:r w:rsidRPr="008B73FB">
        <w:rPr>
          <w:rFonts w:eastAsia="Times New Roman"/>
          <w:noProof/>
          <w:lang w:val="es-EC" w:eastAsia="es-EC"/>
        </w:rPr>
        <w:pict>
          <v:oval id="_x0000_s1048" style="position:absolute;left:0;text-align:left;margin-left:24.35pt;margin-top:120.3pt;width:42.1pt;height:41.1pt;z-index:251673600" filled="f" strokecolor="red" strokeweight="4.5pt"/>
        </w:pict>
      </w:r>
      <w:r w:rsidRPr="008B73FB">
        <w:rPr>
          <w:rFonts w:eastAsia="Times New Roman"/>
          <w:noProof/>
          <w:lang w:val="es-EC" w:eastAsia="es-EC"/>
        </w:rPr>
        <w:pict>
          <v:shape id="_x0000_s1049" type="#_x0000_t202" style="position:absolute;left:0;text-align:left;margin-left:188.8pt;margin-top:112.2pt;width:248.5pt;height:49.2pt;z-index:251674624;mso-width-relative:margin;mso-height-relative:margin">
            <v:textbox>
              <w:txbxContent>
                <w:p w:rsidR="00F346E8" w:rsidRPr="003F348E" w:rsidRDefault="00F346E8" w:rsidP="003F348E">
                  <w:proofErr w:type="spellStart"/>
                  <w:r>
                    <w:rPr>
                      <w:rFonts w:ascii="Times New Roman" w:hAnsi="Times New Roman" w:cs="Times New Roman"/>
                      <w:lang w:val="es-EC"/>
                    </w:rPr>
                    <w:t>Ft.</w:t>
                  </w:r>
                  <w:proofErr w:type="spellEnd"/>
                  <w:r>
                    <w:rPr>
                      <w:rFonts w:ascii="Times New Roman" w:hAnsi="Times New Roman" w:cs="Times New Roman"/>
                      <w:lang w:val="es-EC"/>
                    </w:rPr>
                    <w:t xml:space="preserve"> 7</w:t>
                  </w:r>
                  <w:r w:rsidRPr="003F348E">
                    <w:rPr>
                      <w:rFonts w:ascii="Times New Roman" w:hAnsi="Times New Roman" w:cs="Times New Roman"/>
                      <w:lang w:val="es-EC"/>
                    </w:rPr>
                    <w:t>.- La Fotografía ilustra el experimento 6, en plenos momentos mientras ambos chorros chocaban, se los observa encerrados en el círculo rojo.</w:t>
                  </w:r>
                </w:p>
              </w:txbxContent>
            </v:textbox>
          </v:shape>
        </w:pict>
      </w:r>
      <w:r w:rsidR="009B5DB3" w:rsidRPr="00AA20FF">
        <w:rPr>
          <w:rFonts w:eastAsia="Times New Roman"/>
          <w:noProof/>
          <w:lang w:val="en-US"/>
        </w:rPr>
        <w:drawing>
          <wp:inline distT="0" distB="0" distL="0" distR="0">
            <wp:extent cx="2377860" cy="2030681"/>
            <wp:effectExtent l="19050" t="0" r="3390" b="0"/>
            <wp:docPr id="8" name="2 Imagen" descr="IMG00832-20101108-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832-20101108-1237.jpg"/>
                    <pic:cNvPicPr/>
                  </pic:nvPicPr>
                  <pic:blipFill>
                    <a:blip r:embed="rId15" cstate="print"/>
                    <a:srcRect l="11120" r="25666" b="27736"/>
                    <a:stretch>
                      <a:fillRect/>
                    </a:stretch>
                  </pic:blipFill>
                  <pic:spPr>
                    <a:xfrm>
                      <a:off x="0" y="0"/>
                      <a:ext cx="2377860" cy="2030681"/>
                    </a:xfrm>
                    <a:prstGeom prst="rect">
                      <a:avLst/>
                    </a:prstGeom>
                  </pic:spPr>
                </pic:pic>
              </a:graphicData>
            </a:graphic>
          </wp:inline>
        </w:drawing>
      </w:r>
    </w:p>
    <w:p w:rsidR="004A3C48" w:rsidRDefault="004A3C48" w:rsidP="004A3C48">
      <w:pPr>
        <w:spacing w:line="240" w:lineRule="auto"/>
        <w:jc w:val="both"/>
        <w:rPr>
          <w:rFonts w:ascii="Gill Sans Ultra Bold Condensed" w:hAnsi="Gill Sans Ultra Bold Condensed"/>
          <w:sz w:val="36"/>
          <w:szCs w:val="36"/>
        </w:rPr>
      </w:pPr>
      <w:r>
        <w:rPr>
          <w:rFonts w:ascii="Gill Sans Ultra Bold Condensed" w:hAnsi="Gill Sans Ultra Bold Condensed"/>
          <w:sz w:val="36"/>
          <w:szCs w:val="36"/>
        </w:rPr>
        <w:lastRenderedPageBreak/>
        <w:t>DISCUSION</w:t>
      </w:r>
    </w:p>
    <w:p w:rsidR="00F029DC" w:rsidRDefault="00F029DC" w:rsidP="00D334DD">
      <w:pPr>
        <w:tabs>
          <w:tab w:val="right" w:pos="8504"/>
        </w:tabs>
        <w:spacing w:after="240"/>
        <w:jc w:val="both"/>
        <w:rPr>
          <w:rFonts w:ascii="Britannic Bold" w:hAnsi="Britannic Bold" w:cs="Times New Roman"/>
          <w:sz w:val="28"/>
          <w:szCs w:val="28"/>
          <w:lang w:val="es-EC"/>
        </w:rPr>
      </w:pPr>
      <w:r>
        <w:rPr>
          <w:rFonts w:ascii="Britannic Bold" w:hAnsi="Britannic Bold" w:cs="Times New Roman"/>
          <w:sz w:val="28"/>
          <w:szCs w:val="28"/>
          <w:lang w:val="es-EC"/>
        </w:rPr>
        <w:t>HOJAS DE PAPEL PARALELAS</w:t>
      </w:r>
    </w:p>
    <w:p w:rsidR="00F029DC" w:rsidRPr="00F029DC" w:rsidRDefault="00F029DC" w:rsidP="00D334DD">
      <w:pPr>
        <w:tabs>
          <w:tab w:val="right" w:pos="8504"/>
        </w:tabs>
        <w:spacing w:after="240"/>
        <w:jc w:val="both"/>
        <w:rPr>
          <w:rFonts w:ascii="Times New Roman" w:hAnsi="Times New Roman" w:cs="Times New Roman"/>
          <w:sz w:val="24"/>
          <w:szCs w:val="24"/>
          <w:lang w:val="es-EC"/>
        </w:rPr>
      </w:pPr>
      <w:r>
        <w:rPr>
          <w:rFonts w:ascii="Times New Roman" w:hAnsi="Times New Roman" w:cs="Times New Roman"/>
          <w:sz w:val="24"/>
          <w:szCs w:val="24"/>
          <w:lang w:val="es-EC"/>
        </w:rPr>
        <w:t>En este experimento, pensé que al momento de soplar entre las hojas, estas iban a separarse por acción del soplo, pero la hidrodinámica nos demostró todo lo contrario, provocando que se unan.</w:t>
      </w:r>
    </w:p>
    <w:p w:rsidR="00F029DC" w:rsidRDefault="00F029DC" w:rsidP="00D334DD">
      <w:pPr>
        <w:tabs>
          <w:tab w:val="right" w:pos="8504"/>
        </w:tabs>
        <w:spacing w:after="240"/>
        <w:jc w:val="both"/>
        <w:rPr>
          <w:rFonts w:ascii="Britannic Bold" w:hAnsi="Britannic Bold" w:cs="Times New Roman"/>
          <w:sz w:val="28"/>
          <w:szCs w:val="28"/>
          <w:lang w:val="es-EC"/>
        </w:rPr>
      </w:pPr>
      <w:r>
        <w:rPr>
          <w:rFonts w:ascii="Britannic Bold" w:hAnsi="Britannic Bold" w:cs="Times New Roman"/>
          <w:sz w:val="28"/>
          <w:szCs w:val="28"/>
          <w:lang w:val="es-EC"/>
        </w:rPr>
        <w:t>PUENTE DE PAPEL</w:t>
      </w:r>
    </w:p>
    <w:p w:rsidR="00F029DC" w:rsidRPr="00F029DC" w:rsidRDefault="00F029DC" w:rsidP="00D334DD">
      <w:pPr>
        <w:tabs>
          <w:tab w:val="right" w:pos="8504"/>
        </w:tabs>
        <w:spacing w:after="240"/>
        <w:jc w:val="both"/>
        <w:rPr>
          <w:rFonts w:ascii="Times New Roman" w:hAnsi="Times New Roman" w:cs="Times New Roman"/>
          <w:sz w:val="24"/>
          <w:szCs w:val="24"/>
          <w:lang w:val="es-EC"/>
        </w:rPr>
      </w:pPr>
      <w:r>
        <w:rPr>
          <w:rFonts w:ascii="Times New Roman" w:hAnsi="Times New Roman" w:cs="Times New Roman"/>
          <w:sz w:val="24"/>
          <w:szCs w:val="24"/>
          <w:lang w:val="es-EC"/>
        </w:rPr>
        <w:t>En este experimento, pensé que al momento de soplar debajo del puente, este iba a salir volando, pero fue todo lo contrario, más bien se hundió.</w:t>
      </w:r>
    </w:p>
    <w:p w:rsidR="00F029DC" w:rsidRDefault="00F029DC" w:rsidP="00D334DD">
      <w:pPr>
        <w:tabs>
          <w:tab w:val="right" w:pos="8504"/>
        </w:tabs>
        <w:spacing w:after="240"/>
        <w:jc w:val="both"/>
        <w:rPr>
          <w:rFonts w:ascii="Britannic Bold" w:hAnsi="Britannic Bold" w:cs="Times New Roman"/>
          <w:sz w:val="28"/>
          <w:szCs w:val="28"/>
          <w:lang w:val="es-EC"/>
        </w:rPr>
      </w:pPr>
      <w:r>
        <w:rPr>
          <w:rFonts w:ascii="Britannic Bold" w:hAnsi="Britannic Bold" w:cs="Times New Roman"/>
          <w:sz w:val="28"/>
          <w:szCs w:val="28"/>
          <w:lang w:val="es-EC"/>
        </w:rPr>
        <w:t xml:space="preserve">ALA DE AVIÓN </w:t>
      </w:r>
    </w:p>
    <w:p w:rsidR="00F029DC" w:rsidRPr="00F029DC" w:rsidRDefault="00F029DC" w:rsidP="00D334DD">
      <w:pPr>
        <w:tabs>
          <w:tab w:val="right" w:pos="8504"/>
        </w:tabs>
        <w:spacing w:after="240"/>
        <w:jc w:val="both"/>
        <w:rPr>
          <w:rFonts w:ascii="Times New Roman" w:hAnsi="Times New Roman" w:cs="Times New Roman"/>
          <w:sz w:val="24"/>
          <w:szCs w:val="24"/>
          <w:lang w:val="es-EC"/>
        </w:rPr>
      </w:pPr>
      <w:r>
        <w:rPr>
          <w:rFonts w:ascii="Times New Roman" w:hAnsi="Times New Roman" w:cs="Times New Roman"/>
          <w:sz w:val="24"/>
          <w:szCs w:val="24"/>
          <w:lang w:val="es-EC"/>
        </w:rPr>
        <w:t>Este experimento por su nombre mismo, lo comparamos con un avión y analizamos que en el cielo, los pilotos no pueden controlar al aire pasara debajo o encima de las alas, por eso cambian de posición, provocando dicho cambio.</w:t>
      </w:r>
    </w:p>
    <w:p w:rsidR="00F029DC" w:rsidRDefault="00F029DC" w:rsidP="00D334DD">
      <w:pPr>
        <w:tabs>
          <w:tab w:val="right" w:pos="8504"/>
        </w:tabs>
        <w:spacing w:after="240"/>
        <w:jc w:val="both"/>
        <w:rPr>
          <w:rFonts w:ascii="Britannic Bold" w:hAnsi="Britannic Bold" w:cs="Times New Roman"/>
          <w:sz w:val="28"/>
          <w:szCs w:val="28"/>
          <w:lang w:val="es-EC"/>
        </w:rPr>
      </w:pPr>
      <w:r>
        <w:rPr>
          <w:rFonts w:ascii="Britannic Bold" w:hAnsi="Britannic Bold" w:cs="Times New Roman"/>
          <w:sz w:val="28"/>
          <w:szCs w:val="28"/>
          <w:lang w:val="es-EC"/>
        </w:rPr>
        <w:t>TUBO DE VENTURI</w:t>
      </w:r>
    </w:p>
    <w:p w:rsidR="00F029DC" w:rsidRPr="00F029DC" w:rsidRDefault="00F029DC" w:rsidP="00D334DD">
      <w:pPr>
        <w:tabs>
          <w:tab w:val="right" w:pos="8504"/>
        </w:tabs>
        <w:spacing w:after="240"/>
        <w:jc w:val="both"/>
        <w:rPr>
          <w:rFonts w:ascii="Times New Roman" w:hAnsi="Times New Roman" w:cs="Times New Roman"/>
          <w:sz w:val="24"/>
          <w:szCs w:val="24"/>
          <w:lang w:val="es-EC"/>
        </w:rPr>
      </w:pPr>
      <w:r>
        <w:rPr>
          <w:rFonts w:ascii="Times New Roman" w:hAnsi="Times New Roman" w:cs="Times New Roman"/>
          <w:sz w:val="24"/>
          <w:szCs w:val="24"/>
          <w:lang w:val="es-EC"/>
        </w:rPr>
        <w:t>Fue un experimento muy sorpresivo, ya que en un mismo tubo, hubo una presión que era menor a la atmosférica y mayor, provocando esas observaciones en las mangueras.</w:t>
      </w:r>
    </w:p>
    <w:p w:rsidR="00066AF1" w:rsidRDefault="00F029DC" w:rsidP="00D334DD">
      <w:pPr>
        <w:tabs>
          <w:tab w:val="right" w:pos="8504"/>
        </w:tabs>
        <w:spacing w:after="240"/>
        <w:jc w:val="both"/>
        <w:rPr>
          <w:rFonts w:ascii="Britannic Bold" w:hAnsi="Britannic Bold" w:cs="Times New Roman"/>
          <w:sz w:val="28"/>
          <w:szCs w:val="28"/>
          <w:lang w:val="es-EC"/>
        </w:rPr>
      </w:pPr>
      <w:r>
        <w:rPr>
          <w:rFonts w:ascii="Britannic Bold" w:hAnsi="Britannic Bold" w:cs="Times New Roman"/>
          <w:sz w:val="28"/>
          <w:szCs w:val="28"/>
          <w:lang w:val="es-EC"/>
        </w:rPr>
        <w:t xml:space="preserve">TEOREMA DE TORRICELLI </w:t>
      </w:r>
    </w:p>
    <w:p w:rsidR="00D334DD" w:rsidRPr="00D334DD" w:rsidRDefault="00F029DC" w:rsidP="00D334DD">
      <w:pPr>
        <w:tabs>
          <w:tab w:val="right" w:pos="8504"/>
        </w:tabs>
        <w:spacing w:after="240"/>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Excelente experimento, para realizarlo hay que ser sumamente precisos en el sentido de realizar los huecos a la misma medida h y sobre todo que estén de manera </w:t>
      </w:r>
      <w:proofErr w:type="spellStart"/>
      <w:r>
        <w:rPr>
          <w:rFonts w:ascii="Times New Roman" w:hAnsi="Times New Roman" w:cs="Times New Roman"/>
          <w:sz w:val="24"/>
          <w:szCs w:val="24"/>
          <w:lang w:val="es-EC"/>
        </w:rPr>
        <w:t>co</w:t>
      </w:r>
      <w:proofErr w:type="spellEnd"/>
      <w:r>
        <w:rPr>
          <w:rFonts w:ascii="Times New Roman" w:hAnsi="Times New Roman" w:cs="Times New Roman"/>
          <w:sz w:val="24"/>
          <w:szCs w:val="24"/>
          <w:lang w:val="es-EC"/>
        </w:rPr>
        <w:t xml:space="preserve">-lineal verticalmente dichos orificios, esto garantizara que la </w:t>
      </w:r>
      <w:proofErr w:type="gramStart"/>
      <w:r>
        <w:rPr>
          <w:rFonts w:ascii="Times New Roman" w:hAnsi="Times New Roman" w:cs="Times New Roman"/>
          <w:sz w:val="24"/>
          <w:szCs w:val="24"/>
          <w:lang w:val="es-EC"/>
        </w:rPr>
        <w:t>practica</w:t>
      </w:r>
      <w:proofErr w:type="gramEnd"/>
      <w:r>
        <w:rPr>
          <w:rFonts w:ascii="Times New Roman" w:hAnsi="Times New Roman" w:cs="Times New Roman"/>
          <w:sz w:val="24"/>
          <w:szCs w:val="24"/>
          <w:lang w:val="es-EC"/>
        </w:rPr>
        <w:t xml:space="preserve"> sea un éxito.</w:t>
      </w:r>
    </w:p>
    <w:p w:rsidR="004A3C48" w:rsidRPr="009C3CD5" w:rsidRDefault="009C3CD5" w:rsidP="00D334DD">
      <w:pPr>
        <w:spacing w:after="240" w:line="240" w:lineRule="auto"/>
        <w:jc w:val="both"/>
        <w:rPr>
          <w:rFonts w:ascii="Times New Roman" w:hAnsi="Times New Roman" w:cs="Times New Roman"/>
          <w:b/>
          <w:sz w:val="28"/>
          <w:szCs w:val="28"/>
        </w:rPr>
      </w:pPr>
      <w:r w:rsidRPr="009C3CD5">
        <w:rPr>
          <w:rFonts w:ascii="Times New Roman" w:hAnsi="Times New Roman" w:cs="Times New Roman"/>
          <w:b/>
          <w:sz w:val="28"/>
          <w:szCs w:val="28"/>
        </w:rPr>
        <w:t>ANALISIS</w:t>
      </w:r>
    </w:p>
    <w:p w:rsidR="009C3CD5" w:rsidRPr="009C3CD5" w:rsidRDefault="009C3CD5" w:rsidP="00D334DD">
      <w:pPr>
        <w:spacing w:after="240" w:line="240" w:lineRule="auto"/>
        <w:jc w:val="both"/>
        <w:rPr>
          <w:rFonts w:ascii="Times New Roman" w:hAnsi="Times New Roman" w:cs="Times New Roman"/>
          <w:b/>
          <w:sz w:val="24"/>
          <w:szCs w:val="24"/>
        </w:rPr>
      </w:pPr>
      <w:r w:rsidRPr="009C3CD5">
        <w:rPr>
          <w:rFonts w:ascii="Times New Roman" w:hAnsi="Times New Roman" w:cs="Times New Roman"/>
          <w:b/>
          <w:sz w:val="24"/>
          <w:szCs w:val="24"/>
        </w:rPr>
        <w:t>a) ¿Por qué las hojas de papel tienen el comportamiento observado?</w:t>
      </w:r>
    </w:p>
    <w:p w:rsidR="009C3CD5" w:rsidRPr="009C3CD5" w:rsidRDefault="009C3CD5" w:rsidP="00D334DD">
      <w:pPr>
        <w:spacing w:after="240" w:line="240" w:lineRule="auto"/>
        <w:jc w:val="both"/>
        <w:rPr>
          <w:rFonts w:ascii="Times New Roman" w:hAnsi="Times New Roman" w:cs="Times New Roman"/>
          <w:sz w:val="24"/>
          <w:szCs w:val="24"/>
        </w:rPr>
      </w:pPr>
      <w:r w:rsidRPr="009C3CD5">
        <w:rPr>
          <w:rFonts w:ascii="Times New Roman" w:hAnsi="Times New Roman" w:cs="Times New Roman"/>
          <w:sz w:val="24"/>
          <w:szCs w:val="24"/>
        </w:rPr>
        <w:t>Las hojas son paralelas cuando soplamos entre ellas aumentamos la velocidad del flujo de aire entre ellas, por lo tanto su presión disminuye, en comparación con la presión atmosférica que se experimenta en el medio, la cual es la encargada de vencer a esta presión dentro de las hojas y juntarlas.</w:t>
      </w:r>
    </w:p>
    <w:p w:rsidR="009C3CD5" w:rsidRPr="009C3CD5" w:rsidRDefault="009C3CD5" w:rsidP="00D334DD">
      <w:pPr>
        <w:spacing w:after="240" w:line="240" w:lineRule="auto"/>
        <w:jc w:val="both"/>
        <w:rPr>
          <w:rFonts w:ascii="Times New Roman" w:hAnsi="Times New Roman" w:cs="Times New Roman"/>
          <w:b/>
          <w:sz w:val="24"/>
          <w:szCs w:val="24"/>
        </w:rPr>
      </w:pPr>
      <w:r w:rsidRPr="009C3CD5">
        <w:rPr>
          <w:rFonts w:ascii="Times New Roman" w:hAnsi="Times New Roman" w:cs="Times New Roman"/>
          <w:b/>
          <w:sz w:val="24"/>
          <w:szCs w:val="24"/>
        </w:rPr>
        <w:t>b) ¿Por qué el puente tiene el comportamiento observado?</w:t>
      </w:r>
    </w:p>
    <w:p w:rsidR="009C3CD5" w:rsidRPr="009C3CD5" w:rsidRDefault="009C3CD5" w:rsidP="00D334DD">
      <w:pPr>
        <w:spacing w:after="240" w:line="240" w:lineRule="auto"/>
        <w:jc w:val="both"/>
        <w:rPr>
          <w:rFonts w:ascii="Times New Roman" w:hAnsi="Times New Roman" w:cs="Times New Roman"/>
          <w:sz w:val="24"/>
          <w:szCs w:val="24"/>
        </w:rPr>
      </w:pPr>
      <w:r w:rsidRPr="009C3CD5">
        <w:rPr>
          <w:rFonts w:ascii="Times New Roman" w:hAnsi="Times New Roman" w:cs="Times New Roman"/>
          <w:sz w:val="24"/>
          <w:szCs w:val="24"/>
        </w:rPr>
        <w:lastRenderedPageBreak/>
        <w:t>Si soplamos debajo del puente aumentamos la velocidad del flujo de aire, por lo tanto su presión en esta zona disminuirá y será vencida por la presión atmosférica, por lo tanto se hundirá la parte superior del puente.</w:t>
      </w:r>
    </w:p>
    <w:p w:rsidR="009C3CD5" w:rsidRPr="009C3CD5" w:rsidRDefault="009C3CD5" w:rsidP="00D334DD">
      <w:pPr>
        <w:spacing w:after="240" w:line="240" w:lineRule="auto"/>
        <w:jc w:val="both"/>
        <w:rPr>
          <w:rFonts w:ascii="Times New Roman" w:hAnsi="Times New Roman" w:cs="Times New Roman"/>
          <w:b/>
          <w:sz w:val="24"/>
          <w:szCs w:val="24"/>
        </w:rPr>
      </w:pPr>
      <w:r w:rsidRPr="009C3CD5">
        <w:rPr>
          <w:rFonts w:ascii="Times New Roman" w:hAnsi="Times New Roman" w:cs="Times New Roman"/>
          <w:b/>
          <w:sz w:val="24"/>
          <w:szCs w:val="24"/>
        </w:rPr>
        <w:t>c) ¿Por qué la bola de pimpón tiene el comportamiento observado?</w:t>
      </w:r>
    </w:p>
    <w:p w:rsidR="009C3CD5" w:rsidRDefault="009C3CD5" w:rsidP="00D334DD">
      <w:pPr>
        <w:spacing w:after="240" w:line="240" w:lineRule="auto"/>
        <w:jc w:val="both"/>
        <w:rPr>
          <w:rFonts w:ascii="Times New Roman" w:hAnsi="Times New Roman" w:cs="Times New Roman"/>
          <w:sz w:val="24"/>
          <w:szCs w:val="24"/>
        </w:rPr>
      </w:pPr>
      <w:r w:rsidRPr="009C3CD5">
        <w:rPr>
          <w:rFonts w:ascii="Times New Roman" w:hAnsi="Times New Roman" w:cs="Times New Roman"/>
          <w:sz w:val="24"/>
          <w:szCs w:val="24"/>
        </w:rPr>
        <w:t>El flujo de aire tiene mayor velocidad en la parte inferior más cercana al ventilador y cubre más área. Cuando el fluido se desplaza hasta la parte superior ha perdido velocidad y cubre menos área. Esto compensa las presiones en ambos extremos y por lo tanto consigue flotar.</w:t>
      </w:r>
    </w:p>
    <w:p w:rsidR="00F346E8" w:rsidRPr="009C3CD5" w:rsidRDefault="00F346E8" w:rsidP="00D334DD">
      <w:pPr>
        <w:spacing w:after="240" w:line="240" w:lineRule="auto"/>
        <w:jc w:val="both"/>
        <w:rPr>
          <w:rFonts w:ascii="Times New Roman" w:hAnsi="Times New Roman" w:cs="Times New Roman"/>
          <w:b/>
          <w:sz w:val="24"/>
          <w:szCs w:val="24"/>
        </w:rPr>
      </w:pPr>
      <w:r w:rsidRPr="009C3CD5">
        <w:rPr>
          <w:rFonts w:ascii="Times New Roman" w:hAnsi="Times New Roman" w:cs="Times New Roman"/>
          <w:b/>
          <w:sz w:val="24"/>
          <w:szCs w:val="24"/>
        </w:rPr>
        <w:t xml:space="preserve">c) ¿Por qué </w:t>
      </w:r>
      <w:r>
        <w:rPr>
          <w:rFonts w:ascii="Times New Roman" w:hAnsi="Times New Roman" w:cs="Times New Roman"/>
          <w:b/>
          <w:sz w:val="24"/>
          <w:szCs w:val="24"/>
        </w:rPr>
        <w:t>el ala de avión</w:t>
      </w:r>
      <w:r w:rsidRPr="009C3CD5">
        <w:rPr>
          <w:rFonts w:ascii="Times New Roman" w:hAnsi="Times New Roman" w:cs="Times New Roman"/>
          <w:b/>
          <w:sz w:val="24"/>
          <w:szCs w:val="24"/>
        </w:rPr>
        <w:t xml:space="preserve"> tiene el comportamiento observado?</w:t>
      </w:r>
    </w:p>
    <w:p w:rsidR="00066AF1" w:rsidRDefault="00F346E8" w:rsidP="00D334DD">
      <w:pPr>
        <w:spacing w:after="240" w:line="240" w:lineRule="auto"/>
        <w:jc w:val="both"/>
        <w:rPr>
          <w:rFonts w:ascii="Times New Roman" w:hAnsi="Times New Roman" w:cs="Times New Roman"/>
          <w:sz w:val="24"/>
          <w:szCs w:val="24"/>
        </w:rPr>
      </w:pPr>
      <w:r w:rsidRPr="00F346E8">
        <w:rPr>
          <w:rFonts w:ascii="Times New Roman" w:hAnsi="Times New Roman" w:cs="Times New Roman"/>
          <w:sz w:val="24"/>
          <w:szCs w:val="24"/>
        </w:rPr>
        <w:t>Si nos fijamos las forma superior del ala es más parecida a una curva, esta forma obliga al fluido a recorrer una mayor distancia en el mismo tiempo, por lo cual concluimos que la velocidad en la parte superior del ala es mayor. Como su velocidad es mayor la presión en este punto es menor. En cambio en la parte inferior la velocidad es menor con respecto a la superior y por ende su presión mayor. Como resultado la presión que viene de abajo hacia arriba es mayor, que la presión hacia abajo ejercida en la parte superior. Por lo tanto la fuerza resultante es hacia arriba y el ala comienza a elevarse.</w:t>
      </w:r>
    </w:p>
    <w:p w:rsidR="00F346E8" w:rsidRPr="009C3CD5" w:rsidRDefault="00F346E8" w:rsidP="00D334DD">
      <w:pPr>
        <w:spacing w:after="240" w:line="240" w:lineRule="auto"/>
        <w:jc w:val="both"/>
        <w:rPr>
          <w:rFonts w:ascii="Times New Roman" w:hAnsi="Times New Roman" w:cs="Times New Roman"/>
          <w:b/>
          <w:sz w:val="24"/>
          <w:szCs w:val="24"/>
        </w:rPr>
      </w:pPr>
      <w:r w:rsidRPr="009C3CD5">
        <w:rPr>
          <w:rFonts w:ascii="Times New Roman" w:hAnsi="Times New Roman" w:cs="Times New Roman"/>
          <w:b/>
          <w:sz w:val="24"/>
          <w:szCs w:val="24"/>
        </w:rPr>
        <w:t xml:space="preserve">c) ¿Por qué </w:t>
      </w:r>
      <w:r>
        <w:rPr>
          <w:rFonts w:ascii="Times New Roman" w:hAnsi="Times New Roman" w:cs="Times New Roman"/>
          <w:b/>
          <w:sz w:val="24"/>
          <w:szCs w:val="24"/>
        </w:rPr>
        <w:t xml:space="preserve">el Tubo de </w:t>
      </w:r>
      <w:proofErr w:type="spellStart"/>
      <w:r>
        <w:rPr>
          <w:rFonts w:ascii="Times New Roman" w:hAnsi="Times New Roman" w:cs="Times New Roman"/>
          <w:b/>
          <w:sz w:val="24"/>
          <w:szCs w:val="24"/>
        </w:rPr>
        <w:t>Venturi</w:t>
      </w:r>
      <w:proofErr w:type="spellEnd"/>
      <w:r w:rsidRPr="009C3CD5">
        <w:rPr>
          <w:rFonts w:ascii="Times New Roman" w:hAnsi="Times New Roman" w:cs="Times New Roman"/>
          <w:b/>
          <w:sz w:val="24"/>
          <w:szCs w:val="24"/>
        </w:rPr>
        <w:t xml:space="preserve"> tiene el comportamiento observado?</w:t>
      </w:r>
    </w:p>
    <w:p w:rsidR="00F346E8" w:rsidRPr="00F346E8" w:rsidRDefault="00F346E8" w:rsidP="00D334DD">
      <w:pPr>
        <w:spacing w:after="240" w:line="240" w:lineRule="auto"/>
        <w:jc w:val="both"/>
        <w:rPr>
          <w:rFonts w:ascii="Times New Roman" w:hAnsi="Times New Roman" w:cs="Times New Roman"/>
          <w:sz w:val="24"/>
          <w:szCs w:val="24"/>
        </w:rPr>
      </w:pPr>
      <w:r w:rsidRPr="00F346E8">
        <w:rPr>
          <w:rFonts w:ascii="Times New Roman" w:hAnsi="Times New Roman" w:cs="Times New Roman"/>
          <w:sz w:val="24"/>
          <w:szCs w:val="24"/>
        </w:rPr>
        <w:t>En la 1era manguera de derecha a izquierda se expulsa el líquido en el depósito, debido a que el radio en esta sección es mayor su velocidad será menor y por ende la presión mayor, por lo cual vence a la presión atmosférica al final del tubo y el líquido sale.</w:t>
      </w:r>
    </w:p>
    <w:p w:rsidR="00F346E8" w:rsidRPr="009C3CD5" w:rsidRDefault="00F346E8" w:rsidP="00D334DD">
      <w:pPr>
        <w:spacing w:after="240" w:line="240" w:lineRule="auto"/>
        <w:jc w:val="both"/>
        <w:rPr>
          <w:rFonts w:ascii="Times New Roman" w:hAnsi="Times New Roman" w:cs="Times New Roman"/>
          <w:sz w:val="24"/>
          <w:szCs w:val="24"/>
        </w:rPr>
      </w:pPr>
      <w:r w:rsidRPr="00F346E8">
        <w:rPr>
          <w:rFonts w:ascii="Times New Roman" w:hAnsi="Times New Roman" w:cs="Times New Roman"/>
          <w:sz w:val="24"/>
          <w:szCs w:val="24"/>
        </w:rPr>
        <w:t>El resultado en la manguera del centro es diferente, debido a que su sección transversal es menor, su velocidad será mayor, y por lo tanto su presión será menor. Lo cual se evidencia porque la presión atmosférica vence a esta presión ejercida por el fluido en la manguera y como resultado vemos que absorbe el líquido. Mientras que en las 2 últimas mangueras el resultado no es claro, debido a que el tubo necesita un desfogue para el fluido y queda necesariamente abierta al medio, haciéndose presente una presión atmosférica.</w:t>
      </w:r>
    </w:p>
    <w:p w:rsidR="009C3CD5" w:rsidRPr="009C3CD5" w:rsidRDefault="00F346E8" w:rsidP="00D334DD">
      <w:pPr>
        <w:spacing w:after="240" w:line="240" w:lineRule="auto"/>
        <w:jc w:val="both"/>
        <w:rPr>
          <w:rFonts w:ascii="Times New Roman" w:hAnsi="Times New Roman" w:cs="Times New Roman"/>
          <w:b/>
          <w:sz w:val="24"/>
          <w:szCs w:val="24"/>
        </w:rPr>
      </w:pPr>
      <w:r>
        <w:rPr>
          <w:rFonts w:ascii="Times New Roman" w:hAnsi="Times New Roman" w:cs="Times New Roman"/>
          <w:b/>
          <w:sz w:val="24"/>
          <w:szCs w:val="24"/>
        </w:rPr>
        <w:t>f</w:t>
      </w:r>
      <w:r w:rsidR="009C3CD5" w:rsidRPr="009C3CD5">
        <w:rPr>
          <w:rFonts w:ascii="Times New Roman" w:hAnsi="Times New Roman" w:cs="Times New Roman"/>
          <w:b/>
          <w:sz w:val="24"/>
          <w:szCs w:val="24"/>
        </w:rPr>
        <w:t>) Dos canoas siguen dos rutas paralelas muy cercanas, a gran velocidad. Explicar por qué pueden chocarse.</w:t>
      </w:r>
    </w:p>
    <w:p w:rsidR="009C3CD5" w:rsidRPr="009C3CD5" w:rsidRDefault="009C3CD5" w:rsidP="00D334DD">
      <w:pPr>
        <w:spacing w:after="240" w:line="240" w:lineRule="auto"/>
        <w:jc w:val="both"/>
        <w:rPr>
          <w:rFonts w:ascii="Times New Roman" w:hAnsi="Times New Roman" w:cs="Times New Roman"/>
          <w:sz w:val="24"/>
          <w:szCs w:val="24"/>
        </w:rPr>
      </w:pPr>
      <w:r w:rsidRPr="009C3CD5">
        <w:rPr>
          <w:rFonts w:ascii="Times New Roman" w:hAnsi="Times New Roman" w:cs="Times New Roman"/>
          <w:sz w:val="24"/>
          <w:szCs w:val="24"/>
        </w:rPr>
        <w:t>Mientras hacen su recorrido a mayor velocidad, la presión disminuirá, por lo que es posible que la presión atmosférica sea superior a esta presión entre las canoas, y tienda a juntarlas.</w:t>
      </w:r>
    </w:p>
    <w:p w:rsidR="009C3CD5" w:rsidRPr="009C3CD5" w:rsidRDefault="00F346E8" w:rsidP="00D334DD">
      <w:pPr>
        <w:spacing w:after="240" w:line="240" w:lineRule="auto"/>
        <w:jc w:val="both"/>
        <w:rPr>
          <w:rFonts w:ascii="Times New Roman" w:hAnsi="Times New Roman" w:cs="Times New Roman"/>
          <w:b/>
          <w:sz w:val="24"/>
          <w:szCs w:val="24"/>
        </w:rPr>
      </w:pPr>
      <w:r>
        <w:rPr>
          <w:rFonts w:ascii="Times New Roman" w:hAnsi="Times New Roman" w:cs="Times New Roman"/>
          <w:b/>
          <w:sz w:val="24"/>
          <w:szCs w:val="24"/>
        </w:rPr>
        <w:t>g</w:t>
      </w:r>
      <w:r w:rsidR="009C3CD5" w:rsidRPr="009C3CD5">
        <w:rPr>
          <w:rFonts w:ascii="Times New Roman" w:hAnsi="Times New Roman" w:cs="Times New Roman"/>
          <w:b/>
          <w:sz w:val="24"/>
          <w:szCs w:val="24"/>
        </w:rPr>
        <w:t>) Los huracanes arrancan los techos de las casas. ¿Por qué?</w:t>
      </w:r>
    </w:p>
    <w:p w:rsidR="009C3CD5" w:rsidRPr="009C3CD5" w:rsidRDefault="009C3CD5" w:rsidP="00D334DD">
      <w:pPr>
        <w:spacing w:after="240" w:line="240" w:lineRule="auto"/>
        <w:jc w:val="both"/>
        <w:rPr>
          <w:rFonts w:ascii="Times New Roman" w:hAnsi="Times New Roman" w:cs="Times New Roman"/>
          <w:sz w:val="24"/>
          <w:szCs w:val="24"/>
        </w:rPr>
      </w:pPr>
      <w:r w:rsidRPr="009C3CD5">
        <w:rPr>
          <w:rFonts w:ascii="Times New Roman" w:hAnsi="Times New Roman" w:cs="Times New Roman"/>
          <w:sz w:val="24"/>
          <w:szCs w:val="24"/>
        </w:rPr>
        <w:t>Los huracanes producen velocidades tangenciales al techo ubicado en el centro u ojo del huracán. Estas velocidades, producen una disminución de presión. La presión atmosférica dentro de la casa se hace presente y vence a dicha presión, por lo cual la fuerza resultante es mayor hacia arriba y el techo se eleva.</w:t>
      </w:r>
    </w:p>
    <w:p w:rsidR="009C3CD5" w:rsidRDefault="00F346E8" w:rsidP="00D334DD">
      <w:pPr>
        <w:spacing w:after="24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h</w:t>
      </w:r>
      <w:r w:rsidR="009C3CD5" w:rsidRPr="009C3CD5">
        <w:rPr>
          <w:rFonts w:ascii="Times New Roman" w:hAnsi="Times New Roman" w:cs="Times New Roman"/>
          <w:b/>
          <w:sz w:val="24"/>
          <w:szCs w:val="24"/>
        </w:rPr>
        <w:t>)</w:t>
      </w:r>
      <w:r w:rsidR="009C3CD5">
        <w:rPr>
          <w:rFonts w:ascii="Times New Roman" w:hAnsi="Times New Roman" w:cs="Times New Roman"/>
          <w:b/>
          <w:sz w:val="24"/>
          <w:szCs w:val="24"/>
        </w:rPr>
        <w:t xml:space="preserve"> </w:t>
      </w:r>
      <w:r w:rsidR="009C3CD5" w:rsidRPr="009C3CD5">
        <w:rPr>
          <w:rFonts w:ascii="Times New Roman" w:hAnsi="Times New Roman" w:cs="Times New Roman"/>
          <w:b/>
          <w:sz w:val="24"/>
          <w:szCs w:val="24"/>
        </w:rPr>
        <w:t>Demostrar teóricamente el resultado obtenido en el experimento del teorema de Torricelli.</w:t>
      </w:r>
    </w:p>
    <w:p w:rsidR="00F346E8" w:rsidRDefault="00D334DD" w:rsidP="00D334DD">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370580" cy="2370455"/>
            <wp:effectExtent l="19050" t="0" r="127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370580" cy="2370455"/>
                    </a:xfrm>
                    <a:prstGeom prst="rect">
                      <a:avLst/>
                    </a:prstGeom>
                    <a:noFill/>
                    <a:ln w="9525">
                      <a:noFill/>
                      <a:miter lim="800000"/>
                      <a:headEnd/>
                      <a:tailEnd/>
                    </a:ln>
                  </pic:spPr>
                </pic:pic>
              </a:graphicData>
            </a:graphic>
          </wp:inline>
        </w:drawing>
      </w:r>
    </w:p>
    <w:p w:rsidR="007C0CCC" w:rsidRDefault="00F346E8" w:rsidP="009C3CD5">
      <w:pPr>
        <w:spacing w:line="240" w:lineRule="auto"/>
        <w:jc w:val="both"/>
        <w:rPr>
          <w:rFonts w:ascii="Times New Roman" w:hAnsi="Times New Roman" w:cs="Times New Roman"/>
          <w:sz w:val="24"/>
          <w:szCs w:val="24"/>
        </w:rPr>
      </w:pPr>
      <w:r w:rsidRPr="00F346E8">
        <w:rPr>
          <w:rFonts w:ascii="Times New Roman" w:hAnsi="Times New Roman" w:cs="Times New Roman"/>
          <w:sz w:val="24"/>
          <w:szCs w:val="24"/>
        </w:rPr>
        <w:t xml:space="preserve">Aplicamos </w:t>
      </w:r>
      <w:r>
        <w:rPr>
          <w:rFonts w:ascii="Times New Roman" w:hAnsi="Times New Roman" w:cs="Times New Roman"/>
          <w:sz w:val="24"/>
          <w:szCs w:val="24"/>
        </w:rPr>
        <w:t>la ecuación de Bernoulli en el punto 1 – 3</w:t>
      </w:r>
    </w:p>
    <w:p w:rsidR="00F346E8" w:rsidRDefault="00F346E8" w:rsidP="00F346E8">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ρg</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1</m:t>
                  </m:r>
                </m:sub>
              </m:sSub>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 ρg</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3</m:t>
                  </m:r>
                </m:sub>
              </m:sSub>
            </m:e>
            <m:sup>
              <m:r>
                <w:rPr>
                  <w:rFonts w:ascii="Cambria Math" w:hAnsi="Cambria Math"/>
                </w:rPr>
                <m:t>2</m:t>
              </m:r>
            </m:sup>
          </m:sSup>
        </m:oMath>
      </m:oMathPara>
    </w:p>
    <w:p w:rsidR="00F346E8" w:rsidRPr="00EF6924" w:rsidRDefault="00F346E8" w:rsidP="00F346E8">
      <w:pPr>
        <w:rPr>
          <w:rFonts w:eastAsiaTheme="minorEastAsia"/>
        </w:rPr>
      </w:pPr>
      <m:oMathPara>
        <m:oMath>
          <m:sSub>
            <m:sSubPr>
              <m:ctrlPr>
                <w:rPr>
                  <w:rFonts w:ascii="Cambria Math" w:hAnsi="Cambria Math"/>
                  <w:i/>
                  <w:strike/>
                </w:rPr>
              </m:ctrlPr>
            </m:sSubPr>
            <m:e>
              <m:r>
                <w:rPr>
                  <w:rFonts w:ascii="Cambria Math" w:hAnsi="Cambria Math"/>
                  <w:strike/>
                </w:rPr>
                <m:t>P</m:t>
              </m:r>
            </m:e>
            <m:sub>
              <m:r>
                <w:rPr>
                  <w:rFonts w:ascii="Cambria Math" w:hAnsi="Cambria Math"/>
                  <w:strike/>
                </w:rPr>
                <m:t>1</m:t>
              </m:r>
            </m:sub>
          </m:sSub>
          <m:r>
            <w:rPr>
              <w:rFonts w:ascii="Cambria Math" w:hAnsi="Cambria Math"/>
            </w:rPr>
            <m:t>+ ρg</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1</m:t>
                  </m:r>
                </m:sub>
              </m:sSub>
            </m:e>
            <m:sup>
              <m:r>
                <w:rPr>
                  <w:rFonts w:ascii="Cambria Math" w:hAnsi="Cambria Math"/>
                </w:rPr>
                <m:t>2</m:t>
              </m:r>
            </m:sup>
          </m:sSup>
          <m:r>
            <w:rPr>
              <w:rFonts w:ascii="Cambria Math" w:hAnsi="Cambria Math"/>
            </w:rPr>
            <m:t xml:space="preserve">= </m:t>
          </m:r>
          <m:sSub>
            <m:sSubPr>
              <m:ctrlPr>
                <w:rPr>
                  <w:rFonts w:ascii="Cambria Math" w:hAnsi="Cambria Math"/>
                  <w:i/>
                  <w:strike/>
                </w:rPr>
              </m:ctrlPr>
            </m:sSubPr>
            <m:e>
              <m:r>
                <w:rPr>
                  <w:rFonts w:ascii="Cambria Math" w:hAnsi="Cambria Math"/>
                  <w:strike/>
                </w:rPr>
                <m:t>P</m:t>
              </m:r>
            </m:e>
            <m:sub>
              <m:r>
                <w:rPr>
                  <w:rFonts w:ascii="Cambria Math" w:hAnsi="Cambria Math"/>
                  <w:strike/>
                </w:rPr>
                <m:t>3</m:t>
              </m:r>
            </m:sub>
          </m:sSub>
          <m:r>
            <w:rPr>
              <w:rFonts w:ascii="Cambria Math" w:hAnsi="Cambria Math"/>
            </w:rPr>
            <m:t>+ ρg</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3</m:t>
                  </m:r>
                </m:sub>
              </m:sSub>
            </m:e>
            <m:sup>
              <m:r>
                <w:rPr>
                  <w:rFonts w:ascii="Cambria Math" w:hAnsi="Cambria Math"/>
                </w:rPr>
                <m:t>2</m:t>
              </m:r>
            </m:sup>
          </m:sSup>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  </m:t>
          </m:r>
        </m:oMath>
      </m:oMathPara>
    </w:p>
    <w:p w:rsidR="00F346E8" w:rsidRDefault="00F346E8" w:rsidP="00F346E8">
      <w:pPr>
        <w:rPr>
          <w:rFonts w:eastAsiaTheme="minorEastAsia"/>
        </w:rPr>
      </w:pPr>
      <m:oMathPara>
        <m:oMath>
          <m:r>
            <w:rPr>
              <w:rFonts w:ascii="Cambria Math" w:hAnsi="Cambria Math"/>
              <w:strike/>
            </w:rPr>
            <m:t>ρ</m:t>
          </m:r>
          <m:d>
            <m:dPr>
              <m:ctrlPr>
                <w:rPr>
                  <w:rFonts w:ascii="Cambria Math" w:hAnsi="Cambria Math"/>
                  <w:i/>
                </w:rPr>
              </m:ctrlPr>
            </m:dPr>
            <m:e>
              <m:r>
                <w:rPr>
                  <w:rFonts w:ascii="Cambria Math" w:hAnsi="Cambria Math"/>
                </w:rPr>
                <m:t>g</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1</m:t>
                      </m:r>
                    </m:sub>
                  </m:sSub>
                </m:e>
                <m:sup>
                  <m:r>
                    <w:rPr>
                      <w:rFonts w:ascii="Cambria Math" w:hAnsi="Cambria Math"/>
                    </w:rPr>
                    <m:t>2</m:t>
                  </m:r>
                </m:sup>
              </m:sSup>
            </m:e>
          </m:d>
          <m:r>
            <w:rPr>
              <w:rFonts w:ascii="Cambria Math" w:hAnsi="Cambria Math"/>
            </w:rPr>
            <m:t xml:space="preserve">=  </m:t>
          </m:r>
          <m:r>
            <w:rPr>
              <w:rFonts w:ascii="Cambria Math" w:hAnsi="Cambria Math"/>
              <w:strike/>
            </w:rPr>
            <m:t>ρ</m:t>
          </m:r>
          <m:d>
            <m:dPr>
              <m:ctrlPr>
                <w:rPr>
                  <w:rFonts w:ascii="Cambria Math" w:hAnsi="Cambria Math"/>
                  <w:i/>
                </w:rPr>
              </m:ctrlPr>
            </m:dPr>
            <m:e>
              <m:r>
                <w:rPr>
                  <w:rFonts w:ascii="Cambria Math" w:hAnsi="Cambria Math"/>
                </w:rPr>
                <m:t>g</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 </m:t>
              </m:r>
              <m:f>
                <m:fPr>
                  <m:ctrlPr>
                    <w:rPr>
                      <w:rFonts w:ascii="Cambria Math" w:hAnsi="Cambria Math"/>
                      <w:i/>
                      <w:strike/>
                    </w:rPr>
                  </m:ctrlPr>
                </m:fPr>
                <m:num>
                  <m:r>
                    <w:rPr>
                      <w:rFonts w:ascii="Cambria Math" w:hAnsi="Cambria Math"/>
                      <w:strike/>
                    </w:rPr>
                    <m:t>1</m:t>
                  </m:r>
                </m:num>
                <m:den>
                  <m:r>
                    <w:rPr>
                      <w:rFonts w:ascii="Cambria Math" w:hAnsi="Cambria Math"/>
                      <w:strike/>
                    </w:rPr>
                    <m:t>2</m:t>
                  </m:r>
                </m:den>
              </m:f>
              <m:sSup>
                <m:sSupPr>
                  <m:ctrlPr>
                    <w:rPr>
                      <w:rFonts w:ascii="Cambria Math" w:hAnsi="Cambria Math"/>
                      <w:i/>
                      <w:strike/>
                    </w:rPr>
                  </m:ctrlPr>
                </m:sSupPr>
                <m:e>
                  <m:sSub>
                    <m:sSubPr>
                      <m:ctrlPr>
                        <w:rPr>
                          <w:rFonts w:ascii="Cambria Math" w:hAnsi="Cambria Math"/>
                          <w:i/>
                          <w:strike/>
                        </w:rPr>
                      </m:ctrlPr>
                    </m:sSubPr>
                    <m:e>
                      <m:r>
                        <w:rPr>
                          <w:rFonts w:ascii="Cambria Math" w:hAnsi="Cambria Math"/>
                          <w:strike/>
                        </w:rPr>
                        <m:t>V</m:t>
                      </m:r>
                    </m:e>
                    <m:sub>
                      <m:r>
                        <w:rPr>
                          <w:rFonts w:ascii="Cambria Math" w:hAnsi="Cambria Math"/>
                          <w:strike/>
                        </w:rPr>
                        <m:t>3</m:t>
                      </m:r>
                    </m:sub>
                  </m:sSub>
                </m:e>
                <m:sup>
                  <m:r>
                    <w:rPr>
                      <w:rFonts w:ascii="Cambria Math" w:hAnsi="Cambria Math"/>
                      <w:strike/>
                    </w:rPr>
                    <m:t>2</m:t>
                  </m:r>
                </m:sup>
              </m:sSup>
            </m:e>
          </m:d>
          <m: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=0</m:t>
          </m:r>
        </m:oMath>
      </m:oMathPara>
    </w:p>
    <w:p w:rsidR="00F346E8" w:rsidRDefault="00F346E8" w:rsidP="00F346E8">
      <w:pPr>
        <w:rPr>
          <w:rFonts w:eastAsiaTheme="minorEastAsia"/>
        </w:rPr>
      </w:pPr>
      <m:oMathPara>
        <m:oMath>
          <m:r>
            <w:rPr>
              <w:rFonts w:ascii="Cambria Math" w:hAnsi="Cambria Math"/>
            </w:rPr>
            <m:t>g</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1</m:t>
                  </m:r>
                </m:sub>
              </m:sSub>
            </m:e>
            <m:sup>
              <m:r>
                <w:rPr>
                  <w:rFonts w:ascii="Cambria Math" w:hAnsi="Cambria Math"/>
                </w:rPr>
                <m:t>2</m:t>
              </m:r>
            </m:sup>
          </m:sSup>
          <m:r>
            <w:rPr>
              <w:rFonts w:ascii="Cambria Math" w:hAnsi="Cambria Math"/>
            </w:rPr>
            <m:t>=  g</m:t>
          </m:r>
          <m:sSub>
            <m:sSubPr>
              <m:ctrlPr>
                <w:rPr>
                  <w:rFonts w:ascii="Cambria Math" w:hAnsi="Cambria Math"/>
                  <w:i/>
                </w:rPr>
              </m:ctrlPr>
            </m:sSubPr>
            <m:e>
              <m:r>
                <w:rPr>
                  <w:rFonts w:ascii="Cambria Math" w:hAnsi="Cambria Math"/>
                </w:rPr>
                <m:t>h</m:t>
              </m:r>
            </m:e>
            <m:sub>
              <m:r>
                <w:rPr>
                  <w:rFonts w:ascii="Cambria Math" w:hAnsi="Cambria Math"/>
                </w:rPr>
                <m:t>3</m:t>
              </m:r>
            </m:sub>
          </m:sSub>
        </m:oMath>
      </m:oMathPara>
    </w:p>
    <w:p w:rsidR="00F346E8" w:rsidRPr="006E6675" w:rsidRDefault="00F346E8" w:rsidP="00F346E8">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rad>
            <m:radPr>
              <m:degHide m:val="on"/>
              <m:ctrlPr>
                <w:rPr>
                  <w:rFonts w:ascii="Cambria Math" w:hAnsi="Cambria Math"/>
                  <w:i/>
                </w:rPr>
              </m:ctrlPr>
            </m:radPr>
            <m:deg/>
            <m:e>
              <m:r>
                <w:rPr>
                  <w:rFonts w:ascii="Cambria Math" w:hAnsi="Cambria Math"/>
                </w:rPr>
                <m:t>2g(</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e>
          </m:rad>
          <m:r>
            <w:rPr>
              <w:rFonts w:ascii="Cambria Math" w:eastAsiaTheme="minorEastAsia"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eastAsiaTheme="minorEastAsia" w:hAnsi="Cambria Math"/>
            </w:rPr>
            <m:t>=3</m:t>
          </m:r>
          <m:r>
            <w:rPr>
              <w:rFonts w:ascii="Cambria Math" w:eastAsiaTheme="minorEastAsia" w:hAnsi="Cambria Math"/>
            </w:rPr>
            <m:t xml:space="preserve">h  ⋀ </m:t>
          </m:r>
          <m:sSub>
            <m:sSubPr>
              <m:ctrlPr>
                <w:rPr>
                  <w:rFonts w:ascii="Cambria Math" w:hAnsi="Cambria Math"/>
                  <w:i/>
                </w:rPr>
              </m:ctrlPr>
            </m:sSubPr>
            <m:e>
              <m:r>
                <w:rPr>
                  <w:rFonts w:ascii="Cambria Math" w:hAnsi="Cambria Math"/>
                </w:rPr>
                <m:t xml:space="preserve"> h</m:t>
              </m:r>
            </m:e>
            <m:sub>
              <m:r>
                <w:rPr>
                  <w:rFonts w:ascii="Cambria Math" w:hAnsi="Cambria Math"/>
                </w:rPr>
                <m:t>1</m:t>
              </m:r>
            </m:sub>
          </m:sSub>
          <m:r>
            <w:rPr>
              <w:rFonts w:ascii="Cambria Math" w:eastAsiaTheme="minorEastAsia" w:hAnsi="Cambria Math"/>
            </w:rPr>
            <m:t>= 2</m:t>
          </m:r>
          <m:r>
            <w:rPr>
              <w:rFonts w:ascii="Cambria Math" w:eastAsiaTheme="minorEastAsia" w:hAnsi="Cambria Math"/>
            </w:rPr>
            <m:t>h</m:t>
          </m:r>
        </m:oMath>
      </m:oMathPara>
    </w:p>
    <w:p w:rsidR="00F346E8" w:rsidRPr="006E6675" w:rsidRDefault="00F346E8" w:rsidP="00F346E8">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rad>
            <m:radPr>
              <m:degHide m:val="on"/>
              <m:ctrlPr>
                <w:rPr>
                  <w:rFonts w:ascii="Cambria Math" w:hAnsi="Cambria Math"/>
                  <w:i/>
                </w:rPr>
              </m:ctrlPr>
            </m:radPr>
            <m:deg/>
            <m:e>
              <m:r>
                <w:rPr>
                  <w:rFonts w:ascii="Cambria Math" w:hAnsi="Cambria Math"/>
                </w:rPr>
                <m:t>2gh</m:t>
              </m:r>
            </m:e>
          </m:rad>
          <m:r>
            <w:rPr>
              <w:rFonts w:ascii="Cambria Math" w:eastAsiaTheme="minorEastAsia" w:hAnsi="Cambria Math"/>
            </w:rPr>
            <m:t xml:space="preserve"> </m:t>
          </m:r>
        </m:oMath>
      </m:oMathPara>
    </w:p>
    <w:p w:rsidR="00F346E8" w:rsidRDefault="00F346E8" w:rsidP="009C3CD5">
      <w:pPr>
        <w:spacing w:line="240" w:lineRule="auto"/>
        <w:jc w:val="both"/>
        <w:rPr>
          <w:rFonts w:ascii="Times New Roman" w:hAnsi="Times New Roman" w:cs="Times New Roman"/>
          <w:sz w:val="24"/>
          <w:szCs w:val="24"/>
        </w:rPr>
      </w:pPr>
      <w:r>
        <w:rPr>
          <w:rFonts w:ascii="Times New Roman" w:hAnsi="Times New Roman" w:cs="Times New Roman"/>
          <w:sz w:val="24"/>
          <w:szCs w:val="24"/>
        </w:rPr>
        <w:t>Aplicamos una ecuación de Cinemática para calcular el tiempo 1</w:t>
      </w:r>
    </w:p>
    <w:p w:rsidR="00F346E8" w:rsidRDefault="00F346E8" w:rsidP="00F346E8">
      <w:pPr>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strike/>
                </w:rPr>
              </m:ctrlPr>
            </m:sSubPr>
            <m:e>
              <m:r>
                <w:rPr>
                  <w:rFonts w:ascii="Cambria Math" w:hAnsi="Cambria Math"/>
                  <w:strike/>
                </w:rPr>
                <m:t>V</m:t>
              </m:r>
            </m:e>
            <m:sub>
              <m:r>
                <w:rPr>
                  <w:rFonts w:ascii="Cambria Math" w:hAnsi="Cambria Math"/>
                  <w:strike/>
                </w:rPr>
                <m:t>0</m:t>
              </m:r>
            </m:sub>
          </m:sSub>
          <m:r>
            <w:rPr>
              <w:rFonts w:ascii="Cambria Math" w:hAnsi="Cambria Math"/>
              <w:strike/>
            </w:rPr>
            <m:t>t</m:t>
          </m:r>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g</m:t>
          </m:r>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1</m:t>
                  </m:r>
                </m:sub>
              </m:sSub>
            </m:e>
            <m:sup>
              <m:r>
                <w:rPr>
                  <w:rFonts w:ascii="Cambria Math" w:hAnsi="Cambria Math"/>
                </w:rPr>
                <m:t>2</m:t>
              </m:r>
            </m:sup>
          </m:sSup>
          <m:r>
            <w:rPr>
              <w:rFonts w:ascii="Cambria Math" w:hAnsi="Cambria Math"/>
            </w:rPr>
            <m:t xml:space="preserve">       ;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=2</m:t>
          </m:r>
          <m:r>
            <w:rPr>
              <w:rFonts w:ascii="Cambria Math" w:hAnsi="Cambria Math"/>
            </w:rPr>
            <m:t xml:space="preserve">h ∧ </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 xml:space="preserve">=0   </m:t>
          </m:r>
        </m:oMath>
      </m:oMathPara>
    </w:p>
    <w:p w:rsidR="00F346E8" w:rsidRDefault="00F346E8" w:rsidP="00F346E8">
      <w:pPr>
        <w:rPr>
          <w:rFonts w:eastAsiaTheme="minorEastAsia"/>
        </w:rPr>
      </w:pPr>
      <m:oMathPara>
        <m:oMath>
          <m:r>
            <w:rPr>
              <w:rFonts w:ascii="Cambria Math" w:hAnsi="Cambria Math"/>
            </w:rPr>
            <m:t>2</m:t>
          </m:r>
          <m:r>
            <w:rPr>
              <w:rFonts w:ascii="Cambria Math" w:hAnsi="Cambria Math"/>
            </w:rPr>
            <m:t xml:space="preserve">h=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g</m:t>
          </m:r>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1</m:t>
                  </m:r>
                </m:sub>
              </m:sSub>
            </m:e>
            <m:sup>
              <m:r>
                <w:rPr>
                  <w:rFonts w:ascii="Cambria Math" w:hAnsi="Cambria Math"/>
                </w:rPr>
                <m:t>2</m:t>
              </m:r>
            </m:sup>
          </m:sSup>
        </m:oMath>
      </m:oMathPara>
    </w:p>
    <w:p w:rsidR="00F346E8" w:rsidRPr="006E6675" w:rsidRDefault="00F346E8" w:rsidP="00F346E8">
      <w:pPr>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 xml:space="preserve">= </m:t>
          </m:r>
          <m:rad>
            <m:radPr>
              <m:degHide m:val="on"/>
              <m:ctrlPr>
                <w:rPr>
                  <w:rFonts w:ascii="Cambria Math" w:hAnsi="Cambria Math"/>
                  <w:i/>
                </w:rPr>
              </m:ctrlPr>
            </m:radPr>
            <m:deg/>
            <m:e>
              <m:r>
                <w:rPr>
                  <w:rFonts w:ascii="Cambria Math" w:hAnsi="Cambria Math"/>
                </w:rPr>
                <m:t>4</m:t>
              </m:r>
              <m:f>
                <m:fPr>
                  <m:ctrlPr>
                    <w:rPr>
                      <w:rFonts w:ascii="Cambria Math" w:hAnsi="Cambria Math"/>
                      <w:i/>
                    </w:rPr>
                  </m:ctrlPr>
                </m:fPr>
                <m:num>
                  <m:r>
                    <w:rPr>
                      <w:rFonts w:ascii="Cambria Math" w:hAnsi="Cambria Math"/>
                    </w:rPr>
                    <m:t>h</m:t>
                  </m:r>
                </m:num>
                <m:den>
                  <m:r>
                    <w:rPr>
                      <w:rFonts w:ascii="Cambria Math" w:hAnsi="Cambria Math"/>
                    </w:rPr>
                    <m:t>g</m:t>
                  </m:r>
                </m:den>
              </m:f>
            </m:e>
          </m:rad>
        </m:oMath>
      </m:oMathPara>
    </w:p>
    <w:p w:rsidR="00F346E8" w:rsidRDefault="00F346E8" w:rsidP="009C3CD5">
      <w:pPr>
        <w:spacing w:line="240" w:lineRule="auto"/>
        <w:jc w:val="both"/>
        <w:rPr>
          <w:rFonts w:ascii="Times New Roman" w:hAnsi="Times New Roman" w:cs="Times New Roman"/>
          <w:sz w:val="24"/>
          <w:szCs w:val="24"/>
        </w:rPr>
      </w:pPr>
      <w:r>
        <w:rPr>
          <w:rFonts w:ascii="Times New Roman" w:hAnsi="Times New Roman" w:cs="Times New Roman"/>
          <w:sz w:val="24"/>
          <w:szCs w:val="24"/>
        </w:rPr>
        <w:t>Aplicamos la ecuación de alcance horizontal para el punto 1</w:t>
      </w:r>
    </w:p>
    <w:p w:rsidR="00F346E8" w:rsidRDefault="00F346E8" w:rsidP="00F346E8">
      <w:pPr>
        <w:rPr>
          <w:rFonts w:eastAsiaTheme="minorEastAsia"/>
        </w:rPr>
      </w:pPr>
      <m:oMathPara>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 xml:space="preserve"> </m:t>
          </m:r>
        </m:oMath>
      </m:oMathPara>
    </w:p>
    <w:p w:rsidR="00F346E8" w:rsidRDefault="00F346E8" w:rsidP="00F346E8">
      <w:pPr>
        <w:rPr>
          <w:rFonts w:eastAsiaTheme="minorEastAsia"/>
        </w:rPr>
      </w:pPr>
      <m:oMathPara>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r>
            <w:rPr>
              <w:rFonts w:ascii="Cambria Math" w:hAnsi="Cambria Math"/>
            </w:rPr>
            <m:t xml:space="preserve"> </m:t>
          </m:r>
          <m:rad>
            <m:radPr>
              <m:degHide m:val="on"/>
              <m:ctrlPr>
                <w:rPr>
                  <w:rFonts w:ascii="Cambria Math" w:hAnsi="Cambria Math"/>
                  <w:i/>
                </w:rPr>
              </m:ctrlPr>
            </m:radPr>
            <m:deg/>
            <m:e>
              <m:r>
                <w:rPr>
                  <w:rFonts w:ascii="Cambria Math" w:hAnsi="Cambria Math"/>
                </w:rPr>
                <m:t>2gh</m:t>
              </m:r>
            </m:e>
          </m:rad>
          <m:r>
            <w:rPr>
              <w:rFonts w:ascii="Cambria Math" w:hAnsi="Cambria Math"/>
            </w:rPr>
            <m:t xml:space="preserve">* </m:t>
          </m:r>
          <m:rad>
            <m:radPr>
              <m:degHide m:val="on"/>
              <m:ctrlPr>
                <w:rPr>
                  <w:rFonts w:ascii="Cambria Math" w:hAnsi="Cambria Math"/>
                  <w:i/>
                </w:rPr>
              </m:ctrlPr>
            </m:radPr>
            <m:deg/>
            <m:e>
              <m:r>
                <w:rPr>
                  <w:rFonts w:ascii="Cambria Math" w:hAnsi="Cambria Math"/>
                </w:rPr>
                <m:t>4</m:t>
              </m:r>
              <m:f>
                <m:fPr>
                  <m:ctrlPr>
                    <w:rPr>
                      <w:rFonts w:ascii="Cambria Math" w:hAnsi="Cambria Math"/>
                      <w:i/>
                    </w:rPr>
                  </m:ctrlPr>
                </m:fPr>
                <m:num>
                  <m:r>
                    <w:rPr>
                      <w:rFonts w:ascii="Cambria Math" w:hAnsi="Cambria Math"/>
                    </w:rPr>
                    <m:t>h</m:t>
                  </m:r>
                </m:num>
                <m:den>
                  <m:r>
                    <w:rPr>
                      <w:rFonts w:ascii="Cambria Math" w:hAnsi="Cambria Math"/>
                    </w:rPr>
                    <m:t>g</m:t>
                  </m:r>
                </m:den>
              </m:f>
            </m:e>
          </m:rad>
        </m:oMath>
      </m:oMathPara>
    </w:p>
    <w:p w:rsidR="00F346E8" w:rsidRDefault="00F346E8" w:rsidP="00F346E8">
      <w:pPr>
        <w:rPr>
          <w:rFonts w:eastAsiaTheme="minorEastAsia"/>
        </w:rPr>
      </w:pPr>
      <m:oMathPara>
        <m:oMath>
          <m:sSub>
            <m:sSubPr>
              <m:ctrlPr>
                <w:rPr>
                  <w:rFonts w:ascii="Cambria Math" w:hAnsi="Cambria Math"/>
                  <w:i/>
                  <w:highlight w:val="yellow"/>
                </w:rPr>
              </m:ctrlPr>
            </m:sSubPr>
            <m:e>
              <m:r>
                <w:rPr>
                  <w:rFonts w:ascii="Cambria Math" w:hAnsi="Cambria Math"/>
                  <w:highlight w:val="yellow"/>
                </w:rPr>
                <m:t>∆X</m:t>
              </m:r>
            </m:e>
            <m:sub>
              <m:r>
                <w:rPr>
                  <w:rFonts w:ascii="Cambria Math" w:hAnsi="Cambria Math"/>
                  <w:highlight w:val="yellow"/>
                </w:rPr>
                <m:t>1</m:t>
              </m:r>
            </m:sub>
          </m:sSub>
          <m:r>
            <w:rPr>
              <w:rFonts w:ascii="Cambria Math" w:hAnsi="Cambria Math"/>
              <w:highlight w:val="yellow"/>
            </w:rPr>
            <m:t>= 2</m:t>
          </m:r>
          <m:r>
            <w:rPr>
              <w:rFonts w:ascii="Cambria Math" w:hAnsi="Cambria Math"/>
              <w:highlight w:val="yellow"/>
            </w:rPr>
            <m:t>h</m:t>
          </m:r>
          <m:rad>
            <m:radPr>
              <m:degHide m:val="on"/>
              <m:ctrlPr>
                <w:rPr>
                  <w:rFonts w:ascii="Cambria Math" w:hAnsi="Cambria Math"/>
                  <w:i/>
                  <w:highlight w:val="yellow"/>
                </w:rPr>
              </m:ctrlPr>
            </m:radPr>
            <m:deg/>
            <m:e>
              <m:r>
                <w:rPr>
                  <w:rFonts w:ascii="Cambria Math" w:hAnsi="Cambria Math"/>
                  <w:highlight w:val="yellow"/>
                </w:rPr>
                <m:t>2</m:t>
              </m:r>
            </m:e>
          </m:rad>
        </m:oMath>
      </m:oMathPara>
    </w:p>
    <w:p w:rsidR="00F346E8" w:rsidRDefault="00F346E8" w:rsidP="00F346E8">
      <w:pPr>
        <w:spacing w:line="240" w:lineRule="auto"/>
        <w:jc w:val="both"/>
        <w:rPr>
          <w:rFonts w:ascii="Times New Roman" w:hAnsi="Times New Roman" w:cs="Times New Roman"/>
          <w:sz w:val="24"/>
          <w:szCs w:val="24"/>
        </w:rPr>
      </w:pPr>
      <w:r w:rsidRPr="00F346E8">
        <w:rPr>
          <w:rFonts w:ascii="Times New Roman" w:hAnsi="Times New Roman" w:cs="Times New Roman"/>
          <w:sz w:val="24"/>
          <w:szCs w:val="24"/>
        </w:rPr>
        <w:t xml:space="preserve">Aplicamos </w:t>
      </w:r>
      <w:r>
        <w:rPr>
          <w:rFonts w:ascii="Times New Roman" w:hAnsi="Times New Roman" w:cs="Times New Roman"/>
          <w:sz w:val="24"/>
          <w:szCs w:val="24"/>
        </w:rPr>
        <w:t>la ecuación de Bernoulli en el punto 2 – 3</w:t>
      </w:r>
    </w:p>
    <w:p w:rsidR="00F346E8" w:rsidRDefault="00F346E8" w:rsidP="00F346E8">
      <m:oMathPara>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 ρg</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2</m:t>
                  </m:r>
                </m:sub>
              </m:sSub>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 ρg</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3</m:t>
                  </m:r>
                </m:sub>
              </m:sSub>
            </m:e>
            <m:sup>
              <m:r>
                <w:rPr>
                  <w:rFonts w:ascii="Cambria Math" w:hAnsi="Cambria Math"/>
                </w:rPr>
                <m:t>2</m:t>
              </m:r>
            </m:sup>
          </m:sSup>
        </m:oMath>
      </m:oMathPara>
    </w:p>
    <w:p w:rsidR="00F346E8" w:rsidRPr="00EF6924" w:rsidRDefault="00F346E8" w:rsidP="00F346E8">
      <w:pPr>
        <w:rPr>
          <w:rFonts w:eastAsiaTheme="minorEastAsia"/>
        </w:rPr>
      </w:pPr>
      <m:oMathPara>
        <m:oMath>
          <m:sSub>
            <m:sSubPr>
              <m:ctrlPr>
                <w:rPr>
                  <w:rFonts w:ascii="Cambria Math" w:hAnsi="Cambria Math"/>
                  <w:i/>
                  <w:strike/>
                </w:rPr>
              </m:ctrlPr>
            </m:sSubPr>
            <m:e>
              <m:r>
                <w:rPr>
                  <w:rFonts w:ascii="Cambria Math" w:hAnsi="Cambria Math"/>
                  <w:strike/>
                </w:rPr>
                <m:t>P</m:t>
              </m:r>
            </m:e>
            <m:sub>
              <m:r>
                <w:rPr>
                  <w:rFonts w:ascii="Cambria Math" w:hAnsi="Cambria Math"/>
                  <w:strike/>
                </w:rPr>
                <m:t>2</m:t>
              </m:r>
            </m:sub>
          </m:sSub>
          <m:r>
            <w:rPr>
              <w:rFonts w:ascii="Cambria Math" w:hAnsi="Cambria Math"/>
            </w:rPr>
            <m:t>+ ρg</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2</m:t>
                  </m:r>
                </m:sub>
              </m:sSub>
            </m:e>
            <m:sup>
              <m:r>
                <w:rPr>
                  <w:rFonts w:ascii="Cambria Math" w:hAnsi="Cambria Math"/>
                </w:rPr>
                <m:t>2</m:t>
              </m:r>
            </m:sup>
          </m:sSup>
          <m:r>
            <w:rPr>
              <w:rFonts w:ascii="Cambria Math" w:hAnsi="Cambria Math"/>
            </w:rPr>
            <m:t xml:space="preserve">= </m:t>
          </m:r>
          <m:sSub>
            <m:sSubPr>
              <m:ctrlPr>
                <w:rPr>
                  <w:rFonts w:ascii="Cambria Math" w:hAnsi="Cambria Math"/>
                  <w:i/>
                  <w:strike/>
                </w:rPr>
              </m:ctrlPr>
            </m:sSubPr>
            <m:e>
              <m:r>
                <w:rPr>
                  <w:rFonts w:ascii="Cambria Math" w:hAnsi="Cambria Math"/>
                  <w:strike/>
                </w:rPr>
                <m:t>P</m:t>
              </m:r>
            </m:e>
            <m:sub>
              <m:r>
                <w:rPr>
                  <w:rFonts w:ascii="Cambria Math" w:hAnsi="Cambria Math"/>
                  <w:strike/>
                </w:rPr>
                <m:t>3</m:t>
              </m:r>
            </m:sub>
          </m:sSub>
          <m:r>
            <w:rPr>
              <w:rFonts w:ascii="Cambria Math" w:hAnsi="Cambria Math"/>
            </w:rPr>
            <m:t>+ ρg</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3</m:t>
                  </m:r>
                </m:sub>
              </m:sSub>
            </m:e>
            <m:sup>
              <m:r>
                <w:rPr>
                  <w:rFonts w:ascii="Cambria Math" w:hAnsi="Cambria Math"/>
                </w:rPr>
                <m:t>2</m:t>
              </m:r>
            </m:sup>
          </m:sSup>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  </m:t>
          </m:r>
        </m:oMath>
      </m:oMathPara>
    </w:p>
    <w:p w:rsidR="00F346E8" w:rsidRDefault="00F346E8" w:rsidP="00F346E8">
      <w:pPr>
        <w:rPr>
          <w:rFonts w:eastAsiaTheme="minorEastAsia"/>
        </w:rPr>
      </w:pPr>
      <m:oMathPara>
        <m:oMath>
          <m:r>
            <w:rPr>
              <w:rFonts w:ascii="Cambria Math" w:hAnsi="Cambria Math"/>
              <w:strike/>
            </w:rPr>
            <m:t>ρ</m:t>
          </m:r>
          <m:d>
            <m:dPr>
              <m:ctrlPr>
                <w:rPr>
                  <w:rFonts w:ascii="Cambria Math" w:hAnsi="Cambria Math"/>
                  <w:i/>
                </w:rPr>
              </m:ctrlPr>
            </m:dPr>
            <m:e>
              <m:r>
                <w:rPr>
                  <w:rFonts w:ascii="Cambria Math" w:hAnsi="Cambria Math"/>
                </w:rPr>
                <m:t>g</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2</m:t>
                      </m:r>
                    </m:sub>
                  </m:sSub>
                </m:e>
                <m:sup>
                  <m:r>
                    <w:rPr>
                      <w:rFonts w:ascii="Cambria Math" w:hAnsi="Cambria Math"/>
                    </w:rPr>
                    <m:t>2</m:t>
                  </m:r>
                </m:sup>
              </m:sSup>
            </m:e>
          </m:d>
          <m:r>
            <w:rPr>
              <w:rFonts w:ascii="Cambria Math" w:hAnsi="Cambria Math"/>
            </w:rPr>
            <m:t xml:space="preserve">=  </m:t>
          </m:r>
          <m:r>
            <w:rPr>
              <w:rFonts w:ascii="Cambria Math" w:hAnsi="Cambria Math"/>
              <w:strike/>
            </w:rPr>
            <m:t>ρ</m:t>
          </m:r>
          <m:d>
            <m:dPr>
              <m:ctrlPr>
                <w:rPr>
                  <w:rFonts w:ascii="Cambria Math" w:hAnsi="Cambria Math"/>
                  <w:i/>
                </w:rPr>
              </m:ctrlPr>
            </m:dPr>
            <m:e>
              <m:r>
                <w:rPr>
                  <w:rFonts w:ascii="Cambria Math" w:hAnsi="Cambria Math"/>
                </w:rPr>
                <m:t>g</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 </m:t>
              </m:r>
              <m:f>
                <m:fPr>
                  <m:ctrlPr>
                    <w:rPr>
                      <w:rFonts w:ascii="Cambria Math" w:hAnsi="Cambria Math"/>
                      <w:i/>
                      <w:strike/>
                    </w:rPr>
                  </m:ctrlPr>
                </m:fPr>
                <m:num>
                  <m:r>
                    <w:rPr>
                      <w:rFonts w:ascii="Cambria Math" w:hAnsi="Cambria Math"/>
                      <w:strike/>
                    </w:rPr>
                    <m:t>1</m:t>
                  </m:r>
                </m:num>
                <m:den>
                  <m:r>
                    <w:rPr>
                      <w:rFonts w:ascii="Cambria Math" w:hAnsi="Cambria Math"/>
                      <w:strike/>
                    </w:rPr>
                    <m:t>2</m:t>
                  </m:r>
                </m:den>
              </m:f>
              <m:sSup>
                <m:sSupPr>
                  <m:ctrlPr>
                    <w:rPr>
                      <w:rFonts w:ascii="Cambria Math" w:hAnsi="Cambria Math"/>
                      <w:i/>
                      <w:strike/>
                    </w:rPr>
                  </m:ctrlPr>
                </m:sSupPr>
                <m:e>
                  <m:sSub>
                    <m:sSubPr>
                      <m:ctrlPr>
                        <w:rPr>
                          <w:rFonts w:ascii="Cambria Math" w:hAnsi="Cambria Math"/>
                          <w:i/>
                          <w:strike/>
                        </w:rPr>
                      </m:ctrlPr>
                    </m:sSubPr>
                    <m:e>
                      <m:r>
                        <w:rPr>
                          <w:rFonts w:ascii="Cambria Math" w:hAnsi="Cambria Math"/>
                          <w:strike/>
                        </w:rPr>
                        <m:t>V</m:t>
                      </m:r>
                    </m:e>
                    <m:sub>
                      <m:r>
                        <w:rPr>
                          <w:rFonts w:ascii="Cambria Math" w:hAnsi="Cambria Math"/>
                          <w:strike/>
                        </w:rPr>
                        <m:t>3</m:t>
                      </m:r>
                    </m:sub>
                  </m:sSub>
                </m:e>
                <m:sup>
                  <m:r>
                    <w:rPr>
                      <w:rFonts w:ascii="Cambria Math" w:hAnsi="Cambria Math"/>
                      <w:strike/>
                    </w:rPr>
                    <m:t>2</m:t>
                  </m:r>
                </m:sup>
              </m:sSup>
            </m:e>
          </m:d>
          <m: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=0</m:t>
          </m:r>
        </m:oMath>
      </m:oMathPara>
    </w:p>
    <w:p w:rsidR="00F346E8" w:rsidRDefault="00F346E8" w:rsidP="00F346E8">
      <w:pPr>
        <w:rPr>
          <w:rFonts w:eastAsiaTheme="minorEastAsia"/>
        </w:rPr>
      </w:pPr>
      <m:oMathPara>
        <m:oMath>
          <m:r>
            <w:rPr>
              <w:rFonts w:ascii="Cambria Math" w:hAnsi="Cambria Math"/>
            </w:rPr>
            <m:t>g</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2</m:t>
                  </m:r>
                </m:sub>
              </m:sSub>
            </m:e>
            <m:sup>
              <m:r>
                <w:rPr>
                  <w:rFonts w:ascii="Cambria Math" w:hAnsi="Cambria Math"/>
                </w:rPr>
                <m:t>2</m:t>
              </m:r>
            </m:sup>
          </m:sSup>
          <m:r>
            <w:rPr>
              <w:rFonts w:ascii="Cambria Math" w:hAnsi="Cambria Math"/>
            </w:rPr>
            <m:t>=  g</m:t>
          </m:r>
          <m:sSub>
            <m:sSubPr>
              <m:ctrlPr>
                <w:rPr>
                  <w:rFonts w:ascii="Cambria Math" w:hAnsi="Cambria Math"/>
                  <w:i/>
                </w:rPr>
              </m:ctrlPr>
            </m:sSubPr>
            <m:e>
              <m:r>
                <w:rPr>
                  <w:rFonts w:ascii="Cambria Math" w:hAnsi="Cambria Math"/>
                </w:rPr>
                <m:t>h</m:t>
              </m:r>
            </m:e>
            <m:sub>
              <m:r>
                <w:rPr>
                  <w:rFonts w:ascii="Cambria Math" w:hAnsi="Cambria Math"/>
                </w:rPr>
                <m:t>3</m:t>
              </m:r>
            </m:sub>
          </m:sSub>
        </m:oMath>
      </m:oMathPara>
    </w:p>
    <w:p w:rsidR="00F346E8" w:rsidRPr="006E6675" w:rsidRDefault="00F346E8" w:rsidP="00F346E8">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 xml:space="preserve">= </m:t>
          </m:r>
          <m:rad>
            <m:radPr>
              <m:degHide m:val="on"/>
              <m:ctrlPr>
                <w:rPr>
                  <w:rFonts w:ascii="Cambria Math" w:hAnsi="Cambria Math"/>
                  <w:i/>
                </w:rPr>
              </m:ctrlPr>
            </m:radPr>
            <m:deg/>
            <m:e>
              <m:r>
                <w:rPr>
                  <w:rFonts w:ascii="Cambria Math" w:hAnsi="Cambria Math"/>
                </w:rPr>
                <m:t>2g(</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e>
          </m:rad>
          <m:r>
            <w:rPr>
              <w:rFonts w:ascii="Cambria Math" w:eastAsiaTheme="minorEastAsia"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eastAsiaTheme="minorEastAsia" w:hAnsi="Cambria Math"/>
            </w:rPr>
            <m:t>=3</m:t>
          </m:r>
          <m:r>
            <w:rPr>
              <w:rFonts w:ascii="Cambria Math" w:eastAsiaTheme="minorEastAsia" w:hAnsi="Cambria Math"/>
            </w:rPr>
            <m:t xml:space="preserve">h  ⋀ </m:t>
          </m:r>
          <m:sSub>
            <m:sSubPr>
              <m:ctrlPr>
                <w:rPr>
                  <w:rFonts w:ascii="Cambria Math" w:hAnsi="Cambria Math"/>
                  <w:i/>
                </w:rPr>
              </m:ctrlPr>
            </m:sSubPr>
            <m:e>
              <m:r>
                <w:rPr>
                  <w:rFonts w:ascii="Cambria Math" w:hAnsi="Cambria Math"/>
                </w:rPr>
                <m:t xml:space="preserve"> h</m:t>
              </m:r>
            </m:e>
            <m:sub>
              <m:r>
                <w:rPr>
                  <w:rFonts w:ascii="Cambria Math" w:hAnsi="Cambria Math"/>
                </w:rPr>
                <m:t>2</m:t>
              </m:r>
            </m:sub>
          </m:sSub>
          <m:r>
            <w:rPr>
              <w:rFonts w:ascii="Cambria Math" w:eastAsiaTheme="minorEastAsia" w:hAnsi="Cambria Math"/>
            </w:rPr>
            <m:t>= h</m:t>
          </m:r>
        </m:oMath>
      </m:oMathPara>
    </w:p>
    <w:p w:rsidR="00F346E8" w:rsidRPr="006E6675" w:rsidRDefault="00F346E8" w:rsidP="00F346E8">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rad>
            <m:radPr>
              <m:degHide m:val="on"/>
              <m:ctrlPr>
                <w:rPr>
                  <w:rFonts w:ascii="Cambria Math" w:hAnsi="Cambria Math"/>
                  <w:i/>
                </w:rPr>
              </m:ctrlPr>
            </m:radPr>
            <m:deg/>
            <m:e>
              <m:r>
                <w:rPr>
                  <w:rFonts w:ascii="Cambria Math" w:hAnsi="Cambria Math"/>
                </w:rPr>
                <m:t>4</m:t>
              </m:r>
              <m:r>
                <w:rPr>
                  <w:rFonts w:ascii="Cambria Math" w:hAnsi="Cambria Math"/>
                </w:rPr>
                <m:t>gh</m:t>
              </m:r>
            </m:e>
          </m:rad>
          <m:r>
            <w:rPr>
              <w:rFonts w:ascii="Cambria Math" w:eastAsiaTheme="minorEastAsia" w:hAnsi="Cambria Math"/>
            </w:rPr>
            <m:t xml:space="preserve"> </m:t>
          </m:r>
        </m:oMath>
      </m:oMathPara>
    </w:p>
    <w:p w:rsidR="00F346E8" w:rsidRDefault="00F346E8" w:rsidP="00F346E8">
      <w:pPr>
        <w:spacing w:line="240" w:lineRule="auto"/>
        <w:jc w:val="both"/>
        <w:rPr>
          <w:rFonts w:ascii="Times New Roman" w:hAnsi="Times New Roman" w:cs="Times New Roman"/>
          <w:sz w:val="24"/>
          <w:szCs w:val="24"/>
        </w:rPr>
      </w:pPr>
      <w:r>
        <w:rPr>
          <w:rFonts w:ascii="Times New Roman" w:hAnsi="Times New Roman" w:cs="Times New Roman"/>
          <w:sz w:val="24"/>
          <w:szCs w:val="24"/>
        </w:rPr>
        <w:t>Aplicamos una ecuación de Cinemática para calcular el tiempo 2</w:t>
      </w:r>
    </w:p>
    <w:p w:rsidR="00F346E8" w:rsidRDefault="00F346E8" w:rsidP="00F346E8">
      <w:pPr>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strike/>
                </w:rPr>
              </m:ctrlPr>
            </m:sSubPr>
            <m:e>
              <m:r>
                <w:rPr>
                  <w:rFonts w:ascii="Cambria Math" w:hAnsi="Cambria Math"/>
                  <w:strike/>
                </w:rPr>
                <m:t>V</m:t>
              </m:r>
            </m:e>
            <m:sub>
              <m:r>
                <w:rPr>
                  <w:rFonts w:ascii="Cambria Math" w:hAnsi="Cambria Math"/>
                  <w:strike/>
                </w:rPr>
                <m:t>0</m:t>
              </m:r>
            </m:sub>
          </m:sSub>
          <m:r>
            <w:rPr>
              <w:rFonts w:ascii="Cambria Math" w:hAnsi="Cambria Math"/>
              <w:strike/>
            </w:rPr>
            <m:t>t</m:t>
          </m:r>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g</m:t>
          </m:r>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2</m:t>
                  </m:r>
                </m:sub>
              </m:sSub>
            </m:e>
            <m:sup>
              <m:r>
                <w:rPr>
                  <w:rFonts w:ascii="Cambria Math" w:hAnsi="Cambria Math"/>
                </w:rPr>
                <m:t>2</m:t>
              </m:r>
            </m:sup>
          </m:sSup>
          <m:r>
            <w:rPr>
              <w:rFonts w:ascii="Cambria Math" w:hAnsi="Cambria Math"/>
            </w:rPr>
            <m:t xml:space="preserve">       ; </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 xml:space="preserve">=h ∧ </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 xml:space="preserve">=0   </m:t>
          </m:r>
        </m:oMath>
      </m:oMathPara>
    </w:p>
    <w:p w:rsidR="00F346E8" w:rsidRDefault="00F346E8" w:rsidP="00F346E8">
      <w:pPr>
        <w:rPr>
          <w:rFonts w:eastAsiaTheme="minorEastAsia"/>
        </w:rPr>
      </w:pPr>
      <m:oMathPara>
        <m:oMath>
          <m:r>
            <w:rPr>
              <w:rFonts w:ascii="Cambria Math" w:hAnsi="Cambria Math"/>
            </w:rPr>
            <m:t xml:space="preserve">h=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g</m:t>
          </m:r>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2</m:t>
                  </m:r>
                </m:sub>
              </m:sSub>
            </m:e>
            <m:sup>
              <m:r>
                <w:rPr>
                  <w:rFonts w:ascii="Cambria Math" w:hAnsi="Cambria Math"/>
                </w:rPr>
                <m:t>2</m:t>
              </m:r>
            </m:sup>
          </m:sSup>
        </m:oMath>
      </m:oMathPara>
    </w:p>
    <w:p w:rsidR="00F346E8" w:rsidRPr="006E6675" w:rsidRDefault="00F346E8" w:rsidP="00F346E8">
      <w:pPr>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 xml:space="preserve">= </m:t>
          </m:r>
          <m:rad>
            <m:radPr>
              <m:degHide m:val="on"/>
              <m:ctrlPr>
                <w:rPr>
                  <w:rFonts w:ascii="Cambria Math" w:hAnsi="Cambria Math"/>
                  <w:i/>
                </w:rPr>
              </m:ctrlPr>
            </m:radPr>
            <m:deg/>
            <m:e>
              <m:r>
                <w:rPr>
                  <w:rFonts w:ascii="Cambria Math" w:hAnsi="Cambria Math"/>
                </w:rPr>
                <m:t>2</m:t>
              </m:r>
              <m:f>
                <m:fPr>
                  <m:ctrlPr>
                    <w:rPr>
                      <w:rFonts w:ascii="Cambria Math" w:hAnsi="Cambria Math"/>
                      <w:i/>
                    </w:rPr>
                  </m:ctrlPr>
                </m:fPr>
                <m:num>
                  <m:r>
                    <w:rPr>
                      <w:rFonts w:ascii="Cambria Math" w:hAnsi="Cambria Math"/>
                    </w:rPr>
                    <m:t>h</m:t>
                  </m:r>
                </m:num>
                <m:den>
                  <m:r>
                    <w:rPr>
                      <w:rFonts w:ascii="Cambria Math" w:hAnsi="Cambria Math"/>
                    </w:rPr>
                    <m:t>g</m:t>
                  </m:r>
                </m:den>
              </m:f>
            </m:e>
          </m:rad>
        </m:oMath>
      </m:oMathPara>
    </w:p>
    <w:p w:rsidR="00F346E8" w:rsidRDefault="00F346E8" w:rsidP="00F346E8">
      <w:pPr>
        <w:spacing w:line="240" w:lineRule="auto"/>
        <w:jc w:val="both"/>
        <w:rPr>
          <w:rFonts w:ascii="Times New Roman" w:hAnsi="Times New Roman" w:cs="Times New Roman"/>
          <w:sz w:val="24"/>
          <w:szCs w:val="24"/>
        </w:rPr>
      </w:pPr>
      <w:r>
        <w:rPr>
          <w:rFonts w:ascii="Times New Roman" w:hAnsi="Times New Roman" w:cs="Times New Roman"/>
          <w:sz w:val="24"/>
          <w:szCs w:val="24"/>
        </w:rPr>
        <w:t>Aplicamos la ecuación de alcance horizontal para el punto 2</w:t>
      </w:r>
    </w:p>
    <w:p w:rsidR="00F346E8" w:rsidRDefault="00F346E8" w:rsidP="00F346E8">
      <w:pPr>
        <w:rPr>
          <w:rFonts w:eastAsiaTheme="minorEastAsia"/>
        </w:rPr>
      </w:pPr>
      <m:oMathPara>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 xml:space="preserve"> </m:t>
          </m:r>
        </m:oMath>
      </m:oMathPara>
    </w:p>
    <w:p w:rsidR="00F346E8" w:rsidRDefault="00F346E8" w:rsidP="00F346E8">
      <w:pPr>
        <w:rPr>
          <w:rFonts w:eastAsiaTheme="minorEastAsia"/>
        </w:rPr>
      </w:pPr>
      <m:oMathPara>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r>
            <w:rPr>
              <w:rFonts w:ascii="Cambria Math" w:hAnsi="Cambria Math"/>
            </w:rPr>
            <m:t xml:space="preserve"> </m:t>
          </m:r>
          <m:rad>
            <m:radPr>
              <m:degHide m:val="on"/>
              <m:ctrlPr>
                <w:rPr>
                  <w:rFonts w:ascii="Cambria Math" w:hAnsi="Cambria Math"/>
                  <w:i/>
                </w:rPr>
              </m:ctrlPr>
            </m:radPr>
            <m:deg/>
            <m:e>
              <m:r>
                <w:rPr>
                  <w:rFonts w:ascii="Cambria Math" w:hAnsi="Cambria Math"/>
                </w:rPr>
                <m:t>4</m:t>
              </m:r>
              <m:r>
                <w:rPr>
                  <w:rFonts w:ascii="Cambria Math" w:hAnsi="Cambria Math"/>
                </w:rPr>
                <m:t>gh</m:t>
              </m:r>
            </m:e>
          </m:rad>
          <m:r>
            <w:rPr>
              <w:rFonts w:ascii="Cambria Math" w:hAnsi="Cambria Math"/>
            </w:rPr>
            <m:t xml:space="preserve">* </m:t>
          </m:r>
          <m:rad>
            <m:radPr>
              <m:degHide m:val="on"/>
              <m:ctrlPr>
                <w:rPr>
                  <w:rFonts w:ascii="Cambria Math" w:hAnsi="Cambria Math"/>
                  <w:i/>
                </w:rPr>
              </m:ctrlPr>
            </m:radPr>
            <m:deg/>
            <m:e>
              <m:r>
                <w:rPr>
                  <w:rFonts w:ascii="Cambria Math" w:hAnsi="Cambria Math"/>
                </w:rPr>
                <m:t>2</m:t>
              </m:r>
              <m:f>
                <m:fPr>
                  <m:ctrlPr>
                    <w:rPr>
                      <w:rFonts w:ascii="Cambria Math" w:hAnsi="Cambria Math"/>
                      <w:i/>
                    </w:rPr>
                  </m:ctrlPr>
                </m:fPr>
                <m:num>
                  <m:r>
                    <w:rPr>
                      <w:rFonts w:ascii="Cambria Math" w:hAnsi="Cambria Math"/>
                    </w:rPr>
                    <m:t>h</m:t>
                  </m:r>
                </m:num>
                <m:den>
                  <m:r>
                    <w:rPr>
                      <w:rFonts w:ascii="Cambria Math" w:hAnsi="Cambria Math"/>
                    </w:rPr>
                    <m:t>g</m:t>
                  </m:r>
                </m:den>
              </m:f>
            </m:e>
          </m:rad>
        </m:oMath>
      </m:oMathPara>
    </w:p>
    <w:p w:rsidR="00F346E8" w:rsidRPr="00EF6924" w:rsidRDefault="00F346E8" w:rsidP="00F346E8">
      <w:pPr>
        <w:rPr>
          <w:rFonts w:eastAsiaTheme="minorEastAsia"/>
        </w:rPr>
      </w:pPr>
      <m:oMathPara>
        <m:oMath>
          <m:sSub>
            <m:sSubPr>
              <m:ctrlPr>
                <w:rPr>
                  <w:rFonts w:ascii="Cambria Math" w:hAnsi="Cambria Math"/>
                  <w:i/>
                  <w:highlight w:val="yellow"/>
                </w:rPr>
              </m:ctrlPr>
            </m:sSubPr>
            <m:e>
              <m:r>
                <w:rPr>
                  <w:rFonts w:ascii="Cambria Math" w:hAnsi="Cambria Math"/>
                  <w:highlight w:val="yellow"/>
                </w:rPr>
                <m:t>∆X</m:t>
              </m:r>
            </m:e>
            <m:sub>
              <m:r>
                <w:rPr>
                  <w:rFonts w:ascii="Cambria Math" w:hAnsi="Cambria Math"/>
                  <w:highlight w:val="yellow"/>
                </w:rPr>
                <m:t>2</m:t>
              </m:r>
            </m:sub>
          </m:sSub>
          <m:r>
            <w:rPr>
              <w:rFonts w:ascii="Cambria Math" w:hAnsi="Cambria Math"/>
              <w:highlight w:val="yellow"/>
            </w:rPr>
            <m:t>= 2</m:t>
          </m:r>
          <m:r>
            <w:rPr>
              <w:rFonts w:ascii="Cambria Math" w:hAnsi="Cambria Math"/>
              <w:highlight w:val="yellow"/>
            </w:rPr>
            <m:t>h</m:t>
          </m:r>
          <m:rad>
            <m:radPr>
              <m:degHide m:val="on"/>
              <m:ctrlPr>
                <w:rPr>
                  <w:rFonts w:ascii="Cambria Math" w:hAnsi="Cambria Math"/>
                  <w:i/>
                  <w:highlight w:val="yellow"/>
                </w:rPr>
              </m:ctrlPr>
            </m:radPr>
            <m:deg/>
            <m:e>
              <m:r>
                <w:rPr>
                  <w:rFonts w:ascii="Cambria Math" w:hAnsi="Cambria Math"/>
                  <w:highlight w:val="yellow"/>
                </w:rPr>
                <m:t>2</m:t>
              </m:r>
            </m:e>
          </m:rad>
        </m:oMath>
      </m:oMathPara>
    </w:p>
    <w:p w:rsidR="00D334DD" w:rsidRPr="00F346E8" w:rsidRDefault="00F346E8" w:rsidP="00D334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Entonces </w:t>
      </w:r>
      <m:r>
        <w:rPr>
          <w:rFonts w:ascii="Cambria Math" w:hAnsi="Cambria Math"/>
          <w:highlight w:val="yellow"/>
        </w:rPr>
        <w:br/>
      </m:r>
      <m:oMathPara>
        <m:oMath>
          <m:sSub>
            <m:sSubPr>
              <m:ctrlPr>
                <w:rPr>
                  <w:rFonts w:ascii="Cambria Math" w:hAnsi="Cambria Math"/>
                  <w:i/>
                  <w:highlight w:val="yellow"/>
                </w:rPr>
              </m:ctrlPr>
            </m:sSubPr>
            <m:e>
              <m:r>
                <w:rPr>
                  <w:rFonts w:ascii="Cambria Math" w:hAnsi="Cambria Math"/>
                  <w:highlight w:val="yellow"/>
                </w:rPr>
                <m:t>∆X</m:t>
              </m:r>
            </m:e>
            <m:sub>
              <m:r>
                <w:rPr>
                  <w:rFonts w:ascii="Cambria Math" w:hAnsi="Cambria Math"/>
                  <w:highlight w:val="yellow"/>
                </w:rPr>
                <m:t>1</m:t>
              </m:r>
            </m:sub>
          </m:sSub>
          <m:r>
            <w:rPr>
              <w:rFonts w:ascii="Cambria Math" w:hAnsi="Cambria Math"/>
              <w:highlight w:val="yellow"/>
            </w:rPr>
            <m:t>=</m:t>
          </m:r>
          <m:r>
            <w:rPr>
              <w:rFonts w:ascii="Cambria Math" w:hAnsi="Cambria Math"/>
            </w:rPr>
            <m:t xml:space="preserve"> </m:t>
          </m:r>
          <m:sSub>
            <m:sSubPr>
              <m:ctrlPr>
                <w:rPr>
                  <w:rFonts w:ascii="Cambria Math" w:hAnsi="Cambria Math"/>
                  <w:i/>
                  <w:highlight w:val="yellow"/>
                </w:rPr>
              </m:ctrlPr>
            </m:sSubPr>
            <m:e>
              <m:r>
                <w:rPr>
                  <w:rFonts w:ascii="Cambria Math" w:hAnsi="Cambria Math"/>
                  <w:highlight w:val="yellow"/>
                </w:rPr>
                <m:t>∆X</m:t>
              </m:r>
            </m:e>
            <m:sub>
              <m:r>
                <w:rPr>
                  <w:rFonts w:ascii="Cambria Math" w:hAnsi="Cambria Math"/>
                  <w:highlight w:val="yellow"/>
                </w:rPr>
                <m:t>2</m:t>
              </m:r>
            </m:sub>
          </m:sSub>
        </m:oMath>
      </m:oMathPara>
    </w:p>
    <w:p w:rsidR="004A3C48" w:rsidRDefault="004A3C48" w:rsidP="009C3CD5">
      <w:pPr>
        <w:spacing w:line="240" w:lineRule="auto"/>
        <w:jc w:val="both"/>
        <w:rPr>
          <w:rFonts w:ascii="Gill Sans Ultra Bold Condensed" w:hAnsi="Gill Sans Ultra Bold Condensed"/>
          <w:sz w:val="36"/>
          <w:szCs w:val="36"/>
        </w:rPr>
      </w:pPr>
      <w:r>
        <w:rPr>
          <w:rFonts w:ascii="Gill Sans Ultra Bold Condensed" w:hAnsi="Gill Sans Ultra Bold Condensed"/>
          <w:sz w:val="36"/>
          <w:szCs w:val="36"/>
        </w:rPr>
        <w:lastRenderedPageBreak/>
        <w:t>CONCLUSIÓN</w:t>
      </w:r>
    </w:p>
    <w:p w:rsidR="004A3C48" w:rsidRPr="00273BB1" w:rsidRDefault="004A3C48" w:rsidP="004A3C48">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En base al desarrollo de la práctica y al resultado de la misma, podemos concluir lo siguiente:</w:t>
      </w:r>
    </w:p>
    <w:p w:rsidR="00C77CF6" w:rsidRDefault="00C77CF6" w:rsidP="004A3C48">
      <w:pPr>
        <w:pStyle w:val="ListParagraph"/>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 analizó </w:t>
      </w:r>
      <w:r w:rsidR="000920D3">
        <w:rPr>
          <w:rFonts w:ascii="Times New Roman" w:hAnsi="Times New Roman" w:cs="Times New Roman"/>
          <w:sz w:val="24"/>
          <w:szCs w:val="24"/>
        </w:rPr>
        <w:t xml:space="preserve">las </w:t>
      </w:r>
      <w:r w:rsidR="000920D3">
        <w:rPr>
          <w:rFonts w:ascii="Times New Roman" w:eastAsia="Times New Roman" w:hAnsi="Times New Roman" w:cs="Times New Roman"/>
          <w:bCs/>
          <w:sz w:val="24"/>
          <w:szCs w:val="24"/>
          <w:lang w:val="es-ES_tradnl" w:eastAsia="es-ES"/>
        </w:rPr>
        <w:t>aplicaciones de los fluidos en movimiento.</w:t>
      </w:r>
    </w:p>
    <w:p w:rsidR="00C77CF6" w:rsidRDefault="000920D3" w:rsidP="004A3C48">
      <w:pPr>
        <w:pStyle w:val="ListParagraph"/>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Aprendimos la correcta aplicación del teorema de Bernoulli.</w:t>
      </w:r>
    </w:p>
    <w:p w:rsidR="000920D3" w:rsidRDefault="000920D3" w:rsidP="004A3C48">
      <w:pPr>
        <w:pStyle w:val="ListParagraph"/>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 observó en Efecto </w:t>
      </w:r>
      <w:proofErr w:type="spellStart"/>
      <w:r>
        <w:rPr>
          <w:rFonts w:ascii="Times New Roman" w:hAnsi="Times New Roman" w:cs="Times New Roman"/>
          <w:sz w:val="24"/>
          <w:szCs w:val="24"/>
        </w:rPr>
        <w:t>Venturi</w:t>
      </w:r>
      <w:proofErr w:type="spellEnd"/>
      <w:r>
        <w:rPr>
          <w:rFonts w:ascii="Times New Roman" w:hAnsi="Times New Roman" w:cs="Times New Roman"/>
          <w:sz w:val="24"/>
          <w:szCs w:val="24"/>
        </w:rPr>
        <w:t xml:space="preserve"> en el Tubo de </w:t>
      </w:r>
      <w:proofErr w:type="spellStart"/>
      <w:r>
        <w:rPr>
          <w:rFonts w:ascii="Times New Roman" w:hAnsi="Times New Roman" w:cs="Times New Roman"/>
          <w:sz w:val="24"/>
          <w:szCs w:val="24"/>
        </w:rPr>
        <w:t>Venturi</w:t>
      </w:r>
      <w:proofErr w:type="spellEnd"/>
      <w:r>
        <w:rPr>
          <w:rFonts w:ascii="Times New Roman" w:hAnsi="Times New Roman" w:cs="Times New Roman"/>
          <w:sz w:val="24"/>
          <w:szCs w:val="24"/>
        </w:rPr>
        <w:t>.</w:t>
      </w:r>
    </w:p>
    <w:p w:rsidR="00C77CF6" w:rsidRDefault="000920D3" w:rsidP="004A3C48">
      <w:pPr>
        <w:pStyle w:val="ListParagraph"/>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Se analizó el funcionamiento del avión mediante el experimento Ala de Avión.</w:t>
      </w:r>
    </w:p>
    <w:p w:rsidR="000920D3" w:rsidRDefault="000920D3" w:rsidP="004A3C48">
      <w:pPr>
        <w:pStyle w:val="ListParagraph"/>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 recordó diferentes formulas de </w:t>
      </w:r>
      <w:proofErr w:type="spellStart"/>
      <w:r>
        <w:rPr>
          <w:rFonts w:ascii="Times New Roman" w:hAnsi="Times New Roman" w:cs="Times New Roman"/>
          <w:sz w:val="24"/>
          <w:szCs w:val="24"/>
        </w:rPr>
        <w:t>Cinematica</w:t>
      </w:r>
      <w:proofErr w:type="spellEnd"/>
      <w:r>
        <w:rPr>
          <w:rFonts w:ascii="Times New Roman" w:hAnsi="Times New Roman" w:cs="Times New Roman"/>
          <w:sz w:val="24"/>
          <w:szCs w:val="24"/>
        </w:rPr>
        <w:t>.</w:t>
      </w:r>
    </w:p>
    <w:p w:rsidR="000920D3" w:rsidRDefault="000920D3" w:rsidP="004A3C48">
      <w:pPr>
        <w:pStyle w:val="ListParagraph"/>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 demostró teóricamente el experimento del Teorema de Torricelli demostrando su validez, tanto experimental como la </w:t>
      </w:r>
      <w:r w:rsidR="00884C08">
        <w:rPr>
          <w:rFonts w:ascii="Times New Roman" w:hAnsi="Times New Roman" w:cs="Times New Roman"/>
          <w:sz w:val="24"/>
          <w:szCs w:val="24"/>
        </w:rPr>
        <w:t>teórica</w:t>
      </w:r>
      <w:r>
        <w:rPr>
          <w:rFonts w:ascii="Times New Roman" w:hAnsi="Times New Roman" w:cs="Times New Roman"/>
          <w:sz w:val="24"/>
          <w:szCs w:val="24"/>
        </w:rPr>
        <w:t>.</w:t>
      </w:r>
    </w:p>
    <w:p w:rsidR="000920D3" w:rsidRDefault="000920D3" w:rsidP="004A3C48">
      <w:pPr>
        <w:pStyle w:val="ListParagraph"/>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 aplicó la de </w:t>
      </w:r>
      <w:r w:rsidR="00884C08">
        <w:rPr>
          <w:rFonts w:ascii="Times New Roman" w:hAnsi="Times New Roman" w:cs="Times New Roman"/>
          <w:sz w:val="24"/>
          <w:szCs w:val="24"/>
        </w:rPr>
        <w:t>definición</w:t>
      </w:r>
      <w:r>
        <w:rPr>
          <w:rFonts w:ascii="Times New Roman" w:hAnsi="Times New Roman" w:cs="Times New Roman"/>
          <w:sz w:val="24"/>
          <w:szCs w:val="24"/>
        </w:rPr>
        <w:t xml:space="preserve"> de </w:t>
      </w:r>
      <w:r w:rsidR="00884C08">
        <w:rPr>
          <w:rFonts w:ascii="Times New Roman" w:hAnsi="Times New Roman" w:cs="Times New Roman"/>
          <w:sz w:val="24"/>
          <w:szCs w:val="24"/>
        </w:rPr>
        <w:t>Presión</w:t>
      </w:r>
      <w:r>
        <w:rPr>
          <w:rFonts w:ascii="Times New Roman" w:hAnsi="Times New Roman" w:cs="Times New Roman"/>
          <w:sz w:val="24"/>
          <w:szCs w:val="24"/>
        </w:rPr>
        <w:t xml:space="preserve"> para todos los experimentos.</w:t>
      </w:r>
    </w:p>
    <w:p w:rsidR="004A3C48" w:rsidRPr="00273BB1" w:rsidRDefault="004A3C48" w:rsidP="004A3C48">
      <w:pPr>
        <w:pStyle w:val="ListParagraph"/>
        <w:numPr>
          <w:ilvl w:val="0"/>
          <w:numId w:val="22"/>
        </w:numPr>
        <w:spacing w:line="240" w:lineRule="auto"/>
        <w:jc w:val="both"/>
        <w:rPr>
          <w:rFonts w:ascii="Times New Roman" w:hAnsi="Times New Roman" w:cs="Times New Roman"/>
          <w:sz w:val="24"/>
          <w:szCs w:val="24"/>
        </w:rPr>
      </w:pPr>
      <w:r w:rsidRPr="00867838">
        <w:rPr>
          <w:rFonts w:ascii="Times New Roman" w:hAnsi="Times New Roman" w:cs="Times New Roman"/>
          <w:sz w:val="24"/>
          <w:szCs w:val="24"/>
        </w:rPr>
        <w:t>Se afianzo lazos de amistad entre la Profesora, Ayudante y nuevos compañeros</w:t>
      </w:r>
      <w:r>
        <w:rPr>
          <w:rFonts w:ascii="Times New Roman" w:hAnsi="Times New Roman" w:cs="Times New Roman"/>
          <w:sz w:val="24"/>
          <w:szCs w:val="24"/>
        </w:rPr>
        <w:t>.</w:t>
      </w:r>
    </w:p>
    <w:p w:rsidR="004A3C48" w:rsidRPr="00BC6F3B" w:rsidRDefault="004A3C48" w:rsidP="004A3C48">
      <w:pPr>
        <w:spacing w:line="240" w:lineRule="auto"/>
        <w:jc w:val="both"/>
        <w:rPr>
          <w:rFonts w:ascii="Times New Roman" w:hAnsi="Times New Roman" w:cs="Times New Roman"/>
          <w:sz w:val="24"/>
          <w:szCs w:val="24"/>
        </w:rPr>
      </w:pPr>
      <w:r>
        <w:rPr>
          <w:rFonts w:ascii="Gill Sans Ultra Bold Condensed" w:hAnsi="Gill Sans Ultra Bold Condensed"/>
          <w:sz w:val="36"/>
          <w:szCs w:val="36"/>
        </w:rPr>
        <w:t>REFERENCIAS BIBLIOGRAFICAS</w:t>
      </w:r>
    </w:p>
    <w:p w:rsidR="004A3C48" w:rsidRPr="004A3C48" w:rsidRDefault="004A3C48" w:rsidP="004A3C48">
      <w:pPr>
        <w:pStyle w:val="ListParagraph"/>
        <w:numPr>
          <w:ilvl w:val="0"/>
          <w:numId w:val="21"/>
        </w:numPr>
        <w:spacing w:line="240" w:lineRule="auto"/>
        <w:rPr>
          <w:rFonts w:ascii="Times New Roman" w:hAnsi="Times New Roman" w:cs="Times New Roman"/>
          <w:sz w:val="24"/>
          <w:szCs w:val="24"/>
        </w:rPr>
      </w:pPr>
      <w:r w:rsidRPr="004A3C48">
        <w:rPr>
          <w:rFonts w:ascii="Times New Roman" w:hAnsi="Times New Roman" w:cs="Times New Roman"/>
          <w:sz w:val="24"/>
          <w:szCs w:val="24"/>
        </w:rPr>
        <w:t>Guía de Laboratorio de Física B, ICF - ESPOL.  Revisión II</w:t>
      </w:r>
    </w:p>
    <w:p w:rsidR="004A3C48" w:rsidRPr="004A3C48" w:rsidRDefault="004A3C48" w:rsidP="004A3C48">
      <w:pPr>
        <w:pStyle w:val="ListParagraph"/>
        <w:numPr>
          <w:ilvl w:val="0"/>
          <w:numId w:val="21"/>
        </w:numPr>
        <w:spacing w:line="240" w:lineRule="auto"/>
        <w:rPr>
          <w:rFonts w:ascii="Times New Roman" w:hAnsi="Times New Roman" w:cs="Times New Roman"/>
          <w:sz w:val="24"/>
          <w:szCs w:val="24"/>
        </w:rPr>
      </w:pPr>
      <w:r w:rsidRPr="004A3C48">
        <w:rPr>
          <w:rFonts w:ascii="Times New Roman" w:hAnsi="Times New Roman" w:cs="Times New Roman"/>
          <w:sz w:val="24"/>
          <w:szCs w:val="24"/>
        </w:rPr>
        <w:t>http://es.wikipedia.org/wiki/Principio_de_Bernoulli</w:t>
      </w:r>
    </w:p>
    <w:p w:rsidR="004A3C48" w:rsidRPr="004A3C48" w:rsidRDefault="004A3C48" w:rsidP="004A3C48">
      <w:pPr>
        <w:pStyle w:val="ListParagraph"/>
        <w:numPr>
          <w:ilvl w:val="0"/>
          <w:numId w:val="21"/>
        </w:numPr>
        <w:spacing w:line="240" w:lineRule="auto"/>
        <w:rPr>
          <w:rFonts w:ascii="Times New Roman" w:hAnsi="Times New Roman" w:cs="Times New Roman"/>
          <w:sz w:val="24"/>
          <w:szCs w:val="24"/>
        </w:rPr>
      </w:pPr>
      <w:r w:rsidRPr="004A3C48">
        <w:rPr>
          <w:rFonts w:ascii="Times New Roman" w:hAnsi="Times New Roman" w:cs="Times New Roman"/>
          <w:sz w:val="24"/>
          <w:szCs w:val="24"/>
        </w:rPr>
        <w:t>http://es.wikipedia.org/wiki/Perfil_alar</w:t>
      </w:r>
    </w:p>
    <w:p w:rsidR="004A3C48" w:rsidRPr="004A3C48" w:rsidRDefault="004A3C48" w:rsidP="004A3C48">
      <w:pPr>
        <w:pStyle w:val="ListParagraph"/>
        <w:numPr>
          <w:ilvl w:val="0"/>
          <w:numId w:val="21"/>
        </w:numPr>
        <w:spacing w:line="240" w:lineRule="auto"/>
        <w:rPr>
          <w:rFonts w:ascii="Times New Roman" w:hAnsi="Times New Roman" w:cs="Times New Roman"/>
          <w:sz w:val="24"/>
          <w:szCs w:val="24"/>
        </w:rPr>
      </w:pPr>
      <w:r w:rsidRPr="004A3C48">
        <w:rPr>
          <w:rFonts w:ascii="Times New Roman" w:hAnsi="Times New Roman" w:cs="Times New Roman"/>
          <w:sz w:val="24"/>
          <w:szCs w:val="24"/>
        </w:rPr>
        <w:t>http://www.monografias.com/trabajos82/teoria-capa-limite-sustentacion-arrastre/teoria-capa-limite-sustentacion-arrastre2.shtml</w:t>
      </w:r>
    </w:p>
    <w:p w:rsidR="004A3C48" w:rsidRPr="004A3C48" w:rsidRDefault="004A3C48" w:rsidP="004A3C48">
      <w:pPr>
        <w:pStyle w:val="ListParagraph"/>
        <w:numPr>
          <w:ilvl w:val="0"/>
          <w:numId w:val="21"/>
        </w:numPr>
        <w:spacing w:line="240" w:lineRule="auto"/>
        <w:rPr>
          <w:rFonts w:ascii="Times New Roman" w:hAnsi="Times New Roman" w:cs="Times New Roman"/>
          <w:sz w:val="24"/>
          <w:szCs w:val="24"/>
        </w:rPr>
      </w:pPr>
      <w:r w:rsidRPr="004A3C48">
        <w:rPr>
          <w:rFonts w:ascii="Times New Roman" w:hAnsi="Times New Roman" w:cs="Times New Roman"/>
          <w:sz w:val="24"/>
          <w:szCs w:val="24"/>
        </w:rPr>
        <w:t>http://es.wikipedia.org/wiki/Efecto_Venturi</w:t>
      </w:r>
    </w:p>
    <w:p w:rsidR="004A3C48" w:rsidRPr="004A3C48" w:rsidRDefault="004A3C48" w:rsidP="004A3C48">
      <w:pPr>
        <w:pStyle w:val="ListParagraph"/>
        <w:numPr>
          <w:ilvl w:val="0"/>
          <w:numId w:val="21"/>
        </w:numPr>
        <w:spacing w:line="240" w:lineRule="auto"/>
        <w:rPr>
          <w:rFonts w:ascii="Times New Roman" w:hAnsi="Times New Roman" w:cs="Times New Roman"/>
          <w:sz w:val="24"/>
          <w:szCs w:val="24"/>
        </w:rPr>
      </w:pPr>
      <w:r w:rsidRPr="004A3C48">
        <w:rPr>
          <w:rFonts w:ascii="Times New Roman" w:hAnsi="Times New Roman" w:cs="Times New Roman"/>
          <w:sz w:val="24"/>
          <w:szCs w:val="24"/>
        </w:rPr>
        <w:t>http://www.monografias.com/trabajos6/tube/tube.shtml</w:t>
      </w:r>
    </w:p>
    <w:p w:rsidR="004A3C48" w:rsidRPr="00884C08" w:rsidRDefault="00884C08" w:rsidP="004A3C48">
      <w:pPr>
        <w:pStyle w:val="ListParagraph"/>
        <w:numPr>
          <w:ilvl w:val="0"/>
          <w:numId w:val="21"/>
        </w:numPr>
        <w:spacing w:line="240" w:lineRule="auto"/>
        <w:rPr>
          <w:rFonts w:ascii="Times New Roman" w:hAnsi="Times New Roman" w:cs="Times New Roman"/>
          <w:sz w:val="24"/>
          <w:szCs w:val="24"/>
        </w:rPr>
      </w:pPr>
      <w:r w:rsidRPr="00884C08">
        <w:rPr>
          <w:rFonts w:ascii="Times New Roman" w:hAnsi="Times New Roman" w:cs="Times New Roman"/>
          <w:sz w:val="24"/>
          <w:szCs w:val="24"/>
        </w:rPr>
        <w:t>http://es.wikipedia.org/wiki/Teorema_de_Torricelli</w:t>
      </w:r>
    </w:p>
    <w:p w:rsidR="00884C08" w:rsidRPr="00884C08" w:rsidRDefault="00884C08" w:rsidP="004A3C48">
      <w:pPr>
        <w:pStyle w:val="ListParagraph"/>
        <w:numPr>
          <w:ilvl w:val="0"/>
          <w:numId w:val="21"/>
        </w:numPr>
        <w:spacing w:line="240" w:lineRule="auto"/>
        <w:rPr>
          <w:rFonts w:ascii="Times New Roman" w:hAnsi="Times New Roman" w:cs="Times New Roman"/>
          <w:sz w:val="24"/>
          <w:szCs w:val="24"/>
        </w:rPr>
      </w:pPr>
      <w:r w:rsidRPr="00884C08">
        <w:rPr>
          <w:rFonts w:ascii="Times New Roman" w:hAnsi="Times New Roman" w:cs="Times New Roman"/>
          <w:sz w:val="24"/>
          <w:szCs w:val="24"/>
        </w:rPr>
        <w:t>http://es.wikipedia.org/wiki/Presi%C3%B3n</w:t>
      </w:r>
    </w:p>
    <w:sectPr w:rsidR="00884C08" w:rsidRPr="00884C08" w:rsidSect="00D334DD">
      <w:headerReference w:type="default" r:id="rId17"/>
      <w:footerReference w:type="default" r:id="rId18"/>
      <w:headerReference w:type="first" r:id="rId19"/>
      <w:type w:val="continuous"/>
      <w:pgSz w:w="12240" w:h="15840"/>
      <w:pgMar w:top="1417" w:right="1608" w:bottom="1260"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F70" w:rsidRDefault="00A31F70" w:rsidP="004805E9">
      <w:pPr>
        <w:spacing w:after="0" w:line="240" w:lineRule="auto"/>
      </w:pPr>
      <w:r>
        <w:separator/>
      </w:r>
    </w:p>
  </w:endnote>
  <w:endnote w:type="continuationSeparator" w:id="0">
    <w:p w:rsidR="00A31F70" w:rsidRDefault="00A31F70" w:rsidP="004805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6E8" w:rsidRDefault="00F346E8">
    <w:pPr>
      <w:pStyle w:val="Footer"/>
    </w:pPr>
    <w:r w:rsidRPr="008B73FB">
      <w:rPr>
        <w:noProof/>
        <w:lang w:val="es-EC" w:eastAsia="es-EC"/>
      </w:rPr>
      <w:pict>
        <v:group id="_x0000_s2054" style="position:absolute;margin-left:30.85pt;margin-top:8.65pt;width:580.05pt;height:27.35pt;z-index:251664384;mso-position-horizontal-relative:page;mso-position-vertical-relative:line" coordorigin="321,14850" coordsize="11601,547">
          <v:rect id="_x0000_s2055" style="position:absolute;left:374;top:14903;width:9346;height:432;mso-position-horizontal-relative:page;mso-position-vertical:center;mso-position-vertical-relative:bottom-margin-area" o:allowincell="f" fillcolor="#00b0f0" stroked="f" strokecolor="#943634 [2405]">
            <v:fill color2="#943634 [2405]"/>
            <v:textbox style="mso-next-textbox:#_x0000_s2055">
              <w:txbxContent>
                <w:sdt>
                  <w:sdtPr>
                    <w:rPr>
                      <w:color w:val="FFFFFF" w:themeColor="background1"/>
                      <w:spacing w:val="60"/>
                    </w:rPr>
                    <w:alias w:val="Dirección"/>
                    <w:id w:val="7429210"/>
                    <w:dataBinding w:prefixMappings="xmlns:ns0='http://schemas.microsoft.com/office/2006/coverPageProps'" w:xpath="/ns0:CoverPageProperties[1]/ns0:CompanyAddress[1]" w:storeItemID="{55AF091B-3C7A-41E3-B477-F2FDAA23CFDA}"/>
                    <w:text w:multiLine="1"/>
                  </w:sdtPr>
                  <w:sdtContent>
                    <w:p w:rsidR="00F346E8" w:rsidRDefault="00F346E8" w:rsidP="00400A68">
                      <w:pPr>
                        <w:pStyle w:val="Footer"/>
                        <w:jc w:val="right"/>
                        <w:rPr>
                          <w:color w:val="FFFFFF" w:themeColor="background1"/>
                          <w:spacing w:val="60"/>
                        </w:rPr>
                      </w:pPr>
                      <w:r w:rsidRPr="002F38C3">
                        <w:rPr>
                          <w:color w:val="FFFFFF" w:themeColor="background1"/>
                          <w:spacing w:val="60"/>
                        </w:rPr>
                        <w:t xml:space="preserve">DANIEL MARX PETROCHE SANCHEZ </w:t>
                      </w:r>
                      <w:r>
                        <w:rPr>
                          <w:color w:val="FFFFFF" w:themeColor="background1"/>
                          <w:spacing w:val="60"/>
                        </w:rPr>
                        <w:t>–</w:t>
                      </w:r>
                      <w:r w:rsidRPr="002F38C3">
                        <w:rPr>
                          <w:color w:val="FFFFFF" w:themeColor="background1"/>
                          <w:spacing w:val="60"/>
                        </w:rPr>
                        <w:t xml:space="preserve"> </w:t>
                      </w:r>
                      <w:r>
                        <w:rPr>
                          <w:color w:val="FFFFFF" w:themeColor="background1"/>
                          <w:spacing w:val="60"/>
                        </w:rPr>
                        <w:t>LABORATORIO DE FISICA B</w:t>
                      </w:r>
                    </w:p>
                  </w:sdtContent>
                </w:sdt>
                <w:p w:rsidR="00F346E8" w:rsidRDefault="00F346E8" w:rsidP="00400A68">
                  <w:pPr>
                    <w:pStyle w:val="Header"/>
                    <w:rPr>
                      <w:color w:val="FFFFFF" w:themeColor="background1"/>
                    </w:rPr>
                  </w:pPr>
                </w:p>
              </w:txbxContent>
            </v:textbox>
          </v:rect>
          <v:rect id="_x0000_s2056" style="position:absolute;left:9763;top:14903;width:2102;height:432;mso-position-horizontal-relative:page;mso-position-vertical:center;mso-position-vertical-relative:bottom-margin-area" o:allowincell="f" fillcolor="#00b0f0" stroked="f">
            <v:fill color2="#943634 [2405]"/>
            <v:textbox style="mso-next-textbox:#_x0000_s2056">
              <w:txbxContent>
                <w:p w:rsidR="00F346E8" w:rsidRDefault="00F346E8" w:rsidP="00400A68">
                  <w:pPr>
                    <w:pStyle w:val="Footer"/>
                    <w:rPr>
                      <w:color w:val="FFFFFF" w:themeColor="background1"/>
                    </w:rPr>
                  </w:pPr>
                  <w:r>
                    <w:rPr>
                      <w:color w:val="FFFFFF" w:themeColor="background1"/>
                    </w:rPr>
                    <w:t xml:space="preserve">Página </w:t>
                  </w:r>
                  <w:fldSimple w:instr=" PAGE   \* MERGEFORMAT ">
                    <w:r w:rsidR="00B602C3" w:rsidRPr="00B602C3">
                      <w:rPr>
                        <w:noProof/>
                        <w:color w:val="FFFFFF" w:themeColor="background1"/>
                      </w:rPr>
                      <w:t>12</w:t>
                    </w:r>
                  </w:fldSimple>
                </w:p>
                <w:p w:rsidR="00F346E8" w:rsidRPr="001A4655" w:rsidRDefault="00F346E8" w:rsidP="00400A68"/>
              </w:txbxContent>
            </v:textbox>
          </v:rect>
          <v:rect id="_x0000_s2057"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F70" w:rsidRDefault="00A31F70" w:rsidP="004805E9">
      <w:pPr>
        <w:spacing w:after="0" w:line="240" w:lineRule="auto"/>
      </w:pPr>
      <w:r>
        <w:separator/>
      </w:r>
    </w:p>
  </w:footnote>
  <w:footnote w:type="continuationSeparator" w:id="0">
    <w:p w:rsidR="00A31F70" w:rsidRDefault="00A31F70" w:rsidP="004805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6E8" w:rsidRPr="00224E72" w:rsidRDefault="00B602C3" w:rsidP="00E35298">
    <w:pPr>
      <w:pStyle w:val="Header"/>
      <w:jc w:val="center"/>
      <w:rPr>
        <w:rFonts w:ascii="Showcard Gothic" w:hAnsi="Showcard Gothic"/>
        <w:sz w:val="26"/>
        <w:szCs w:val="26"/>
      </w:rPr>
    </w:pPr>
    <w:r>
      <w:rPr>
        <w:rFonts w:ascii="Showcard Gothic" w:hAnsi="Showcard Gothic"/>
        <w:noProof/>
        <w:sz w:val="26"/>
        <w:szCs w:val="26"/>
        <w:lang w:val="en-US"/>
      </w:rPr>
      <w:drawing>
        <wp:anchor distT="0" distB="0" distL="114300" distR="114300" simplePos="0" relativeHeight="251659264" behindDoc="0" locked="0" layoutInCell="1" allowOverlap="1">
          <wp:simplePos x="0" y="0"/>
          <wp:positionH relativeFrom="column">
            <wp:posOffset>4703445</wp:posOffset>
          </wp:positionH>
          <wp:positionV relativeFrom="paragraph">
            <wp:posOffset>-129540</wp:posOffset>
          </wp:positionV>
          <wp:extent cx="935355" cy="754380"/>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
                    <a:clrChange>
                      <a:clrFrom>
                        <a:srgbClr val="FFFFFF"/>
                      </a:clrFrom>
                      <a:clrTo>
                        <a:srgbClr val="FFFFFF">
                          <a:alpha val="0"/>
                        </a:srgbClr>
                      </a:clrTo>
                    </a:clrChange>
                  </a:blip>
                  <a:srcRect l="13864" t="20000" r="73904" b="17241"/>
                  <a:stretch>
                    <a:fillRect/>
                  </a:stretch>
                </pic:blipFill>
                <pic:spPr bwMode="auto">
                  <a:xfrm>
                    <a:off x="0" y="0"/>
                    <a:ext cx="935355" cy="754380"/>
                  </a:xfrm>
                  <a:prstGeom prst="rect">
                    <a:avLst/>
                  </a:prstGeom>
                  <a:noFill/>
                  <a:ln w="12700" cap="sq">
                    <a:noFill/>
                    <a:miter lim="800000"/>
                    <a:headEnd type="none" w="sm" len="sm"/>
                    <a:tailEnd type="none" w="sm" len="sm"/>
                  </a:ln>
                  <a:effectLst/>
                </pic:spPr>
              </pic:pic>
            </a:graphicData>
          </a:graphic>
        </wp:anchor>
      </w:drawing>
    </w:r>
    <w:r w:rsidR="00F346E8">
      <w:rPr>
        <w:rFonts w:ascii="Showcard Gothic" w:hAnsi="Showcard Gothic"/>
        <w:noProof/>
        <w:sz w:val="26"/>
        <w:szCs w:val="26"/>
        <w:lang w:val="en-US"/>
      </w:rPr>
      <w:drawing>
        <wp:anchor distT="0" distB="0" distL="114300" distR="114300" simplePos="0" relativeHeight="251658240" behindDoc="0" locked="0" layoutInCell="1" allowOverlap="1">
          <wp:simplePos x="0" y="0"/>
          <wp:positionH relativeFrom="column">
            <wp:posOffset>-156210</wp:posOffset>
          </wp:positionH>
          <wp:positionV relativeFrom="paragraph">
            <wp:posOffset>-211455</wp:posOffset>
          </wp:positionV>
          <wp:extent cx="866775" cy="828675"/>
          <wp:effectExtent l="19050" t="0" r="9525" b="0"/>
          <wp:wrapNone/>
          <wp:docPr id="3" name="Imagen 3" descr="logo2.gif"/>
          <wp:cNvGraphicFramePr/>
          <a:graphic xmlns:a="http://schemas.openxmlformats.org/drawingml/2006/main">
            <a:graphicData uri="http://schemas.openxmlformats.org/drawingml/2006/picture">
              <pic:pic xmlns:pic="http://schemas.openxmlformats.org/drawingml/2006/picture">
                <pic:nvPicPr>
                  <pic:cNvPr id="4" name="3 Imagen" descr="logo2.gif"/>
                  <pic:cNvPicPr>
                    <a:picLocks noChangeAspect="1"/>
                  </pic:cNvPicPr>
                </pic:nvPicPr>
                <pic:blipFill>
                  <a:blip r:embed="rId2"/>
                  <a:stretch>
                    <a:fillRect/>
                  </a:stretch>
                </pic:blipFill>
                <pic:spPr>
                  <a:xfrm>
                    <a:off x="0" y="0"/>
                    <a:ext cx="866775" cy="828675"/>
                  </a:xfrm>
                  <a:prstGeom prst="rect">
                    <a:avLst/>
                  </a:prstGeom>
                </pic:spPr>
              </pic:pic>
            </a:graphicData>
          </a:graphic>
        </wp:anchor>
      </w:drawing>
    </w:r>
    <w:r w:rsidR="00F346E8" w:rsidRPr="00224E72">
      <w:rPr>
        <w:rFonts w:ascii="Showcard Gothic" w:hAnsi="Showcard Gothic"/>
        <w:sz w:val="26"/>
        <w:szCs w:val="26"/>
      </w:rPr>
      <w:t>ESCUELA SUPERIOR POLITECNICA DEL LITORAL</w:t>
    </w:r>
  </w:p>
  <w:p w:rsidR="00F346E8" w:rsidRDefault="00F346E8" w:rsidP="00E35298">
    <w:pPr>
      <w:pStyle w:val="Header"/>
      <w:jc w:val="center"/>
      <w:rPr>
        <w:rFonts w:ascii="Showcard Gothic" w:hAnsi="Showcard Gothic"/>
        <w:sz w:val="26"/>
        <w:szCs w:val="26"/>
      </w:rPr>
    </w:pPr>
    <w:r>
      <w:rPr>
        <w:rFonts w:ascii="Showcard Gothic" w:hAnsi="Showcard Gothic"/>
        <w:sz w:val="26"/>
        <w:szCs w:val="26"/>
      </w:rPr>
      <w:t>Instituto de Ciencias FISICAS</w:t>
    </w:r>
  </w:p>
  <w:p w:rsidR="00F346E8" w:rsidRPr="00224E72" w:rsidRDefault="00F346E8" w:rsidP="00E35298">
    <w:pPr>
      <w:pStyle w:val="Header"/>
      <w:jc w:val="center"/>
      <w:rPr>
        <w:rFonts w:ascii="Showcard Gothic" w:hAnsi="Showcard Gothic"/>
        <w:sz w:val="26"/>
        <w:szCs w:val="26"/>
      </w:rPr>
    </w:pPr>
  </w:p>
  <w:p w:rsidR="00F346E8" w:rsidRDefault="00F346E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6E8" w:rsidRPr="00224E72" w:rsidRDefault="00F346E8" w:rsidP="004805E9">
    <w:pPr>
      <w:pStyle w:val="Header"/>
      <w:jc w:val="center"/>
      <w:rPr>
        <w:rFonts w:ascii="Showcard Gothic" w:hAnsi="Showcard Gothic"/>
        <w:sz w:val="26"/>
        <w:szCs w:val="26"/>
      </w:rPr>
    </w:pPr>
    <w:r w:rsidRPr="00224E72">
      <w:rPr>
        <w:rFonts w:ascii="Showcard Gothic" w:hAnsi="Showcard Gothic"/>
        <w:sz w:val="26"/>
        <w:szCs w:val="26"/>
      </w:rPr>
      <w:t>ESCUELA SUPERIOR POLITECNICA DEL LITORAL</w:t>
    </w:r>
  </w:p>
  <w:p w:rsidR="00F346E8" w:rsidRPr="00224E72" w:rsidRDefault="00F346E8" w:rsidP="004805E9">
    <w:pPr>
      <w:pStyle w:val="Header"/>
      <w:jc w:val="center"/>
      <w:rPr>
        <w:rFonts w:ascii="Showcard Gothic" w:hAnsi="Showcard Gothic"/>
        <w:sz w:val="26"/>
        <w:szCs w:val="26"/>
      </w:rPr>
    </w:pPr>
    <w:r>
      <w:rPr>
        <w:rFonts w:ascii="Showcard Gothic" w:hAnsi="Showcard Gothic"/>
        <w:sz w:val="26"/>
        <w:szCs w:val="26"/>
      </w:rPr>
      <w:t>Instituto de Ciencias FISICAS</w:t>
    </w:r>
  </w:p>
  <w:p w:rsidR="00F346E8" w:rsidRDefault="00F346E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0.9pt;height:10.9pt" o:bullet="t">
        <v:imagedata r:id="rId1" o:title="mso8D24"/>
      </v:shape>
    </w:pict>
  </w:numPicBullet>
  <w:abstractNum w:abstractNumId="0">
    <w:nsid w:val="00D17433"/>
    <w:multiLevelType w:val="hybridMultilevel"/>
    <w:tmpl w:val="9C90CE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4340B8"/>
    <w:multiLevelType w:val="hybridMultilevel"/>
    <w:tmpl w:val="4B6E137A"/>
    <w:lvl w:ilvl="0" w:tplc="0C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05861AF1"/>
    <w:multiLevelType w:val="multilevel"/>
    <w:tmpl w:val="83E44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3535EC"/>
    <w:multiLevelType w:val="hybridMultilevel"/>
    <w:tmpl w:val="D060A962"/>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FE870A6"/>
    <w:multiLevelType w:val="hybridMultilevel"/>
    <w:tmpl w:val="B74C73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7A950CB"/>
    <w:multiLevelType w:val="hybridMultilevel"/>
    <w:tmpl w:val="7F402E02"/>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20767D37"/>
    <w:multiLevelType w:val="hybridMultilevel"/>
    <w:tmpl w:val="DDEC53B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0A2190F"/>
    <w:multiLevelType w:val="hybridMultilevel"/>
    <w:tmpl w:val="2850EC22"/>
    <w:lvl w:ilvl="0" w:tplc="0C0A000F">
      <w:start w:val="1"/>
      <w:numFmt w:val="decimal"/>
      <w:lvlText w:val="%1."/>
      <w:lvlJc w:val="left"/>
      <w:pPr>
        <w:tabs>
          <w:tab w:val="num" w:pos="720"/>
        </w:tabs>
        <w:ind w:left="720" w:hanging="360"/>
      </w:pPr>
      <w:rPr>
        <w:rFonts w:hint="default"/>
      </w:rPr>
    </w:lvl>
    <w:lvl w:ilvl="1" w:tplc="0D92D788">
      <w:start w:val="2016"/>
      <w:numFmt w:val="bullet"/>
      <w:lvlText w:val="–"/>
      <w:lvlJc w:val="left"/>
      <w:pPr>
        <w:tabs>
          <w:tab w:val="num" w:pos="1440"/>
        </w:tabs>
        <w:ind w:left="1440" w:hanging="360"/>
      </w:pPr>
      <w:rPr>
        <w:rFonts w:ascii="Times New Roman" w:hAnsi="Times New Roman" w:hint="default"/>
      </w:rPr>
    </w:lvl>
    <w:lvl w:ilvl="2" w:tplc="27868446" w:tentative="1">
      <w:start w:val="1"/>
      <w:numFmt w:val="bullet"/>
      <w:lvlText w:val="•"/>
      <w:lvlJc w:val="left"/>
      <w:pPr>
        <w:tabs>
          <w:tab w:val="num" w:pos="2160"/>
        </w:tabs>
        <w:ind w:left="2160" w:hanging="360"/>
      </w:pPr>
      <w:rPr>
        <w:rFonts w:ascii="Times New Roman" w:hAnsi="Times New Roman" w:hint="default"/>
      </w:rPr>
    </w:lvl>
    <w:lvl w:ilvl="3" w:tplc="F0C0B1AC" w:tentative="1">
      <w:start w:val="1"/>
      <w:numFmt w:val="bullet"/>
      <w:lvlText w:val="•"/>
      <w:lvlJc w:val="left"/>
      <w:pPr>
        <w:tabs>
          <w:tab w:val="num" w:pos="2880"/>
        </w:tabs>
        <w:ind w:left="2880" w:hanging="360"/>
      </w:pPr>
      <w:rPr>
        <w:rFonts w:ascii="Times New Roman" w:hAnsi="Times New Roman" w:hint="default"/>
      </w:rPr>
    </w:lvl>
    <w:lvl w:ilvl="4" w:tplc="7F3CA9F0" w:tentative="1">
      <w:start w:val="1"/>
      <w:numFmt w:val="bullet"/>
      <w:lvlText w:val="•"/>
      <w:lvlJc w:val="left"/>
      <w:pPr>
        <w:tabs>
          <w:tab w:val="num" w:pos="3600"/>
        </w:tabs>
        <w:ind w:left="3600" w:hanging="360"/>
      </w:pPr>
      <w:rPr>
        <w:rFonts w:ascii="Times New Roman" w:hAnsi="Times New Roman" w:hint="default"/>
      </w:rPr>
    </w:lvl>
    <w:lvl w:ilvl="5" w:tplc="E584A2FE" w:tentative="1">
      <w:start w:val="1"/>
      <w:numFmt w:val="bullet"/>
      <w:lvlText w:val="•"/>
      <w:lvlJc w:val="left"/>
      <w:pPr>
        <w:tabs>
          <w:tab w:val="num" w:pos="4320"/>
        </w:tabs>
        <w:ind w:left="4320" w:hanging="360"/>
      </w:pPr>
      <w:rPr>
        <w:rFonts w:ascii="Times New Roman" w:hAnsi="Times New Roman" w:hint="default"/>
      </w:rPr>
    </w:lvl>
    <w:lvl w:ilvl="6" w:tplc="91A63052" w:tentative="1">
      <w:start w:val="1"/>
      <w:numFmt w:val="bullet"/>
      <w:lvlText w:val="•"/>
      <w:lvlJc w:val="left"/>
      <w:pPr>
        <w:tabs>
          <w:tab w:val="num" w:pos="5040"/>
        </w:tabs>
        <w:ind w:left="5040" w:hanging="360"/>
      </w:pPr>
      <w:rPr>
        <w:rFonts w:ascii="Times New Roman" w:hAnsi="Times New Roman" w:hint="default"/>
      </w:rPr>
    </w:lvl>
    <w:lvl w:ilvl="7" w:tplc="3948DA8C" w:tentative="1">
      <w:start w:val="1"/>
      <w:numFmt w:val="bullet"/>
      <w:lvlText w:val="•"/>
      <w:lvlJc w:val="left"/>
      <w:pPr>
        <w:tabs>
          <w:tab w:val="num" w:pos="5760"/>
        </w:tabs>
        <w:ind w:left="5760" w:hanging="360"/>
      </w:pPr>
      <w:rPr>
        <w:rFonts w:ascii="Times New Roman" w:hAnsi="Times New Roman" w:hint="default"/>
      </w:rPr>
    </w:lvl>
    <w:lvl w:ilvl="8" w:tplc="D7DEF072" w:tentative="1">
      <w:start w:val="1"/>
      <w:numFmt w:val="bullet"/>
      <w:lvlText w:val="•"/>
      <w:lvlJc w:val="left"/>
      <w:pPr>
        <w:tabs>
          <w:tab w:val="num" w:pos="6480"/>
        </w:tabs>
        <w:ind w:left="6480" w:hanging="360"/>
      </w:pPr>
      <w:rPr>
        <w:rFonts w:ascii="Times New Roman" w:hAnsi="Times New Roman" w:hint="default"/>
      </w:rPr>
    </w:lvl>
  </w:abstractNum>
  <w:abstractNum w:abstractNumId="8">
    <w:nsid w:val="35D85732"/>
    <w:multiLevelType w:val="hybridMultilevel"/>
    <w:tmpl w:val="BBD0C05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36244743"/>
    <w:multiLevelType w:val="multilevel"/>
    <w:tmpl w:val="2D3E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2274C5"/>
    <w:multiLevelType w:val="hybridMultilevel"/>
    <w:tmpl w:val="1578EB94"/>
    <w:lvl w:ilvl="0" w:tplc="0C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47745F8D"/>
    <w:multiLevelType w:val="hybridMultilevel"/>
    <w:tmpl w:val="CE34499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47E27974"/>
    <w:multiLevelType w:val="hybridMultilevel"/>
    <w:tmpl w:val="70087A12"/>
    <w:lvl w:ilvl="0" w:tplc="7ED06610">
      <w:start w:val="1"/>
      <w:numFmt w:val="bullet"/>
      <w:lvlText w:val="•"/>
      <w:lvlJc w:val="left"/>
      <w:pPr>
        <w:tabs>
          <w:tab w:val="num" w:pos="720"/>
        </w:tabs>
        <w:ind w:left="720" w:hanging="360"/>
      </w:pPr>
      <w:rPr>
        <w:rFonts w:ascii="Times New Roman" w:hAnsi="Times New Roman" w:hint="default"/>
      </w:rPr>
    </w:lvl>
    <w:lvl w:ilvl="1" w:tplc="0D92D788">
      <w:start w:val="2016"/>
      <w:numFmt w:val="bullet"/>
      <w:lvlText w:val="–"/>
      <w:lvlJc w:val="left"/>
      <w:pPr>
        <w:tabs>
          <w:tab w:val="num" w:pos="1440"/>
        </w:tabs>
        <w:ind w:left="1440" w:hanging="360"/>
      </w:pPr>
      <w:rPr>
        <w:rFonts w:ascii="Times New Roman" w:hAnsi="Times New Roman" w:hint="default"/>
      </w:rPr>
    </w:lvl>
    <w:lvl w:ilvl="2" w:tplc="27868446" w:tentative="1">
      <w:start w:val="1"/>
      <w:numFmt w:val="bullet"/>
      <w:lvlText w:val="•"/>
      <w:lvlJc w:val="left"/>
      <w:pPr>
        <w:tabs>
          <w:tab w:val="num" w:pos="2160"/>
        </w:tabs>
        <w:ind w:left="2160" w:hanging="360"/>
      </w:pPr>
      <w:rPr>
        <w:rFonts w:ascii="Times New Roman" w:hAnsi="Times New Roman" w:hint="default"/>
      </w:rPr>
    </w:lvl>
    <w:lvl w:ilvl="3" w:tplc="F0C0B1AC" w:tentative="1">
      <w:start w:val="1"/>
      <w:numFmt w:val="bullet"/>
      <w:lvlText w:val="•"/>
      <w:lvlJc w:val="left"/>
      <w:pPr>
        <w:tabs>
          <w:tab w:val="num" w:pos="2880"/>
        </w:tabs>
        <w:ind w:left="2880" w:hanging="360"/>
      </w:pPr>
      <w:rPr>
        <w:rFonts w:ascii="Times New Roman" w:hAnsi="Times New Roman" w:hint="default"/>
      </w:rPr>
    </w:lvl>
    <w:lvl w:ilvl="4" w:tplc="7F3CA9F0" w:tentative="1">
      <w:start w:val="1"/>
      <w:numFmt w:val="bullet"/>
      <w:lvlText w:val="•"/>
      <w:lvlJc w:val="left"/>
      <w:pPr>
        <w:tabs>
          <w:tab w:val="num" w:pos="3600"/>
        </w:tabs>
        <w:ind w:left="3600" w:hanging="360"/>
      </w:pPr>
      <w:rPr>
        <w:rFonts w:ascii="Times New Roman" w:hAnsi="Times New Roman" w:hint="default"/>
      </w:rPr>
    </w:lvl>
    <w:lvl w:ilvl="5" w:tplc="E584A2FE" w:tentative="1">
      <w:start w:val="1"/>
      <w:numFmt w:val="bullet"/>
      <w:lvlText w:val="•"/>
      <w:lvlJc w:val="left"/>
      <w:pPr>
        <w:tabs>
          <w:tab w:val="num" w:pos="4320"/>
        </w:tabs>
        <w:ind w:left="4320" w:hanging="360"/>
      </w:pPr>
      <w:rPr>
        <w:rFonts w:ascii="Times New Roman" w:hAnsi="Times New Roman" w:hint="default"/>
      </w:rPr>
    </w:lvl>
    <w:lvl w:ilvl="6" w:tplc="91A63052" w:tentative="1">
      <w:start w:val="1"/>
      <w:numFmt w:val="bullet"/>
      <w:lvlText w:val="•"/>
      <w:lvlJc w:val="left"/>
      <w:pPr>
        <w:tabs>
          <w:tab w:val="num" w:pos="5040"/>
        </w:tabs>
        <w:ind w:left="5040" w:hanging="360"/>
      </w:pPr>
      <w:rPr>
        <w:rFonts w:ascii="Times New Roman" w:hAnsi="Times New Roman" w:hint="default"/>
      </w:rPr>
    </w:lvl>
    <w:lvl w:ilvl="7" w:tplc="3948DA8C" w:tentative="1">
      <w:start w:val="1"/>
      <w:numFmt w:val="bullet"/>
      <w:lvlText w:val="•"/>
      <w:lvlJc w:val="left"/>
      <w:pPr>
        <w:tabs>
          <w:tab w:val="num" w:pos="5760"/>
        </w:tabs>
        <w:ind w:left="5760" w:hanging="360"/>
      </w:pPr>
      <w:rPr>
        <w:rFonts w:ascii="Times New Roman" w:hAnsi="Times New Roman" w:hint="default"/>
      </w:rPr>
    </w:lvl>
    <w:lvl w:ilvl="8" w:tplc="D7DEF07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7B62CC0"/>
    <w:multiLevelType w:val="hybridMultilevel"/>
    <w:tmpl w:val="FA0C313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5B4A7C8C"/>
    <w:multiLevelType w:val="hybridMultilevel"/>
    <w:tmpl w:val="A9ACB0C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DCA4900"/>
    <w:multiLevelType w:val="hybridMultilevel"/>
    <w:tmpl w:val="6FEAC1E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32E2045"/>
    <w:multiLevelType w:val="hybridMultilevel"/>
    <w:tmpl w:val="E6FC06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51408FA"/>
    <w:multiLevelType w:val="multilevel"/>
    <w:tmpl w:val="2048D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B5E3504"/>
    <w:multiLevelType w:val="multilevel"/>
    <w:tmpl w:val="510E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C9734E"/>
    <w:multiLevelType w:val="hybridMultilevel"/>
    <w:tmpl w:val="8482EC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2BD1DB6"/>
    <w:multiLevelType w:val="hybridMultilevel"/>
    <w:tmpl w:val="2D7EBF3A"/>
    <w:lvl w:ilvl="0" w:tplc="C0702414">
      <w:start w:val="1"/>
      <w:numFmt w:val="bullet"/>
      <w:lvlText w:val="•"/>
      <w:lvlJc w:val="left"/>
      <w:pPr>
        <w:tabs>
          <w:tab w:val="num" w:pos="720"/>
        </w:tabs>
        <w:ind w:left="720" w:hanging="360"/>
      </w:pPr>
      <w:rPr>
        <w:rFonts w:ascii="Times New Roman" w:hAnsi="Times New Roman" w:hint="default"/>
      </w:rPr>
    </w:lvl>
    <w:lvl w:ilvl="1" w:tplc="8062B030" w:tentative="1">
      <w:start w:val="1"/>
      <w:numFmt w:val="bullet"/>
      <w:lvlText w:val="•"/>
      <w:lvlJc w:val="left"/>
      <w:pPr>
        <w:tabs>
          <w:tab w:val="num" w:pos="1440"/>
        </w:tabs>
        <w:ind w:left="1440" w:hanging="360"/>
      </w:pPr>
      <w:rPr>
        <w:rFonts w:ascii="Times New Roman" w:hAnsi="Times New Roman" w:hint="default"/>
      </w:rPr>
    </w:lvl>
    <w:lvl w:ilvl="2" w:tplc="8F68EC46" w:tentative="1">
      <w:start w:val="1"/>
      <w:numFmt w:val="bullet"/>
      <w:lvlText w:val="•"/>
      <w:lvlJc w:val="left"/>
      <w:pPr>
        <w:tabs>
          <w:tab w:val="num" w:pos="2160"/>
        </w:tabs>
        <w:ind w:left="2160" w:hanging="360"/>
      </w:pPr>
      <w:rPr>
        <w:rFonts w:ascii="Times New Roman" w:hAnsi="Times New Roman" w:hint="default"/>
      </w:rPr>
    </w:lvl>
    <w:lvl w:ilvl="3" w:tplc="BC2ED868" w:tentative="1">
      <w:start w:val="1"/>
      <w:numFmt w:val="bullet"/>
      <w:lvlText w:val="•"/>
      <w:lvlJc w:val="left"/>
      <w:pPr>
        <w:tabs>
          <w:tab w:val="num" w:pos="2880"/>
        </w:tabs>
        <w:ind w:left="2880" w:hanging="360"/>
      </w:pPr>
      <w:rPr>
        <w:rFonts w:ascii="Times New Roman" w:hAnsi="Times New Roman" w:hint="default"/>
      </w:rPr>
    </w:lvl>
    <w:lvl w:ilvl="4" w:tplc="95CAECE8" w:tentative="1">
      <w:start w:val="1"/>
      <w:numFmt w:val="bullet"/>
      <w:lvlText w:val="•"/>
      <w:lvlJc w:val="left"/>
      <w:pPr>
        <w:tabs>
          <w:tab w:val="num" w:pos="3600"/>
        </w:tabs>
        <w:ind w:left="3600" w:hanging="360"/>
      </w:pPr>
      <w:rPr>
        <w:rFonts w:ascii="Times New Roman" w:hAnsi="Times New Roman" w:hint="default"/>
      </w:rPr>
    </w:lvl>
    <w:lvl w:ilvl="5" w:tplc="1D78FF96" w:tentative="1">
      <w:start w:val="1"/>
      <w:numFmt w:val="bullet"/>
      <w:lvlText w:val="•"/>
      <w:lvlJc w:val="left"/>
      <w:pPr>
        <w:tabs>
          <w:tab w:val="num" w:pos="4320"/>
        </w:tabs>
        <w:ind w:left="4320" w:hanging="360"/>
      </w:pPr>
      <w:rPr>
        <w:rFonts w:ascii="Times New Roman" w:hAnsi="Times New Roman" w:hint="default"/>
      </w:rPr>
    </w:lvl>
    <w:lvl w:ilvl="6" w:tplc="AE267DBA" w:tentative="1">
      <w:start w:val="1"/>
      <w:numFmt w:val="bullet"/>
      <w:lvlText w:val="•"/>
      <w:lvlJc w:val="left"/>
      <w:pPr>
        <w:tabs>
          <w:tab w:val="num" w:pos="5040"/>
        </w:tabs>
        <w:ind w:left="5040" w:hanging="360"/>
      </w:pPr>
      <w:rPr>
        <w:rFonts w:ascii="Times New Roman" w:hAnsi="Times New Roman" w:hint="default"/>
      </w:rPr>
    </w:lvl>
    <w:lvl w:ilvl="7" w:tplc="AA7CF076" w:tentative="1">
      <w:start w:val="1"/>
      <w:numFmt w:val="bullet"/>
      <w:lvlText w:val="•"/>
      <w:lvlJc w:val="left"/>
      <w:pPr>
        <w:tabs>
          <w:tab w:val="num" w:pos="5760"/>
        </w:tabs>
        <w:ind w:left="5760" w:hanging="360"/>
      </w:pPr>
      <w:rPr>
        <w:rFonts w:ascii="Times New Roman" w:hAnsi="Times New Roman" w:hint="default"/>
      </w:rPr>
    </w:lvl>
    <w:lvl w:ilvl="8" w:tplc="916662B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5F0522B"/>
    <w:multiLevelType w:val="hybridMultilevel"/>
    <w:tmpl w:val="196ED258"/>
    <w:lvl w:ilvl="0" w:tplc="300A000B">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2">
    <w:nsid w:val="792D73DB"/>
    <w:multiLevelType w:val="hybridMultilevel"/>
    <w:tmpl w:val="DA36D2C2"/>
    <w:lvl w:ilvl="0" w:tplc="300A0007">
      <w:start w:val="1"/>
      <w:numFmt w:val="bullet"/>
      <w:lvlText w:val=""/>
      <w:lvlPicBulletId w:val="0"/>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num w:numId="1">
    <w:abstractNumId w:val="17"/>
  </w:num>
  <w:num w:numId="2">
    <w:abstractNumId w:val="9"/>
  </w:num>
  <w:num w:numId="3">
    <w:abstractNumId w:val="18"/>
  </w:num>
  <w:num w:numId="4">
    <w:abstractNumId w:val="14"/>
  </w:num>
  <w:num w:numId="5">
    <w:abstractNumId w:val="2"/>
  </w:num>
  <w:num w:numId="6">
    <w:abstractNumId w:val="19"/>
  </w:num>
  <w:num w:numId="7">
    <w:abstractNumId w:val="16"/>
  </w:num>
  <w:num w:numId="8">
    <w:abstractNumId w:val="0"/>
  </w:num>
  <w:num w:numId="9">
    <w:abstractNumId w:val="15"/>
  </w:num>
  <w:num w:numId="10">
    <w:abstractNumId w:val="12"/>
  </w:num>
  <w:num w:numId="11">
    <w:abstractNumId w:val="7"/>
  </w:num>
  <w:num w:numId="12">
    <w:abstractNumId w:val="20"/>
  </w:num>
  <w:num w:numId="13">
    <w:abstractNumId w:val="6"/>
  </w:num>
  <w:num w:numId="14">
    <w:abstractNumId w:val="1"/>
  </w:num>
  <w:num w:numId="15">
    <w:abstractNumId w:val="10"/>
  </w:num>
  <w:num w:numId="16">
    <w:abstractNumId w:val="11"/>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2"/>
  </w:num>
  <w:num w:numId="20">
    <w:abstractNumId w:val="5"/>
  </w:num>
  <w:num w:numId="21">
    <w:abstractNumId w:val="3"/>
  </w:num>
  <w:num w:numId="22">
    <w:abstractNumId w:val="13"/>
  </w:num>
  <w:num w:numId="23">
    <w:abstractNumId w:val="4"/>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5122">
      <o:colormenu v:ext="edit" fillcolor="none" strokecolor="red"/>
    </o:shapedefaults>
    <o:shapelayout v:ext="edit">
      <o:idmap v:ext="edit" data="2"/>
    </o:shapelayout>
  </w:hdrShapeDefaults>
  <w:footnotePr>
    <w:footnote w:id="-1"/>
    <w:footnote w:id="0"/>
  </w:footnotePr>
  <w:endnotePr>
    <w:endnote w:id="-1"/>
    <w:endnote w:id="0"/>
  </w:endnotePr>
  <w:compat/>
  <w:rsids>
    <w:rsidRoot w:val="004805E9"/>
    <w:rsid w:val="00066AF1"/>
    <w:rsid w:val="000913BE"/>
    <w:rsid w:val="000920D3"/>
    <w:rsid w:val="000A0256"/>
    <w:rsid w:val="00127371"/>
    <w:rsid w:val="00143F75"/>
    <w:rsid w:val="00156298"/>
    <w:rsid w:val="00180EC0"/>
    <w:rsid w:val="00190342"/>
    <w:rsid w:val="001D113D"/>
    <w:rsid w:val="00226927"/>
    <w:rsid w:val="002335FE"/>
    <w:rsid w:val="00243074"/>
    <w:rsid w:val="0026114D"/>
    <w:rsid w:val="0026239C"/>
    <w:rsid w:val="00273BB1"/>
    <w:rsid w:val="00296F6D"/>
    <w:rsid w:val="002A2C52"/>
    <w:rsid w:val="002D4C74"/>
    <w:rsid w:val="003042BA"/>
    <w:rsid w:val="00307D95"/>
    <w:rsid w:val="00321C9B"/>
    <w:rsid w:val="00327811"/>
    <w:rsid w:val="0033757F"/>
    <w:rsid w:val="003613F0"/>
    <w:rsid w:val="00381A4E"/>
    <w:rsid w:val="0039048B"/>
    <w:rsid w:val="003A40CC"/>
    <w:rsid w:val="003A7C19"/>
    <w:rsid w:val="003B510E"/>
    <w:rsid w:val="003D160B"/>
    <w:rsid w:val="003E0361"/>
    <w:rsid w:val="003F348E"/>
    <w:rsid w:val="003F4E4C"/>
    <w:rsid w:val="00400A68"/>
    <w:rsid w:val="00410D70"/>
    <w:rsid w:val="004805E9"/>
    <w:rsid w:val="00484642"/>
    <w:rsid w:val="00486E69"/>
    <w:rsid w:val="00490F1E"/>
    <w:rsid w:val="004A3C48"/>
    <w:rsid w:val="004E5522"/>
    <w:rsid w:val="004E7827"/>
    <w:rsid w:val="004F4C94"/>
    <w:rsid w:val="00525747"/>
    <w:rsid w:val="005627C5"/>
    <w:rsid w:val="005846B2"/>
    <w:rsid w:val="00597032"/>
    <w:rsid w:val="005D2CB9"/>
    <w:rsid w:val="005F331E"/>
    <w:rsid w:val="00660B08"/>
    <w:rsid w:val="006659E1"/>
    <w:rsid w:val="00682934"/>
    <w:rsid w:val="00693039"/>
    <w:rsid w:val="006A1808"/>
    <w:rsid w:val="006B63F0"/>
    <w:rsid w:val="00714DF3"/>
    <w:rsid w:val="00776781"/>
    <w:rsid w:val="00794294"/>
    <w:rsid w:val="007A1256"/>
    <w:rsid w:val="007C0CCC"/>
    <w:rsid w:val="007C5EB7"/>
    <w:rsid w:val="007D5C6F"/>
    <w:rsid w:val="007F481C"/>
    <w:rsid w:val="008100DA"/>
    <w:rsid w:val="00835E75"/>
    <w:rsid w:val="00840C10"/>
    <w:rsid w:val="00842FFD"/>
    <w:rsid w:val="00843181"/>
    <w:rsid w:val="008546B2"/>
    <w:rsid w:val="00867838"/>
    <w:rsid w:val="0087772F"/>
    <w:rsid w:val="00882BE7"/>
    <w:rsid w:val="00884C08"/>
    <w:rsid w:val="008942B1"/>
    <w:rsid w:val="00896FDD"/>
    <w:rsid w:val="008B2558"/>
    <w:rsid w:val="008B70C5"/>
    <w:rsid w:val="008B73FB"/>
    <w:rsid w:val="008E4973"/>
    <w:rsid w:val="00904C89"/>
    <w:rsid w:val="00907D17"/>
    <w:rsid w:val="0093027C"/>
    <w:rsid w:val="00931B8F"/>
    <w:rsid w:val="0093639B"/>
    <w:rsid w:val="009365C5"/>
    <w:rsid w:val="009465EE"/>
    <w:rsid w:val="009509D0"/>
    <w:rsid w:val="00960CEA"/>
    <w:rsid w:val="00971167"/>
    <w:rsid w:val="00971BDF"/>
    <w:rsid w:val="00976884"/>
    <w:rsid w:val="0098256B"/>
    <w:rsid w:val="00997E39"/>
    <w:rsid w:val="009A0A39"/>
    <w:rsid w:val="009A7755"/>
    <w:rsid w:val="009B5DB3"/>
    <w:rsid w:val="009B6087"/>
    <w:rsid w:val="009C021B"/>
    <w:rsid w:val="009C35D2"/>
    <w:rsid w:val="009C3CD5"/>
    <w:rsid w:val="009D030F"/>
    <w:rsid w:val="009D6016"/>
    <w:rsid w:val="009F2328"/>
    <w:rsid w:val="009F71BD"/>
    <w:rsid w:val="00A10A78"/>
    <w:rsid w:val="00A11181"/>
    <w:rsid w:val="00A20126"/>
    <w:rsid w:val="00A31F70"/>
    <w:rsid w:val="00A41C90"/>
    <w:rsid w:val="00A434B8"/>
    <w:rsid w:val="00A440D3"/>
    <w:rsid w:val="00A55612"/>
    <w:rsid w:val="00A642D9"/>
    <w:rsid w:val="00A7365A"/>
    <w:rsid w:val="00A90D58"/>
    <w:rsid w:val="00AA0E09"/>
    <w:rsid w:val="00AA20FF"/>
    <w:rsid w:val="00AE0B3C"/>
    <w:rsid w:val="00AE13FA"/>
    <w:rsid w:val="00AE38A0"/>
    <w:rsid w:val="00AF3F7B"/>
    <w:rsid w:val="00B04BD6"/>
    <w:rsid w:val="00B07923"/>
    <w:rsid w:val="00B3146C"/>
    <w:rsid w:val="00B602C3"/>
    <w:rsid w:val="00B712FB"/>
    <w:rsid w:val="00B72676"/>
    <w:rsid w:val="00B75842"/>
    <w:rsid w:val="00BC17F8"/>
    <w:rsid w:val="00BC285C"/>
    <w:rsid w:val="00BC6F3B"/>
    <w:rsid w:val="00BD625B"/>
    <w:rsid w:val="00C224CB"/>
    <w:rsid w:val="00C26A16"/>
    <w:rsid w:val="00C42904"/>
    <w:rsid w:val="00C52B7B"/>
    <w:rsid w:val="00C53BF3"/>
    <w:rsid w:val="00C63655"/>
    <w:rsid w:val="00C73561"/>
    <w:rsid w:val="00C77CF6"/>
    <w:rsid w:val="00CA5A1B"/>
    <w:rsid w:val="00CD49BD"/>
    <w:rsid w:val="00CF7059"/>
    <w:rsid w:val="00D23FA3"/>
    <w:rsid w:val="00D334DD"/>
    <w:rsid w:val="00D4105E"/>
    <w:rsid w:val="00D53360"/>
    <w:rsid w:val="00D71D54"/>
    <w:rsid w:val="00DA1E28"/>
    <w:rsid w:val="00DB52B0"/>
    <w:rsid w:val="00DE4CC1"/>
    <w:rsid w:val="00DF1B83"/>
    <w:rsid w:val="00DF4FED"/>
    <w:rsid w:val="00E149D6"/>
    <w:rsid w:val="00E339D8"/>
    <w:rsid w:val="00E35298"/>
    <w:rsid w:val="00E41913"/>
    <w:rsid w:val="00E46454"/>
    <w:rsid w:val="00E63544"/>
    <w:rsid w:val="00E64842"/>
    <w:rsid w:val="00E7683D"/>
    <w:rsid w:val="00E9748B"/>
    <w:rsid w:val="00EA6D98"/>
    <w:rsid w:val="00EA7525"/>
    <w:rsid w:val="00EB172A"/>
    <w:rsid w:val="00EC7032"/>
    <w:rsid w:val="00EE1619"/>
    <w:rsid w:val="00F029DC"/>
    <w:rsid w:val="00F05F8B"/>
    <w:rsid w:val="00F346E8"/>
    <w:rsid w:val="00F505AA"/>
    <w:rsid w:val="00F76BFA"/>
    <w:rsid w:val="00F83BA0"/>
    <w:rsid w:val="00F85AB6"/>
    <w:rsid w:val="00F921A3"/>
    <w:rsid w:val="00FB2440"/>
    <w:rsid w:val="00FB25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E69"/>
  </w:style>
  <w:style w:type="paragraph" w:styleId="Heading2">
    <w:name w:val="heading 2"/>
    <w:basedOn w:val="Normal"/>
    <w:link w:val="Heading2Char"/>
    <w:uiPriority w:val="9"/>
    <w:qFormat/>
    <w:rsid w:val="00D71D54"/>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05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5E9"/>
    <w:rPr>
      <w:rFonts w:ascii="Tahoma" w:hAnsi="Tahoma" w:cs="Tahoma"/>
      <w:sz w:val="16"/>
      <w:szCs w:val="16"/>
    </w:rPr>
  </w:style>
  <w:style w:type="paragraph" w:styleId="Header">
    <w:name w:val="header"/>
    <w:basedOn w:val="Normal"/>
    <w:link w:val="HeaderChar"/>
    <w:uiPriority w:val="99"/>
    <w:unhideWhenUsed/>
    <w:rsid w:val="004805E9"/>
    <w:pPr>
      <w:tabs>
        <w:tab w:val="center" w:pos="4252"/>
        <w:tab w:val="right" w:pos="8504"/>
      </w:tabs>
      <w:spacing w:after="0" w:line="240" w:lineRule="auto"/>
    </w:pPr>
  </w:style>
  <w:style w:type="character" w:customStyle="1" w:styleId="HeaderChar">
    <w:name w:val="Header Char"/>
    <w:basedOn w:val="DefaultParagraphFont"/>
    <w:link w:val="Header"/>
    <w:uiPriority w:val="99"/>
    <w:rsid w:val="004805E9"/>
  </w:style>
  <w:style w:type="paragraph" w:styleId="Footer">
    <w:name w:val="footer"/>
    <w:basedOn w:val="Normal"/>
    <w:link w:val="FooterChar"/>
    <w:uiPriority w:val="99"/>
    <w:unhideWhenUsed/>
    <w:rsid w:val="004805E9"/>
    <w:pPr>
      <w:tabs>
        <w:tab w:val="center" w:pos="4252"/>
        <w:tab w:val="right" w:pos="8504"/>
      </w:tabs>
      <w:spacing w:after="0" w:line="240" w:lineRule="auto"/>
    </w:pPr>
  </w:style>
  <w:style w:type="character" w:customStyle="1" w:styleId="FooterChar">
    <w:name w:val="Footer Char"/>
    <w:basedOn w:val="DefaultParagraphFont"/>
    <w:link w:val="Footer"/>
    <w:uiPriority w:val="99"/>
    <w:rsid w:val="004805E9"/>
  </w:style>
  <w:style w:type="character" w:customStyle="1" w:styleId="Heading2Char">
    <w:name w:val="Heading 2 Char"/>
    <w:basedOn w:val="DefaultParagraphFont"/>
    <w:link w:val="Heading2"/>
    <w:uiPriority w:val="9"/>
    <w:rsid w:val="00D71D54"/>
    <w:rPr>
      <w:rFonts w:ascii="Times New Roman" w:eastAsia="Times New Roman" w:hAnsi="Times New Roman" w:cs="Times New Roman"/>
      <w:b/>
      <w:bCs/>
      <w:sz w:val="36"/>
      <w:szCs w:val="36"/>
      <w:lang w:eastAsia="es-ES"/>
    </w:rPr>
  </w:style>
  <w:style w:type="character" w:styleId="Hyperlink">
    <w:name w:val="Hyperlink"/>
    <w:basedOn w:val="DefaultParagraphFont"/>
    <w:uiPriority w:val="99"/>
    <w:unhideWhenUsed/>
    <w:rsid w:val="00D71D54"/>
    <w:rPr>
      <w:color w:val="0000FF"/>
      <w:u w:val="single"/>
    </w:rPr>
  </w:style>
  <w:style w:type="paragraph" w:styleId="NormalWeb">
    <w:name w:val="Normal (Web)"/>
    <w:basedOn w:val="Normal"/>
    <w:uiPriority w:val="99"/>
    <w:unhideWhenUsed/>
    <w:rsid w:val="00D71D5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ListParagraph">
    <w:name w:val="List Paragraph"/>
    <w:basedOn w:val="Normal"/>
    <w:uiPriority w:val="34"/>
    <w:qFormat/>
    <w:rsid w:val="00D53360"/>
    <w:pPr>
      <w:ind w:left="720"/>
      <w:contextualSpacing/>
    </w:pPr>
  </w:style>
  <w:style w:type="character" w:styleId="PlaceholderText">
    <w:name w:val="Placeholder Text"/>
    <w:basedOn w:val="DefaultParagraphFont"/>
    <w:uiPriority w:val="99"/>
    <w:semiHidden/>
    <w:rsid w:val="00F505AA"/>
    <w:rPr>
      <w:color w:val="808080"/>
    </w:rPr>
  </w:style>
  <w:style w:type="character" w:customStyle="1" w:styleId="mw-headline">
    <w:name w:val="mw-headline"/>
    <w:basedOn w:val="DefaultParagraphFont"/>
    <w:rsid w:val="00835E75"/>
  </w:style>
  <w:style w:type="character" w:styleId="Emphasis">
    <w:name w:val="Emphasis"/>
    <w:basedOn w:val="DefaultParagraphFont"/>
    <w:uiPriority w:val="20"/>
    <w:qFormat/>
    <w:rsid w:val="0098256B"/>
    <w:rPr>
      <w:i/>
      <w:iCs/>
    </w:rPr>
  </w:style>
  <w:style w:type="paragraph" w:styleId="NoSpacing">
    <w:name w:val="No Spacing"/>
    <w:uiPriority w:val="1"/>
    <w:qFormat/>
    <w:rsid w:val="00CF7059"/>
    <w:pPr>
      <w:spacing w:after="0" w:line="240" w:lineRule="auto"/>
    </w:pPr>
  </w:style>
  <w:style w:type="table" w:customStyle="1" w:styleId="Cuadrculaclara-nfasis11">
    <w:name w:val="Cuadrícula clara - Énfasis 11"/>
    <w:basedOn w:val="TableNormal"/>
    <w:uiPriority w:val="62"/>
    <w:rsid w:val="00843181"/>
    <w:pPr>
      <w:spacing w:after="0" w:line="240" w:lineRule="auto"/>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7"/>
    <w:rsid w:val="00960CEA"/>
    <w:pPr>
      <w:spacing w:after="0" w:line="240" w:lineRule="auto"/>
    </w:pPr>
    <w:rPr>
      <w:lang w:val="es-AR"/>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6">
    <w:name w:val="Light Grid Accent 6"/>
    <w:basedOn w:val="TableNormal"/>
    <w:uiPriority w:val="62"/>
    <w:rsid w:val="00BD625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3">
    <w:name w:val="Light Grid Accent 3"/>
    <w:basedOn w:val="TableNormal"/>
    <w:uiPriority w:val="62"/>
    <w:rsid w:val="00BD625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eGrid">
    <w:name w:val="Table Grid"/>
    <w:basedOn w:val="TableNormal"/>
    <w:uiPriority w:val="59"/>
    <w:rsid w:val="009D6016"/>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AA20F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39668209">
      <w:bodyDiv w:val="1"/>
      <w:marLeft w:val="0"/>
      <w:marRight w:val="0"/>
      <w:marTop w:val="0"/>
      <w:marBottom w:val="0"/>
      <w:divBdr>
        <w:top w:val="none" w:sz="0" w:space="0" w:color="auto"/>
        <w:left w:val="none" w:sz="0" w:space="0" w:color="auto"/>
        <w:bottom w:val="none" w:sz="0" w:space="0" w:color="auto"/>
        <w:right w:val="none" w:sz="0" w:space="0" w:color="auto"/>
      </w:divBdr>
    </w:div>
    <w:div w:id="51586073">
      <w:bodyDiv w:val="1"/>
      <w:marLeft w:val="0"/>
      <w:marRight w:val="0"/>
      <w:marTop w:val="0"/>
      <w:marBottom w:val="0"/>
      <w:divBdr>
        <w:top w:val="none" w:sz="0" w:space="0" w:color="auto"/>
        <w:left w:val="none" w:sz="0" w:space="0" w:color="auto"/>
        <w:bottom w:val="none" w:sz="0" w:space="0" w:color="auto"/>
        <w:right w:val="none" w:sz="0" w:space="0" w:color="auto"/>
      </w:divBdr>
      <w:divsChild>
        <w:div w:id="158229247">
          <w:marLeft w:val="1166"/>
          <w:marRight w:val="0"/>
          <w:marTop w:val="96"/>
          <w:marBottom w:val="0"/>
          <w:divBdr>
            <w:top w:val="none" w:sz="0" w:space="0" w:color="auto"/>
            <w:left w:val="none" w:sz="0" w:space="0" w:color="auto"/>
            <w:bottom w:val="none" w:sz="0" w:space="0" w:color="auto"/>
            <w:right w:val="none" w:sz="0" w:space="0" w:color="auto"/>
          </w:divBdr>
        </w:div>
        <w:div w:id="431097957">
          <w:marLeft w:val="1166"/>
          <w:marRight w:val="0"/>
          <w:marTop w:val="96"/>
          <w:marBottom w:val="0"/>
          <w:divBdr>
            <w:top w:val="none" w:sz="0" w:space="0" w:color="auto"/>
            <w:left w:val="none" w:sz="0" w:space="0" w:color="auto"/>
            <w:bottom w:val="none" w:sz="0" w:space="0" w:color="auto"/>
            <w:right w:val="none" w:sz="0" w:space="0" w:color="auto"/>
          </w:divBdr>
        </w:div>
        <w:div w:id="973679533">
          <w:marLeft w:val="547"/>
          <w:marRight w:val="0"/>
          <w:marTop w:val="96"/>
          <w:marBottom w:val="0"/>
          <w:divBdr>
            <w:top w:val="none" w:sz="0" w:space="0" w:color="auto"/>
            <w:left w:val="none" w:sz="0" w:space="0" w:color="auto"/>
            <w:bottom w:val="none" w:sz="0" w:space="0" w:color="auto"/>
            <w:right w:val="none" w:sz="0" w:space="0" w:color="auto"/>
          </w:divBdr>
        </w:div>
        <w:div w:id="1022585103">
          <w:marLeft w:val="547"/>
          <w:marRight w:val="0"/>
          <w:marTop w:val="96"/>
          <w:marBottom w:val="0"/>
          <w:divBdr>
            <w:top w:val="none" w:sz="0" w:space="0" w:color="auto"/>
            <w:left w:val="none" w:sz="0" w:space="0" w:color="auto"/>
            <w:bottom w:val="none" w:sz="0" w:space="0" w:color="auto"/>
            <w:right w:val="none" w:sz="0" w:space="0" w:color="auto"/>
          </w:divBdr>
        </w:div>
        <w:div w:id="1390303331">
          <w:marLeft w:val="1166"/>
          <w:marRight w:val="0"/>
          <w:marTop w:val="96"/>
          <w:marBottom w:val="0"/>
          <w:divBdr>
            <w:top w:val="none" w:sz="0" w:space="0" w:color="auto"/>
            <w:left w:val="none" w:sz="0" w:space="0" w:color="auto"/>
            <w:bottom w:val="none" w:sz="0" w:space="0" w:color="auto"/>
            <w:right w:val="none" w:sz="0" w:space="0" w:color="auto"/>
          </w:divBdr>
        </w:div>
        <w:div w:id="1686127412">
          <w:marLeft w:val="547"/>
          <w:marRight w:val="0"/>
          <w:marTop w:val="96"/>
          <w:marBottom w:val="0"/>
          <w:divBdr>
            <w:top w:val="none" w:sz="0" w:space="0" w:color="auto"/>
            <w:left w:val="none" w:sz="0" w:space="0" w:color="auto"/>
            <w:bottom w:val="none" w:sz="0" w:space="0" w:color="auto"/>
            <w:right w:val="none" w:sz="0" w:space="0" w:color="auto"/>
          </w:divBdr>
        </w:div>
        <w:div w:id="1837839893">
          <w:marLeft w:val="547"/>
          <w:marRight w:val="0"/>
          <w:marTop w:val="96"/>
          <w:marBottom w:val="0"/>
          <w:divBdr>
            <w:top w:val="none" w:sz="0" w:space="0" w:color="auto"/>
            <w:left w:val="none" w:sz="0" w:space="0" w:color="auto"/>
            <w:bottom w:val="none" w:sz="0" w:space="0" w:color="auto"/>
            <w:right w:val="none" w:sz="0" w:space="0" w:color="auto"/>
          </w:divBdr>
        </w:div>
        <w:div w:id="1859153790">
          <w:marLeft w:val="547"/>
          <w:marRight w:val="0"/>
          <w:marTop w:val="96"/>
          <w:marBottom w:val="0"/>
          <w:divBdr>
            <w:top w:val="none" w:sz="0" w:space="0" w:color="auto"/>
            <w:left w:val="none" w:sz="0" w:space="0" w:color="auto"/>
            <w:bottom w:val="none" w:sz="0" w:space="0" w:color="auto"/>
            <w:right w:val="none" w:sz="0" w:space="0" w:color="auto"/>
          </w:divBdr>
        </w:div>
        <w:div w:id="2033460311">
          <w:marLeft w:val="1166"/>
          <w:marRight w:val="0"/>
          <w:marTop w:val="96"/>
          <w:marBottom w:val="0"/>
          <w:divBdr>
            <w:top w:val="none" w:sz="0" w:space="0" w:color="auto"/>
            <w:left w:val="none" w:sz="0" w:space="0" w:color="auto"/>
            <w:bottom w:val="none" w:sz="0" w:space="0" w:color="auto"/>
            <w:right w:val="none" w:sz="0" w:space="0" w:color="auto"/>
          </w:divBdr>
        </w:div>
      </w:divsChild>
    </w:div>
    <w:div w:id="239605494">
      <w:bodyDiv w:val="1"/>
      <w:marLeft w:val="0"/>
      <w:marRight w:val="0"/>
      <w:marTop w:val="0"/>
      <w:marBottom w:val="0"/>
      <w:divBdr>
        <w:top w:val="none" w:sz="0" w:space="0" w:color="auto"/>
        <w:left w:val="none" w:sz="0" w:space="0" w:color="auto"/>
        <w:bottom w:val="none" w:sz="0" w:space="0" w:color="auto"/>
        <w:right w:val="none" w:sz="0" w:space="0" w:color="auto"/>
      </w:divBdr>
    </w:div>
    <w:div w:id="400057383">
      <w:bodyDiv w:val="1"/>
      <w:marLeft w:val="0"/>
      <w:marRight w:val="0"/>
      <w:marTop w:val="0"/>
      <w:marBottom w:val="0"/>
      <w:divBdr>
        <w:top w:val="none" w:sz="0" w:space="0" w:color="auto"/>
        <w:left w:val="none" w:sz="0" w:space="0" w:color="auto"/>
        <w:bottom w:val="none" w:sz="0" w:space="0" w:color="auto"/>
        <w:right w:val="none" w:sz="0" w:space="0" w:color="auto"/>
      </w:divBdr>
    </w:div>
    <w:div w:id="492256858">
      <w:bodyDiv w:val="1"/>
      <w:marLeft w:val="0"/>
      <w:marRight w:val="0"/>
      <w:marTop w:val="0"/>
      <w:marBottom w:val="0"/>
      <w:divBdr>
        <w:top w:val="none" w:sz="0" w:space="0" w:color="auto"/>
        <w:left w:val="none" w:sz="0" w:space="0" w:color="auto"/>
        <w:bottom w:val="none" w:sz="0" w:space="0" w:color="auto"/>
        <w:right w:val="none" w:sz="0" w:space="0" w:color="auto"/>
      </w:divBdr>
    </w:div>
    <w:div w:id="495413534">
      <w:bodyDiv w:val="1"/>
      <w:marLeft w:val="0"/>
      <w:marRight w:val="0"/>
      <w:marTop w:val="0"/>
      <w:marBottom w:val="0"/>
      <w:divBdr>
        <w:top w:val="none" w:sz="0" w:space="0" w:color="auto"/>
        <w:left w:val="none" w:sz="0" w:space="0" w:color="auto"/>
        <w:bottom w:val="none" w:sz="0" w:space="0" w:color="auto"/>
        <w:right w:val="none" w:sz="0" w:space="0" w:color="auto"/>
      </w:divBdr>
    </w:div>
    <w:div w:id="563413004">
      <w:bodyDiv w:val="1"/>
      <w:marLeft w:val="0"/>
      <w:marRight w:val="0"/>
      <w:marTop w:val="0"/>
      <w:marBottom w:val="0"/>
      <w:divBdr>
        <w:top w:val="none" w:sz="0" w:space="0" w:color="auto"/>
        <w:left w:val="none" w:sz="0" w:space="0" w:color="auto"/>
        <w:bottom w:val="none" w:sz="0" w:space="0" w:color="auto"/>
        <w:right w:val="none" w:sz="0" w:space="0" w:color="auto"/>
      </w:divBdr>
    </w:div>
    <w:div w:id="626353974">
      <w:bodyDiv w:val="1"/>
      <w:marLeft w:val="0"/>
      <w:marRight w:val="0"/>
      <w:marTop w:val="0"/>
      <w:marBottom w:val="0"/>
      <w:divBdr>
        <w:top w:val="none" w:sz="0" w:space="0" w:color="auto"/>
        <w:left w:val="none" w:sz="0" w:space="0" w:color="auto"/>
        <w:bottom w:val="none" w:sz="0" w:space="0" w:color="auto"/>
        <w:right w:val="none" w:sz="0" w:space="0" w:color="auto"/>
      </w:divBdr>
    </w:div>
    <w:div w:id="743524486">
      <w:bodyDiv w:val="1"/>
      <w:marLeft w:val="0"/>
      <w:marRight w:val="0"/>
      <w:marTop w:val="0"/>
      <w:marBottom w:val="0"/>
      <w:divBdr>
        <w:top w:val="none" w:sz="0" w:space="0" w:color="auto"/>
        <w:left w:val="none" w:sz="0" w:space="0" w:color="auto"/>
        <w:bottom w:val="none" w:sz="0" w:space="0" w:color="auto"/>
        <w:right w:val="none" w:sz="0" w:space="0" w:color="auto"/>
      </w:divBdr>
    </w:div>
    <w:div w:id="777288144">
      <w:bodyDiv w:val="1"/>
      <w:marLeft w:val="0"/>
      <w:marRight w:val="0"/>
      <w:marTop w:val="0"/>
      <w:marBottom w:val="0"/>
      <w:divBdr>
        <w:top w:val="none" w:sz="0" w:space="0" w:color="auto"/>
        <w:left w:val="none" w:sz="0" w:space="0" w:color="auto"/>
        <w:bottom w:val="none" w:sz="0" w:space="0" w:color="auto"/>
        <w:right w:val="none" w:sz="0" w:space="0" w:color="auto"/>
      </w:divBdr>
    </w:div>
    <w:div w:id="813571124">
      <w:bodyDiv w:val="1"/>
      <w:marLeft w:val="0"/>
      <w:marRight w:val="0"/>
      <w:marTop w:val="0"/>
      <w:marBottom w:val="0"/>
      <w:divBdr>
        <w:top w:val="none" w:sz="0" w:space="0" w:color="auto"/>
        <w:left w:val="none" w:sz="0" w:space="0" w:color="auto"/>
        <w:bottom w:val="none" w:sz="0" w:space="0" w:color="auto"/>
        <w:right w:val="none" w:sz="0" w:space="0" w:color="auto"/>
      </w:divBdr>
    </w:div>
    <w:div w:id="834760185">
      <w:bodyDiv w:val="1"/>
      <w:marLeft w:val="0"/>
      <w:marRight w:val="0"/>
      <w:marTop w:val="0"/>
      <w:marBottom w:val="0"/>
      <w:divBdr>
        <w:top w:val="none" w:sz="0" w:space="0" w:color="auto"/>
        <w:left w:val="none" w:sz="0" w:space="0" w:color="auto"/>
        <w:bottom w:val="none" w:sz="0" w:space="0" w:color="auto"/>
        <w:right w:val="none" w:sz="0" w:space="0" w:color="auto"/>
      </w:divBdr>
    </w:div>
    <w:div w:id="920067143">
      <w:bodyDiv w:val="1"/>
      <w:marLeft w:val="0"/>
      <w:marRight w:val="0"/>
      <w:marTop w:val="0"/>
      <w:marBottom w:val="0"/>
      <w:divBdr>
        <w:top w:val="none" w:sz="0" w:space="0" w:color="auto"/>
        <w:left w:val="none" w:sz="0" w:space="0" w:color="auto"/>
        <w:bottom w:val="none" w:sz="0" w:space="0" w:color="auto"/>
        <w:right w:val="none" w:sz="0" w:space="0" w:color="auto"/>
      </w:divBdr>
    </w:div>
    <w:div w:id="920941845">
      <w:bodyDiv w:val="1"/>
      <w:marLeft w:val="0"/>
      <w:marRight w:val="0"/>
      <w:marTop w:val="0"/>
      <w:marBottom w:val="0"/>
      <w:divBdr>
        <w:top w:val="none" w:sz="0" w:space="0" w:color="auto"/>
        <w:left w:val="none" w:sz="0" w:space="0" w:color="auto"/>
        <w:bottom w:val="none" w:sz="0" w:space="0" w:color="auto"/>
        <w:right w:val="none" w:sz="0" w:space="0" w:color="auto"/>
      </w:divBdr>
    </w:div>
    <w:div w:id="972491169">
      <w:bodyDiv w:val="1"/>
      <w:marLeft w:val="0"/>
      <w:marRight w:val="0"/>
      <w:marTop w:val="0"/>
      <w:marBottom w:val="0"/>
      <w:divBdr>
        <w:top w:val="none" w:sz="0" w:space="0" w:color="auto"/>
        <w:left w:val="none" w:sz="0" w:space="0" w:color="auto"/>
        <w:bottom w:val="none" w:sz="0" w:space="0" w:color="auto"/>
        <w:right w:val="none" w:sz="0" w:space="0" w:color="auto"/>
      </w:divBdr>
    </w:div>
    <w:div w:id="974483415">
      <w:bodyDiv w:val="1"/>
      <w:marLeft w:val="0"/>
      <w:marRight w:val="0"/>
      <w:marTop w:val="0"/>
      <w:marBottom w:val="0"/>
      <w:divBdr>
        <w:top w:val="none" w:sz="0" w:space="0" w:color="auto"/>
        <w:left w:val="none" w:sz="0" w:space="0" w:color="auto"/>
        <w:bottom w:val="none" w:sz="0" w:space="0" w:color="auto"/>
        <w:right w:val="none" w:sz="0" w:space="0" w:color="auto"/>
      </w:divBdr>
    </w:div>
    <w:div w:id="1032651012">
      <w:bodyDiv w:val="1"/>
      <w:marLeft w:val="0"/>
      <w:marRight w:val="0"/>
      <w:marTop w:val="0"/>
      <w:marBottom w:val="0"/>
      <w:divBdr>
        <w:top w:val="none" w:sz="0" w:space="0" w:color="auto"/>
        <w:left w:val="none" w:sz="0" w:space="0" w:color="auto"/>
        <w:bottom w:val="none" w:sz="0" w:space="0" w:color="auto"/>
        <w:right w:val="none" w:sz="0" w:space="0" w:color="auto"/>
      </w:divBdr>
    </w:div>
    <w:div w:id="1117479810">
      <w:bodyDiv w:val="1"/>
      <w:marLeft w:val="0"/>
      <w:marRight w:val="0"/>
      <w:marTop w:val="0"/>
      <w:marBottom w:val="0"/>
      <w:divBdr>
        <w:top w:val="none" w:sz="0" w:space="0" w:color="auto"/>
        <w:left w:val="none" w:sz="0" w:space="0" w:color="auto"/>
        <w:bottom w:val="none" w:sz="0" w:space="0" w:color="auto"/>
        <w:right w:val="none" w:sz="0" w:space="0" w:color="auto"/>
      </w:divBdr>
    </w:div>
    <w:div w:id="1120421706">
      <w:bodyDiv w:val="1"/>
      <w:marLeft w:val="0"/>
      <w:marRight w:val="0"/>
      <w:marTop w:val="0"/>
      <w:marBottom w:val="0"/>
      <w:divBdr>
        <w:top w:val="none" w:sz="0" w:space="0" w:color="auto"/>
        <w:left w:val="none" w:sz="0" w:space="0" w:color="auto"/>
        <w:bottom w:val="none" w:sz="0" w:space="0" w:color="auto"/>
        <w:right w:val="none" w:sz="0" w:space="0" w:color="auto"/>
      </w:divBdr>
    </w:div>
    <w:div w:id="1195850971">
      <w:bodyDiv w:val="1"/>
      <w:marLeft w:val="0"/>
      <w:marRight w:val="0"/>
      <w:marTop w:val="0"/>
      <w:marBottom w:val="0"/>
      <w:divBdr>
        <w:top w:val="none" w:sz="0" w:space="0" w:color="auto"/>
        <w:left w:val="none" w:sz="0" w:space="0" w:color="auto"/>
        <w:bottom w:val="none" w:sz="0" w:space="0" w:color="auto"/>
        <w:right w:val="none" w:sz="0" w:space="0" w:color="auto"/>
      </w:divBdr>
    </w:div>
    <w:div w:id="1381129846">
      <w:bodyDiv w:val="1"/>
      <w:marLeft w:val="0"/>
      <w:marRight w:val="0"/>
      <w:marTop w:val="0"/>
      <w:marBottom w:val="0"/>
      <w:divBdr>
        <w:top w:val="none" w:sz="0" w:space="0" w:color="auto"/>
        <w:left w:val="none" w:sz="0" w:space="0" w:color="auto"/>
        <w:bottom w:val="none" w:sz="0" w:space="0" w:color="auto"/>
        <w:right w:val="none" w:sz="0" w:space="0" w:color="auto"/>
      </w:divBdr>
    </w:div>
    <w:div w:id="1384324986">
      <w:bodyDiv w:val="1"/>
      <w:marLeft w:val="0"/>
      <w:marRight w:val="0"/>
      <w:marTop w:val="0"/>
      <w:marBottom w:val="0"/>
      <w:divBdr>
        <w:top w:val="none" w:sz="0" w:space="0" w:color="auto"/>
        <w:left w:val="none" w:sz="0" w:space="0" w:color="auto"/>
        <w:bottom w:val="none" w:sz="0" w:space="0" w:color="auto"/>
        <w:right w:val="none" w:sz="0" w:space="0" w:color="auto"/>
      </w:divBdr>
    </w:div>
    <w:div w:id="1484809171">
      <w:bodyDiv w:val="1"/>
      <w:marLeft w:val="0"/>
      <w:marRight w:val="0"/>
      <w:marTop w:val="0"/>
      <w:marBottom w:val="0"/>
      <w:divBdr>
        <w:top w:val="none" w:sz="0" w:space="0" w:color="auto"/>
        <w:left w:val="none" w:sz="0" w:space="0" w:color="auto"/>
        <w:bottom w:val="none" w:sz="0" w:space="0" w:color="auto"/>
        <w:right w:val="none" w:sz="0" w:space="0" w:color="auto"/>
      </w:divBdr>
    </w:div>
    <w:div w:id="1637026710">
      <w:bodyDiv w:val="1"/>
      <w:marLeft w:val="0"/>
      <w:marRight w:val="0"/>
      <w:marTop w:val="0"/>
      <w:marBottom w:val="0"/>
      <w:divBdr>
        <w:top w:val="none" w:sz="0" w:space="0" w:color="auto"/>
        <w:left w:val="none" w:sz="0" w:space="0" w:color="auto"/>
        <w:bottom w:val="none" w:sz="0" w:space="0" w:color="auto"/>
        <w:right w:val="none" w:sz="0" w:space="0" w:color="auto"/>
      </w:divBdr>
      <w:divsChild>
        <w:div w:id="56367006">
          <w:marLeft w:val="1166"/>
          <w:marRight w:val="0"/>
          <w:marTop w:val="115"/>
          <w:marBottom w:val="0"/>
          <w:divBdr>
            <w:top w:val="none" w:sz="0" w:space="0" w:color="auto"/>
            <w:left w:val="none" w:sz="0" w:space="0" w:color="auto"/>
            <w:bottom w:val="none" w:sz="0" w:space="0" w:color="auto"/>
            <w:right w:val="none" w:sz="0" w:space="0" w:color="auto"/>
          </w:divBdr>
        </w:div>
        <w:div w:id="161743876">
          <w:marLeft w:val="1166"/>
          <w:marRight w:val="0"/>
          <w:marTop w:val="115"/>
          <w:marBottom w:val="0"/>
          <w:divBdr>
            <w:top w:val="none" w:sz="0" w:space="0" w:color="auto"/>
            <w:left w:val="none" w:sz="0" w:space="0" w:color="auto"/>
            <w:bottom w:val="none" w:sz="0" w:space="0" w:color="auto"/>
            <w:right w:val="none" w:sz="0" w:space="0" w:color="auto"/>
          </w:divBdr>
        </w:div>
        <w:div w:id="247928421">
          <w:marLeft w:val="1166"/>
          <w:marRight w:val="0"/>
          <w:marTop w:val="115"/>
          <w:marBottom w:val="0"/>
          <w:divBdr>
            <w:top w:val="none" w:sz="0" w:space="0" w:color="auto"/>
            <w:left w:val="none" w:sz="0" w:space="0" w:color="auto"/>
            <w:bottom w:val="none" w:sz="0" w:space="0" w:color="auto"/>
            <w:right w:val="none" w:sz="0" w:space="0" w:color="auto"/>
          </w:divBdr>
        </w:div>
        <w:div w:id="764887981">
          <w:marLeft w:val="1166"/>
          <w:marRight w:val="0"/>
          <w:marTop w:val="115"/>
          <w:marBottom w:val="0"/>
          <w:divBdr>
            <w:top w:val="none" w:sz="0" w:space="0" w:color="auto"/>
            <w:left w:val="none" w:sz="0" w:space="0" w:color="auto"/>
            <w:bottom w:val="none" w:sz="0" w:space="0" w:color="auto"/>
            <w:right w:val="none" w:sz="0" w:space="0" w:color="auto"/>
          </w:divBdr>
        </w:div>
        <w:div w:id="1065301684">
          <w:marLeft w:val="1166"/>
          <w:marRight w:val="0"/>
          <w:marTop w:val="115"/>
          <w:marBottom w:val="0"/>
          <w:divBdr>
            <w:top w:val="none" w:sz="0" w:space="0" w:color="auto"/>
            <w:left w:val="none" w:sz="0" w:space="0" w:color="auto"/>
            <w:bottom w:val="none" w:sz="0" w:space="0" w:color="auto"/>
            <w:right w:val="none" w:sz="0" w:space="0" w:color="auto"/>
          </w:divBdr>
        </w:div>
      </w:divsChild>
    </w:div>
    <w:div w:id="1670715185">
      <w:bodyDiv w:val="1"/>
      <w:marLeft w:val="0"/>
      <w:marRight w:val="0"/>
      <w:marTop w:val="0"/>
      <w:marBottom w:val="0"/>
      <w:divBdr>
        <w:top w:val="none" w:sz="0" w:space="0" w:color="auto"/>
        <w:left w:val="none" w:sz="0" w:space="0" w:color="auto"/>
        <w:bottom w:val="none" w:sz="0" w:space="0" w:color="auto"/>
        <w:right w:val="none" w:sz="0" w:space="0" w:color="auto"/>
      </w:divBdr>
    </w:div>
    <w:div w:id="1681665343">
      <w:bodyDiv w:val="1"/>
      <w:marLeft w:val="0"/>
      <w:marRight w:val="0"/>
      <w:marTop w:val="0"/>
      <w:marBottom w:val="0"/>
      <w:divBdr>
        <w:top w:val="none" w:sz="0" w:space="0" w:color="auto"/>
        <w:left w:val="none" w:sz="0" w:space="0" w:color="auto"/>
        <w:bottom w:val="none" w:sz="0" w:space="0" w:color="auto"/>
        <w:right w:val="none" w:sz="0" w:space="0" w:color="auto"/>
      </w:divBdr>
    </w:div>
    <w:div w:id="1789002720">
      <w:bodyDiv w:val="1"/>
      <w:marLeft w:val="0"/>
      <w:marRight w:val="0"/>
      <w:marTop w:val="0"/>
      <w:marBottom w:val="0"/>
      <w:divBdr>
        <w:top w:val="none" w:sz="0" w:space="0" w:color="auto"/>
        <w:left w:val="none" w:sz="0" w:space="0" w:color="auto"/>
        <w:bottom w:val="none" w:sz="0" w:space="0" w:color="auto"/>
        <w:right w:val="none" w:sz="0" w:space="0" w:color="auto"/>
      </w:divBdr>
    </w:div>
    <w:div w:id="1863205310">
      <w:bodyDiv w:val="1"/>
      <w:marLeft w:val="0"/>
      <w:marRight w:val="0"/>
      <w:marTop w:val="0"/>
      <w:marBottom w:val="0"/>
      <w:divBdr>
        <w:top w:val="none" w:sz="0" w:space="0" w:color="auto"/>
        <w:left w:val="none" w:sz="0" w:space="0" w:color="auto"/>
        <w:bottom w:val="none" w:sz="0" w:space="0" w:color="auto"/>
        <w:right w:val="none" w:sz="0" w:space="0" w:color="auto"/>
      </w:divBdr>
    </w:div>
    <w:div w:id="1872958303">
      <w:bodyDiv w:val="1"/>
      <w:marLeft w:val="0"/>
      <w:marRight w:val="0"/>
      <w:marTop w:val="0"/>
      <w:marBottom w:val="0"/>
      <w:divBdr>
        <w:top w:val="none" w:sz="0" w:space="0" w:color="auto"/>
        <w:left w:val="none" w:sz="0" w:space="0" w:color="auto"/>
        <w:bottom w:val="none" w:sz="0" w:space="0" w:color="auto"/>
        <w:right w:val="none" w:sz="0" w:space="0" w:color="auto"/>
      </w:divBdr>
      <w:divsChild>
        <w:div w:id="177084810">
          <w:marLeft w:val="547"/>
          <w:marRight w:val="0"/>
          <w:marTop w:val="115"/>
          <w:marBottom w:val="0"/>
          <w:divBdr>
            <w:top w:val="none" w:sz="0" w:space="0" w:color="auto"/>
            <w:left w:val="none" w:sz="0" w:space="0" w:color="auto"/>
            <w:bottom w:val="none" w:sz="0" w:space="0" w:color="auto"/>
            <w:right w:val="none" w:sz="0" w:space="0" w:color="auto"/>
          </w:divBdr>
        </w:div>
        <w:div w:id="1353653009">
          <w:marLeft w:val="547"/>
          <w:marRight w:val="0"/>
          <w:marTop w:val="115"/>
          <w:marBottom w:val="0"/>
          <w:divBdr>
            <w:top w:val="none" w:sz="0" w:space="0" w:color="auto"/>
            <w:left w:val="none" w:sz="0" w:space="0" w:color="auto"/>
            <w:bottom w:val="none" w:sz="0" w:space="0" w:color="auto"/>
            <w:right w:val="none" w:sz="0" w:space="0" w:color="auto"/>
          </w:divBdr>
        </w:div>
        <w:div w:id="1366059539">
          <w:marLeft w:val="547"/>
          <w:marRight w:val="0"/>
          <w:marTop w:val="115"/>
          <w:marBottom w:val="0"/>
          <w:divBdr>
            <w:top w:val="none" w:sz="0" w:space="0" w:color="auto"/>
            <w:left w:val="none" w:sz="0" w:space="0" w:color="auto"/>
            <w:bottom w:val="none" w:sz="0" w:space="0" w:color="auto"/>
            <w:right w:val="none" w:sz="0" w:space="0" w:color="auto"/>
          </w:divBdr>
        </w:div>
      </w:divsChild>
    </w:div>
    <w:div w:id="1947301199">
      <w:bodyDiv w:val="1"/>
      <w:marLeft w:val="0"/>
      <w:marRight w:val="0"/>
      <w:marTop w:val="0"/>
      <w:marBottom w:val="0"/>
      <w:divBdr>
        <w:top w:val="none" w:sz="0" w:space="0" w:color="auto"/>
        <w:left w:val="none" w:sz="0" w:space="0" w:color="auto"/>
        <w:bottom w:val="none" w:sz="0" w:space="0" w:color="auto"/>
        <w:right w:val="none" w:sz="0" w:space="0" w:color="auto"/>
      </w:divBdr>
    </w:div>
    <w:div w:id="210529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1.gif"/><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DANIEL MARX PETROCHE SANCHEZ – LABORATORIO DE FISICA B</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056AB4-D38C-427D-A5CB-52012CD34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12</Pages>
  <Words>2215</Words>
  <Characters>12629</Characters>
  <Application>Microsoft Office Word</Application>
  <DocSecurity>0</DocSecurity>
  <Lines>105</Lines>
  <Paragraphs>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PROYECTO DE FISICA A</vt:lpstr>
      <vt:lpstr>PROYECTO DE FISICA A</vt:lpstr>
    </vt:vector>
  </TitlesOfParts>
  <Company/>
  <LinksUpToDate>false</LinksUpToDate>
  <CharactersWithSpaces>14815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SAMIR</cp:lastModifiedBy>
  <cp:revision>14</cp:revision>
  <cp:lastPrinted>2011-06-17T11:47:00Z</cp:lastPrinted>
  <dcterms:created xsi:type="dcterms:W3CDTF">2011-06-17T11:54:00Z</dcterms:created>
  <dcterms:modified xsi:type="dcterms:W3CDTF">2011-06-24T12:19:00Z</dcterms:modified>
</cp:coreProperties>
</file>