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923" w:rsidRDefault="00B07923" w:rsidP="009A0A39">
      <w:pPr>
        <w:spacing w:before="100" w:beforeAutospacing="1" w:after="100" w:afterAutospacing="1" w:line="240" w:lineRule="auto"/>
        <w:outlineLvl w:val="1"/>
        <w:rPr>
          <w:rFonts w:ascii="Showcard Gothic" w:hAnsi="Showcard Gothic"/>
          <w:sz w:val="36"/>
          <w:szCs w:val="36"/>
        </w:rPr>
      </w:pPr>
    </w:p>
    <w:p w:rsidR="009A0A39" w:rsidRDefault="009A0A39" w:rsidP="009A0A39">
      <w:pPr>
        <w:spacing w:before="100" w:beforeAutospacing="1" w:after="100" w:afterAutospacing="1" w:line="240" w:lineRule="auto"/>
        <w:outlineLvl w:val="1"/>
        <w:rPr>
          <w:rFonts w:ascii="Showcard Gothic" w:hAnsi="Showcard Gothic"/>
          <w:sz w:val="36"/>
          <w:szCs w:val="36"/>
        </w:rPr>
      </w:pPr>
      <w:r>
        <w:rPr>
          <w:rFonts w:ascii="Showcard Gothic" w:hAnsi="Showcard Gothic"/>
          <w:sz w:val="36"/>
          <w:szCs w:val="36"/>
        </w:rPr>
        <w:t>RESUMEN:</w:t>
      </w:r>
    </w:p>
    <w:p w:rsidR="00B07923" w:rsidRPr="00B07923" w:rsidRDefault="00B07923" w:rsidP="009A0A39">
      <w:pPr>
        <w:spacing w:before="100" w:beforeAutospacing="1" w:after="100" w:afterAutospacing="1" w:line="240" w:lineRule="auto"/>
        <w:outlineLvl w:val="1"/>
        <w:rPr>
          <w:rFonts w:ascii="Showcard Gothic" w:hAnsi="Showcard Gothic"/>
          <w:sz w:val="16"/>
          <w:szCs w:val="16"/>
        </w:rPr>
      </w:pPr>
    </w:p>
    <w:p w:rsidR="00CA5A1B" w:rsidRPr="00B07923" w:rsidRDefault="00CA5A1B" w:rsidP="00F921A3">
      <w:pPr>
        <w:spacing w:before="100" w:beforeAutospacing="1" w:after="100" w:afterAutospacing="1" w:line="240" w:lineRule="auto"/>
        <w:jc w:val="both"/>
        <w:outlineLvl w:val="1"/>
        <w:rPr>
          <w:rFonts w:ascii="Times New Roman" w:hAnsi="Times New Roman" w:cs="Times New Roman"/>
          <w:sz w:val="24"/>
          <w:szCs w:val="24"/>
        </w:rPr>
      </w:pPr>
      <w:r w:rsidRPr="00B07923">
        <w:rPr>
          <w:rFonts w:ascii="Times New Roman" w:hAnsi="Times New Roman" w:cs="Times New Roman"/>
          <w:sz w:val="24"/>
          <w:szCs w:val="24"/>
        </w:rPr>
        <w:t xml:space="preserve">En la práctica que se relata en este informe, calculamos experimentalmente la densidad relativa de 3 muestras de sólidos y de un líquido desconocido. </w:t>
      </w:r>
    </w:p>
    <w:p w:rsidR="00CA5A1B" w:rsidRPr="00B07923" w:rsidRDefault="00CA5A1B" w:rsidP="00B07923">
      <w:pPr>
        <w:spacing w:before="100" w:beforeAutospacing="1" w:after="100" w:afterAutospacing="1" w:line="240" w:lineRule="auto"/>
        <w:jc w:val="both"/>
        <w:outlineLvl w:val="1"/>
        <w:rPr>
          <w:rFonts w:ascii="Times New Roman" w:hAnsi="Times New Roman" w:cs="Times New Roman"/>
        </w:rPr>
      </w:pPr>
      <w:r w:rsidRPr="00B07923">
        <w:rPr>
          <w:rFonts w:ascii="Times New Roman" w:hAnsi="Times New Roman" w:cs="Times New Roman"/>
          <w:sz w:val="24"/>
          <w:szCs w:val="24"/>
        </w:rPr>
        <w:t xml:space="preserve">Utilizamos como base el Principio de Arquímedes el cual dice que </w:t>
      </w:r>
      <w:r w:rsidRPr="00B07923">
        <w:rPr>
          <w:rFonts w:ascii="Times New Roman" w:hAnsi="Times New Roman" w:cs="Times New Roman"/>
        </w:rPr>
        <w:t xml:space="preserve">todo cuerpo sumergido en el interior de un fluido recibe un empuje hacia arriba que es, en magnitud, igual al peso de un volumen de fluido igual al que ocupa el objeto sumergido, con este principio procedimos a desarrollar una </w:t>
      </w:r>
      <w:r w:rsidR="00CD49BD" w:rsidRPr="00B07923">
        <w:rPr>
          <w:rFonts w:ascii="Times New Roman" w:hAnsi="Times New Roman" w:cs="Times New Roman"/>
        </w:rPr>
        <w:t>fórmula</w:t>
      </w:r>
      <w:r w:rsidRPr="00B07923">
        <w:rPr>
          <w:rFonts w:ascii="Times New Roman" w:hAnsi="Times New Roman" w:cs="Times New Roman"/>
        </w:rPr>
        <w:t xml:space="preserve"> que </w:t>
      </w:r>
      <w:r w:rsidR="00CD49BD" w:rsidRPr="00B07923">
        <w:rPr>
          <w:rFonts w:ascii="Times New Roman" w:hAnsi="Times New Roman" w:cs="Times New Roman"/>
        </w:rPr>
        <w:t>utilice los datos que proporcione una Balanza de Jolly.</w:t>
      </w:r>
    </w:p>
    <w:p w:rsidR="00CD49BD" w:rsidRPr="00B07923" w:rsidRDefault="00CD49BD" w:rsidP="00B07923">
      <w:pPr>
        <w:spacing w:before="100" w:beforeAutospacing="1" w:after="100" w:afterAutospacing="1" w:line="240" w:lineRule="auto"/>
        <w:jc w:val="both"/>
        <w:outlineLvl w:val="1"/>
        <w:rPr>
          <w:rFonts w:ascii="Times New Roman" w:hAnsi="Times New Roman" w:cs="Times New Roman"/>
          <w:vertAlign w:val="subscript"/>
        </w:rPr>
      </w:pPr>
      <w:r w:rsidRPr="00B07923">
        <w:rPr>
          <w:rFonts w:ascii="Times New Roman" w:hAnsi="Times New Roman" w:cs="Times New Roman"/>
        </w:rPr>
        <w:t>Después de que la profesora diera las indicaciones necesarias para que la práctica se desarrolle con éxito, procedimos a realizarla, la primera tarea fue encerar la balanza y tomar un nivel de referencia, el cual no cambiaria a lo largo del desarrollo de la practica. Luego tomamos un Vaso de Precipitación que contenía Agua y colocamos el platillo inferior sumergido en la misma, después se puso la primera muestra en el primer plato y colocar la referencia inicial, se obtuvo la media X, después se paso el material del plato superior al inferior, se coloco la referencia inicial y se obtuvo la media X</w:t>
      </w:r>
      <w:r w:rsidRPr="00B07923">
        <w:rPr>
          <w:rFonts w:ascii="Times New Roman" w:hAnsi="Times New Roman" w:cs="Times New Roman"/>
          <w:vertAlign w:val="subscript"/>
        </w:rPr>
        <w:t>L</w:t>
      </w:r>
      <w:r w:rsidRPr="00B07923">
        <w:rPr>
          <w:rFonts w:ascii="Times New Roman" w:hAnsi="Times New Roman" w:cs="Times New Roman"/>
        </w:rPr>
        <w:t xml:space="preserve">, luego se cambió el agua por diesel y se colocó la referencia en su estado inicial y se obtuvo el valor de </w:t>
      </w:r>
      <w:proofErr w:type="spellStart"/>
      <w:r w:rsidRPr="00B07923">
        <w:rPr>
          <w:rFonts w:ascii="Times New Roman" w:hAnsi="Times New Roman" w:cs="Times New Roman"/>
        </w:rPr>
        <w:t>X</w:t>
      </w:r>
      <w:r w:rsidRPr="00B07923">
        <w:rPr>
          <w:rFonts w:ascii="Times New Roman" w:hAnsi="Times New Roman" w:cs="Times New Roman"/>
          <w:vertAlign w:val="subscript"/>
        </w:rPr>
        <w:t>q.</w:t>
      </w:r>
      <w:proofErr w:type="spellEnd"/>
    </w:p>
    <w:p w:rsidR="00CD49BD" w:rsidRPr="00B07923" w:rsidRDefault="00CD49BD" w:rsidP="00B07923">
      <w:pPr>
        <w:spacing w:before="100" w:beforeAutospacing="1" w:after="100" w:afterAutospacing="1" w:line="240" w:lineRule="auto"/>
        <w:jc w:val="both"/>
        <w:outlineLvl w:val="1"/>
        <w:rPr>
          <w:rFonts w:ascii="Times New Roman" w:hAnsi="Times New Roman" w:cs="Times New Roman"/>
        </w:rPr>
      </w:pPr>
      <w:r w:rsidRPr="00B07923">
        <w:rPr>
          <w:rFonts w:ascii="Times New Roman" w:hAnsi="Times New Roman" w:cs="Times New Roman"/>
        </w:rPr>
        <w:t>Se repitió el mismo proceso hasta el cálculo de X</w:t>
      </w:r>
      <w:r w:rsidRPr="00B07923">
        <w:rPr>
          <w:rFonts w:ascii="Times New Roman" w:hAnsi="Times New Roman" w:cs="Times New Roman"/>
          <w:vertAlign w:val="subscript"/>
        </w:rPr>
        <w:t xml:space="preserve">L </w:t>
      </w:r>
      <w:r w:rsidRPr="00B07923">
        <w:rPr>
          <w:rFonts w:ascii="Times New Roman" w:hAnsi="Times New Roman" w:cs="Times New Roman"/>
        </w:rPr>
        <w:t>para todas las muestras restantes.</w:t>
      </w:r>
    </w:p>
    <w:p w:rsidR="00CD49BD" w:rsidRDefault="00CD49BD" w:rsidP="00B07923">
      <w:pPr>
        <w:spacing w:before="100" w:beforeAutospacing="1" w:after="100" w:afterAutospacing="1" w:line="240" w:lineRule="auto"/>
        <w:jc w:val="both"/>
        <w:outlineLvl w:val="1"/>
        <w:rPr>
          <w:rFonts w:ascii="Times New Roman" w:hAnsi="Times New Roman" w:cs="Times New Roman"/>
        </w:rPr>
      </w:pPr>
      <w:r w:rsidRPr="00B07923">
        <w:rPr>
          <w:rFonts w:ascii="Times New Roman" w:hAnsi="Times New Roman" w:cs="Times New Roman"/>
        </w:rPr>
        <w:t>Con los valores X y X</w:t>
      </w:r>
      <w:r w:rsidRPr="00B07923">
        <w:rPr>
          <w:rFonts w:ascii="Times New Roman" w:hAnsi="Times New Roman" w:cs="Times New Roman"/>
          <w:vertAlign w:val="subscript"/>
        </w:rPr>
        <w:t>L</w:t>
      </w:r>
      <w:r w:rsidRPr="00B07923">
        <w:rPr>
          <w:rFonts w:ascii="Times New Roman" w:hAnsi="Times New Roman" w:cs="Times New Roman"/>
        </w:rPr>
        <w:t xml:space="preserve"> se procedió a calcular el valor de Densidad relativa de los sólidos con la formula obtenida con anterioridad y con el valor de </w:t>
      </w:r>
      <w:proofErr w:type="spellStart"/>
      <w:r w:rsidRPr="00B07923">
        <w:rPr>
          <w:rFonts w:ascii="Times New Roman" w:hAnsi="Times New Roman" w:cs="Times New Roman"/>
        </w:rPr>
        <w:t>X</w:t>
      </w:r>
      <w:r w:rsidRPr="00B07923">
        <w:rPr>
          <w:rFonts w:ascii="Times New Roman" w:hAnsi="Times New Roman" w:cs="Times New Roman"/>
          <w:vertAlign w:val="subscript"/>
        </w:rPr>
        <w:t>q</w:t>
      </w:r>
      <w:proofErr w:type="spellEnd"/>
      <w:r w:rsidRPr="00B07923">
        <w:rPr>
          <w:rFonts w:ascii="Times New Roman" w:hAnsi="Times New Roman" w:cs="Times New Roman"/>
          <w:vertAlign w:val="subscript"/>
        </w:rPr>
        <w:t xml:space="preserve"> </w:t>
      </w:r>
      <w:r w:rsidRPr="00B07923">
        <w:rPr>
          <w:rFonts w:ascii="Times New Roman" w:hAnsi="Times New Roman" w:cs="Times New Roman"/>
        </w:rPr>
        <w:t>y con una formula también deducida con anterioridad se procedió a calcular la Densidad Relativa del Liquido.</w:t>
      </w:r>
    </w:p>
    <w:p w:rsidR="00B07923" w:rsidRPr="00B07923" w:rsidRDefault="00B07923" w:rsidP="00B07923">
      <w:pPr>
        <w:spacing w:before="100" w:beforeAutospacing="1" w:after="100" w:afterAutospacing="1" w:line="240" w:lineRule="auto"/>
        <w:jc w:val="both"/>
        <w:outlineLvl w:val="1"/>
        <w:rPr>
          <w:rFonts w:ascii="Times New Roman" w:hAnsi="Times New Roman" w:cs="Times New Roman"/>
        </w:rPr>
      </w:pPr>
      <w:r>
        <w:rPr>
          <w:rFonts w:ascii="Times New Roman" w:hAnsi="Times New Roman" w:cs="Times New Roman"/>
        </w:rPr>
        <w:t>Con los conocimientos previamente adquiridos se procedió a calcular los valores de incertidumbre y sus porcentajes de error.</w:t>
      </w:r>
    </w:p>
    <w:p w:rsidR="00CD49BD" w:rsidRPr="00B07923" w:rsidRDefault="00CD49BD" w:rsidP="00B07923">
      <w:pPr>
        <w:spacing w:before="100" w:beforeAutospacing="1" w:after="100" w:afterAutospacing="1" w:line="240" w:lineRule="auto"/>
        <w:jc w:val="both"/>
        <w:outlineLvl w:val="1"/>
        <w:rPr>
          <w:rFonts w:ascii="Times New Roman" w:eastAsiaTheme="minorEastAsia" w:hAnsi="Times New Roman" w:cs="Times New Roman"/>
        </w:rPr>
      </w:pPr>
      <w:r w:rsidRPr="00B07923">
        <w:rPr>
          <w:rFonts w:ascii="Times New Roman" w:hAnsi="Times New Roman" w:cs="Times New Roman"/>
        </w:rPr>
        <w:t>Los resultados</w:t>
      </w:r>
      <w:r w:rsidR="00B07923" w:rsidRPr="00B07923">
        <w:rPr>
          <w:rFonts w:ascii="Times New Roman" w:hAnsi="Times New Roman" w:cs="Times New Roman"/>
        </w:rPr>
        <w:t xml:space="preserve"> de Densidad Relativa para los Sólidos</w:t>
      </w:r>
      <w:r w:rsidRPr="00B07923">
        <w:rPr>
          <w:rFonts w:ascii="Times New Roman" w:hAnsi="Times New Roman" w:cs="Times New Roman"/>
        </w:rPr>
        <w:t xml:space="preserve"> fueron</w:t>
      </w:r>
      <m:oMath>
        <m:r>
          <w:rPr>
            <w:rFonts w:ascii="Cambria Math" w:eastAsia="Times New Roman" w:hAnsi="Times New Roman" w:cs="Times New Roman"/>
          </w:rPr>
          <m:t xml:space="preserve"> 6,85 </m:t>
        </m:r>
        <m:r>
          <w:rPr>
            <w:rFonts w:ascii="Cambria Math" w:eastAsia="Times New Roman" w:hAnsi="Times New Roman" w:cs="Times New Roman"/>
          </w:rPr>
          <m:t>±</m:t>
        </m:r>
        <m:r>
          <w:rPr>
            <w:rFonts w:ascii="Cambria Math" w:eastAsia="Times New Roman" w:hAnsi="Times New Roman" w:cs="Times New Roman"/>
          </w:rPr>
          <m:t>2,10</m:t>
        </m:r>
      </m:oMath>
      <w:proofErr w:type="gramStart"/>
      <w:r w:rsidR="00B07923" w:rsidRPr="00B07923">
        <w:rPr>
          <w:rFonts w:ascii="Times New Roman" w:eastAsiaTheme="minorEastAsia" w:hAnsi="Times New Roman" w:cs="Times New Roman"/>
        </w:rPr>
        <w:t xml:space="preserve">; </w:t>
      </w:r>
      <m:oMath>
        <m:r>
          <w:rPr>
            <w:rFonts w:ascii="Cambria Math" w:eastAsia="Times New Roman" w:hAnsi="Times New Roman" w:cs="Times New Roman"/>
          </w:rPr>
          <m:t xml:space="preserve">2,36 </m:t>
        </m:r>
        <m:r>
          <w:rPr>
            <w:rFonts w:ascii="Cambria Math" w:eastAsia="Times New Roman" w:hAnsi="Times New Roman" w:cs="Times New Roman"/>
          </w:rPr>
          <m:t>±</m:t>
        </m:r>
        <m:r>
          <w:rPr>
            <w:rFonts w:ascii="Cambria Math" w:eastAsia="Times New Roman" w:hAnsi="Times New Roman" w:cs="Times New Roman"/>
          </w:rPr>
          <m:t xml:space="preserve">0,70 </m:t>
        </m:r>
      </m:oMath>
      <w:r w:rsidR="00B07923" w:rsidRPr="00B07923">
        <w:rPr>
          <w:rFonts w:ascii="Times New Roman" w:eastAsiaTheme="minorEastAsia" w:hAnsi="Times New Roman" w:cs="Times New Roman"/>
        </w:rPr>
        <w:t>;</w:t>
      </w:r>
      <w:proofErr w:type="gramEnd"/>
      <w:r w:rsidR="00B07923" w:rsidRPr="00B07923">
        <w:rPr>
          <w:rFonts w:ascii="Times New Roman" w:eastAsiaTheme="minorEastAsia" w:hAnsi="Times New Roman" w:cs="Times New Roman"/>
        </w:rPr>
        <w:t xml:space="preserve"> </w:t>
      </w:r>
      <m:oMath>
        <m:r>
          <w:rPr>
            <w:rFonts w:ascii="Cambria Math" w:eastAsia="Times New Roman" w:hAnsi="Times New Roman" w:cs="Times New Roman"/>
          </w:rPr>
          <m:t xml:space="preserve">8,57 </m:t>
        </m:r>
        <m:r>
          <w:rPr>
            <w:rFonts w:ascii="Cambria Math" w:eastAsia="Times New Roman" w:hAnsi="Times New Roman" w:cs="Times New Roman"/>
          </w:rPr>
          <m:t>±</m:t>
        </m:r>
        <m:r>
          <w:rPr>
            <w:rFonts w:ascii="Cambria Math" w:eastAsia="Times New Roman" w:hAnsi="Times New Roman" w:cs="Times New Roman"/>
          </w:rPr>
          <m:t>2,75</m:t>
        </m:r>
      </m:oMath>
      <w:r w:rsidR="00B07923" w:rsidRPr="00B07923">
        <w:rPr>
          <w:rFonts w:ascii="Times New Roman" w:eastAsiaTheme="minorEastAsia" w:hAnsi="Times New Roman" w:cs="Times New Roman"/>
        </w:rPr>
        <w:t xml:space="preserve"> para el Hierro, Aluminio y Cobre, respectivamente. Y sus errores de 12%, 13,6 % y 4% para cada uno de los materiales antes mencionados.</w:t>
      </w:r>
    </w:p>
    <w:p w:rsidR="00B07923" w:rsidRPr="00B07923" w:rsidRDefault="00B07923" w:rsidP="009A0A39">
      <w:pPr>
        <w:spacing w:before="100" w:beforeAutospacing="1" w:after="100" w:afterAutospacing="1" w:line="240" w:lineRule="auto"/>
        <w:outlineLvl w:val="1"/>
        <w:rPr>
          <w:rFonts w:ascii="Times New Roman" w:eastAsiaTheme="minorEastAsia" w:hAnsi="Times New Roman" w:cs="Times New Roman"/>
        </w:rPr>
      </w:pPr>
      <w:r>
        <w:rPr>
          <w:rFonts w:ascii="Times New Roman" w:eastAsiaTheme="minorEastAsia" w:hAnsi="Times New Roman" w:cs="Times New Roman"/>
        </w:rPr>
        <w:t xml:space="preserve">Y el resultado de la Densidad Relativa del Diesel fue </w:t>
      </w:r>
      <w:r w:rsidRPr="00B07923">
        <w:rPr>
          <w:rFonts w:ascii="Times New Roman" w:eastAsiaTheme="minorEastAsia" w:hAnsi="Times New Roman" w:cs="Times New Roman"/>
        </w:rPr>
        <w:t xml:space="preserve">de </w:t>
      </w:r>
      <m:oMath>
        <m:r>
          <w:rPr>
            <w:rFonts w:ascii="Cambria Math" w:eastAsia="Times New Roman" w:hAnsi="Times New Roman" w:cs="Times New Roman"/>
          </w:rPr>
          <m:t>(</m:t>
        </m:r>
        <m:r>
          <w:rPr>
            <w:rFonts w:ascii="Cambria Math" w:eastAsia="Times New Roman" w:hAnsi="Cambria Math" w:cs="Times New Roman"/>
          </w:rPr>
          <m:t>0</m:t>
        </m:r>
        <m:r>
          <w:rPr>
            <w:rFonts w:ascii="Cambria Math" w:eastAsia="Times New Roman" w:hAnsi="Times New Roman" w:cs="Times New Roman"/>
          </w:rPr>
          <m:t>,</m:t>
        </m:r>
        <m:r>
          <w:rPr>
            <w:rFonts w:ascii="Cambria Math" w:eastAsia="Times New Roman" w:hAnsi="Cambria Math" w:cs="Times New Roman"/>
          </w:rPr>
          <m:t>70</m:t>
        </m:r>
        <m:r>
          <w:rPr>
            <w:rFonts w:ascii="Cambria Math" w:eastAsia="Times New Roman" w:hAnsi="Times New Roman" w:cs="Times New Roman"/>
          </w:rPr>
          <m:t xml:space="preserve"> </m:t>
        </m:r>
        <m:r>
          <w:rPr>
            <w:rFonts w:ascii="Cambria Math" w:eastAsia="Times New Roman" w:hAnsi="Times New Roman" w:cs="Times New Roman"/>
          </w:rPr>
          <m:t>±</m:t>
        </m:r>
        <m:r>
          <w:rPr>
            <w:rFonts w:ascii="Cambria Math" w:eastAsia="Times New Roman" w:hAnsi="Cambria Math" w:cs="Times New Roman"/>
          </w:rPr>
          <m:t>0</m:t>
        </m:r>
        <m:r>
          <w:rPr>
            <w:rFonts w:ascii="Cambria Math" w:eastAsia="Times New Roman" w:hAnsi="Times New Roman" w:cs="Times New Roman"/>
          </w:rPr>
          <m:t>,</m:t>
        </m:r>
        <m:r>
          <w:rPr>
            <w:rFonts w:ascii="Cambria Math" w:eastAsia="Times New Roman" w:hAnsi="Cambria Math" w:cs="Times New Roman"/>
          </w:rPr>
          <m:t>51</m:t>
        </m:r>
        <m:r>
          <w:rPr>
            <w:rFonts w:ascii="Cambria Math" w:eastAsia="Times New Roman" w:hAnsi="Times New Roman" w:cs="Times New Roman"/>
          </w:rPr>
          <m:t>)</m:t>
        </m:r>
      </m:oMath>
      <w:r>
        <w:rPr>
          <w:rFonts w:ascii="Times New Roman" w:eastAsiaTheme="minorEastAsia" w:hAnsi="Times New Roman" w:cs="Times New Roman"/>
        </w:rPr>
        <w:t xml:space="preserve"> y su error de 19,6%</w:t>
      </w:r>
    </w:p>
    <w:p w:rsidR="00B07923" w:rsidRDefault="00B07923" w:rsidP="009A0A39">
      <w:pPr>
        <w:spacing w:before="100" w:beforeAutospacing="1" w:after="100" w:afterAutospacing="1" w:line="240" w:lineRule="auto"/>
        <w:outlineLvl w:val="1"/>
        <w:rPr>
          <w:rFonts w:ascii="Showcard Gothic" w:eastAsia="Times New Roman" w:hAnsi="Showcard Gothic" w:cs="Times New Roman"/>
          <w:b/>
          <w:bCs/>
          <w:sz w:val="36"/>
          <w:szCs w:val="36"/>
          <w:lang w:eastAsia="es-ES"/>
        </w:rPr>
      </w:pPr>
    </w:p>
    <w:p w:rsidR="00B07923" w:rsidRDefault="00B07923" w:rsidP="009A0A39">
      <w:pPr>
        <w:spacing w:before="100" w:beforeAutospacing="1" w:after="100" w:afterAutospacing="1" w:line="240" w:lineRule="auto"/>
        <w:outlineLvl w:val="1"/>
        <w:rPr>
          <w:rFonts w:ascii="Showcard Gothic" w:eastAsia="Times New Roman" w:hAnsi="Showcard Gothic" w:cs="Times New Roman"/>
          <w:b/>
          <w:bCs/>
          <w:sz w:val="36"/>
          <w:szCs w:val="36"/>
          <w:lang w:eastAsia="es-ES"/>
        </w:rPr>
      </w:pPr>
    </w:p>
    <w:p w:rsidR="00B07923" w:rsidRDefault="00B07923" w:rsidP="009A0A39">
      <w:pPr>
        <w:spacing w:before="100" w:beforeAutospacing="1" w:after="100" w:afterAutospacing="1" w:line="240" w:lineRule="auto"/>
        <w:outlineLvl w:val="1"/>
        <w:rPr>
          <w:rFonts w:ascii="Showcard Gothic" w:eastAsia="Times New Roman" w:hAnsi="Showcard Gothic" w:cs="Times New Roman"/>
          <w:b/>
          <w:bCs/>
          <w:sz w:val="36"/>
          <w:szCs w:val="36"/>
          <w:lang w:eastAsia="es-ES"/>
        </w:rPr>
      </w:pPr>
    </w:p>
    <w:p w:rsidR="00B07923" w:rsidRDefault="00B07923" w:rsidP="009A0A39">
      <w:pPr>
        <w:spacing w:before="100" w:beforeAutospacing="1" w:after="100" w:afterAutospacing="1" w:line="240" w:lineRule="auto"/>
        <w:outlineLvl w:val="1"/>
        <w:rPr>
          <w:rFonts w:ascii="Showcard Gothic" w:eastAsia="Times New Roman" w:hAnsi="Showcard Gothic" w:cs="Times New Roman"/>
          <w:b/>
          <w:bCs/>
          <w:sz w:val="36"/>
          <w:szCs w:val="36"/>
          <w:lang w:eastAsia="es-ES"/>
        </w:rPr>
      </w:pPr>
    </w:p>
    <w:p w:rsidR="009A0A39" w:rsidRDefault="009A0A39" w:rsidP="009A0A39">
      <w:pPr>
        <w:spacing w:before="100" w:beforeAutospacing="1" w:after="100" w:afterAutospacing="1" w:line="240" w:lineRule="auto"/>
        <w:outlineLvl w:val="1"/>
        <w:rPr>
          <w:rFonts w:ascii="Showcard Gothic" w:eastAsia="Times New Roman" w:hAnsi="Showcard Gothic" w:cs="Times New Roman"/>
          <w:b/>
          <w:bCs/>
          <w:sz w:val="36"/>
          <w:szCs w:val="36"/>
          <w:lang w:eastAsia="es-ES"/>
        </w:rPr>
      </w:pPr>
      <w:r>
        <w:rPr>
          <w:rFonts w:ascii="Showcard Gothic" w:eastAsia="Times New Roman" w:hAnsi="Showcard Gothic" w:cs="Times New Roman"/>
          <w:b/>
          <w:bCs/>
          <w:sz w:val="36"/>
          <w:szCs w:val="36"/>
          <w:lang w:eastAsia="es-ES"/>
        </w:rPr>
        <w:t>OBJETIVO</w:t>
      </w:r>
    </w:p>
    <w:p w:rsidR="009A0A39" w:rsidRPr="009A0A39" w:rsidRDefault="009A0A39" w:rsidP="009A0A39">
      <w:pPr>
        <w:spacing w:before="100" w:beforeAutospacing="1" w:after="100" w:afterAutospacing="1" w:line="240" w:lineRule="auto"/>
        <w:outlineLvl w:val="1"/>
        <w:rPr>
          <w:rFonts w:ascii="Times New Roman" w:eastAsia="Times New Roman" w:hAnsi="Times New Roman" w:cs="Times New Roman"/>
          <w:bCs/>
          <w:sz w:val="24"/>
          <w:szCs w:val="24"/>
          <w:lang w:val="es-ES_tradnl" w:eastAsia="es-ES"/>
        </w:rPr>
      </w:pPr>
      <w:r w:rsidRPr="009A0A39">
        <w:rPr>
          <w:rFonts w:ascii="Times New Roman" w:eastAsia="Times New Roman" w:hAnsi="Times New Roman" w:cs="Times New Roman"/>
          <w:bCs/>
          <w:sz w:val="24"/>
          <w:szCs w:val="24"/>
          <w:lang w:val="es-ES_tradnl" w:eastAsia="es-ES"/>
        </w:rPr>
        <w:t>Utilizando el principio de Arquímedes, calcular experimentalmente  la densidad relativa de sólidos y líquidos.</w:t>
      </w:r>
    </w:p>
    <w:p w:rsidR="000913BE" w:rsidRPr="000913BE" w:rsidRDefault="000913BE" w:rsidP="000913BE">
      <w:pPr>
        <w:pStyle w:val="Ttulo2"/>
        <w:rPr>
          <w:rFonts w:ascii="Showcard Gothic" w:hAnsi="Showcard Gothic"/>
        </w:rPr>
      </w:pPr>
      <w:r w:rsidRPr="000913BE">
        <w:rPr>
          <w:rFonts w:ascii="Showcard Gothic" w:hAnsi="Showcard Gothic"/>
        </w:rPr>
        <w:t>INTRODUCCIÓN</w:t>
      </w:r>
    </w:p>
    <w:p w:rsidR="009A0A39" w:rsidRPr="009A0A39" w:rsidRDefault="009A0A39" w:rsidP="009A0A39">
      <w:pPr>
        <w:jc w:val="both"/>
        <w:rPr>
          <w:rFonts w:ascii="Times New Roman" w:hAnsi="Times New Roman" w:cs="Times New Roman"/>
        </w:rPr>
      </w:pPr>
      <w:r w:rsidRPr="009A0A39">
        <w:rPr>
          <w:rFonts w:ascii="Times New Roman" w:hAnsi="Times New Roman" w:cs="Times New Roman"/>
        </w:rPr>
        <w:t xml:space="preserve">El </w:t>
      </w:r>
      <w:r w:rsidRPr="009A0A39">
        <w:rPr>
          <w:rFonts w:ascii="Times New Roman" w:hAnsi="Times New Roman" w:cs="Times New Roman"/>
          <w:b/>
        </w:rPr>
        <w:t>Principio De Arquímedes</w:t>
      </w:r>
      <w:r w:rsidRPr="009A0A39">
        <w:rPr>
          <w:rFonts w:ascii="Times New Roman" w:hAnsi="Times New Roman" w:cs="Times New Roman"/>
        </w:rPr>
        <w:t xml:space="preserve"> establece que todo cuerpo sumergido en el interior de un fluido recibe un empuje hacia arriba que es, en magnitud, igual al peso de un volumen de fluido igual al que ocupa el objeto sumergido.</w:t>
      </w:r>
    </w:p>
    <w:p w:rsidR="009A0A39" w:rsidRPr="009A0A39" w:rsidRDefault="009A0A39" w:rsidP="009A0A39">
      <w:pPr>
        <w:jc w:val="both"/>
        <w:rPr>
          <w:rFonts w:ascii="Times New Roman" w:hAnsi="Times New Roman" w:cs="Times New Roman"/>
        </w:rPr>
      </w:pPr>
      <w:r w:rsidRPr="009A0A39">
        <w:rPr>
          <w:rFonts w:ascii="Times New Roman" w:hAnsi="Times New Roman" w:cs="Times New Roman"/>
        </w:rPr>
        <w:t xml:space="preserve">La </w:t>
      </w:r>
      <w:r w:rsidRPr="009A0A39">
        <w:rPr>
          <w:rFonts w:ascii="Times New Roman" w:hAnsi="Times New Roman" w:cs="Times New Roman"/>
          <w:b/>
        </w:rPr>
        <w:t>Densidad Relativa</w:t>
      </w:r>
      <w:r w:rsidRPr="009A0A39">
        <w:rPr>
          <w:rFonts w:ascii="Times New Roman" w:hAnsi="Times New Roman" w:cs="Times New Roman"/>
        </w:rPr>
        <w:t xml:space="preserve"> de una sustancia es la densidad de la sustancia a la densidad del fluido que utilicemos como referencia.</w:t>
      </w:r>
    </w:p>
    <w:p w:rsidR="009A0A39" w:rsidRPr="009A0A39" w:rsidRDefault="00FB2440" w:rsidP="009A0A39">
      <w:pPr>
        <w:jc w:val="both"/>
        <w:rPr>
          <w:rFonts w:ascii="Times New Roman" w:hAnsi="Times New Roman" w:cs="Times New Roman"/>
        </w:rPr>
      </w:pPr>
      <m:oMathPara>
        <m:oMath>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REL</m:t>
              </m:r>
            </m:sub>
          </m:sSub>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SUST</m:t>
                  </m:r>
                </m:sub>
              </m:sSub>
            </m:num>
            <m:den>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H</m:t>
                  </m:r>
                  <m:r>
                    <w:rPr>
                      <w:rFonts w:ascii="Cambria Math" w:hAnsi="Times New Roman" w:cs="Times New Roman"/>
                    </w:rPr>
                    <m:t>2</m:t>
                  </m:r>
                  <m:r>
                    <w:rPr>
                      <w:rFonts w:ascii="Cambria Math" w:hAnsi="Cambria Math" w:cs="Times New Roman"/>
                    </w:rPr>
                    <m:t>O</m:t>
                  </m:r>
                </m:sub>
              </m:sSub>
            </m:den>
          </m:f>
        </m:oMath>
      </m:oMathPara>
    </w:p>
    <w:p w:rsidR="009A0A39" w:rsidRDefault="009A0A39" w:rsidP="009A0A39">
      <w:pPr>
        <w:jc w:val="both"/>
        <w:rPr>
          <w:rFonts w:ascii="Times New Roman" w:hAnsi="Times New Roman" w:cs="Times New Roman"/>
        </w:rPr>
      </w:pPr>
      <w:r w:rsidRPr="009A0A39">
        <w:rPr>
          <w:rFonts w:ascii="Times New Roman" w:hAnsi="Times New Roman" w:cs="Times New Roman"/>
        </w:rPr>
        <w:t>El resultado de esta relación es un número que nos indica que tan grande es la densidad de la sustancia con relación a la densidad del agua.</w:t>
      </w:r>
    </w:p>
    <w:p w:rsidR="00B75842" w:rsidRDefault="00B75842" w:rsidP="009A0A39">
      <w:pPr>
        <w:jc w:val="both"/>
        <w:rPr>
          <w:rFonts w:ascii="Times New Roman" w:hAnsi="Times New Roman" w:cs="Times New Roman"/>
        </w:rPr>
      </w:pPr>
      <w:r>
        <w:rPr>
          <w:rFonts w:ascii="Times New Roman" w:hAnsi="Times New Roman" w:cs="Times New Roman"/>
        </w:rPr>
        <w:t>Mediante análisis de diagramas de cuerpo libre y estados de equilibro, se dedujo las siguientes formulas de densidad relativa:</w:t>
      </w:r>
    </w:p>
    <w:p w:rsidR="00B75842" w:rsidRPr="00B75842" w:rsidRDefault="00FB2440" w:rsidP="00B75842">
      <w:pPr>
        <w:jc w:val="cente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REL</m:t>
            </m:r>
          </m:sub>
        </m:sSub>
        <m:r>
          <w:rPr>
            <w:rFonts w:ascii="Cambria Math" w:hAnsi="Times New Roman" w:cs="Times New Roman"/>
          </w:rPr>
          <m:t>=</m:t>
        </m:r>
        <m:f>
          <m:fPr>
            <m:ctrlPr>
              <w:rPr>
                <w:rFonts w:ascii="Cambria Math" w:eastAsia="Times New Roman" w:hAnsi="Arial" w:cs="Arial"/>
              </w:rPr>
            </m:ctrlPr>
          </m:fPr>
          <m:num>
            <m:r>
              <m:rPr>
                <m:sty m:val="p"/>
              </m:rPr>
              <w:rPr>
                <w:rFonts w:ascii="Cambria Math" w:eastAsia="Times New Roman" w:hAnsi="Arial" w:cs="Arial"/>
              </w:rPr>
              <m:t>X</m:t>
            </m:r>
          </m:num>
          <m:den>
            <m:r>
              <m:rPr>
                <m:sty m:val="p"/>
              </m:rPr>
              <w:rPr>
                <w:rFonts w:ascii="Cambria Math" w:eastAsia="Times New Roman" w:hAnsi="Arial" w:cs="Arial"/>
              </w:rPr>
              <m:t>X</m:t>
            </m:r>
            <m:r>
              <m:rPr>
                <m:sty m:val="p"/>
              </m:rPr>
              <w:rPr>
                <w:rFonts w:ascii="Cambria Math" w:eastAsia="Times New Roman" w:hAnsi="Cambria Math" w:cs="Arial"/>
              </w:rPr>
              <m:t>-</m:t>
            </m:r>
            <m:sSub>
              <m:sSubPr>
                <m:ctrlPr>
                  <w:rPr>
                    <w:rFonts w:ascii="Cambria Math" w:eastAsia="Times New Roman" w:hAnsi="Arial" w:cs="Arial"/>
                  </w:rPr>
                </m:ctrlPr>
              </m:sSubPr>
              <m:e>
                <m:r>
                  <m:rPr>
                    <m:sty m:val="p"/>
                  </m:rPr>
                  <w:rPr>
                    <w:rFonts w:ascii="Cambria Math" w:eastAsia="Times New Roman" w:hAnsi="Arial" w:cs="Arial"/>
                  </w:rPr>
                  <m:t>X</m:t>
                </m:r>
              </m:e>
              <m:sub>
                <m:r>
                  <m:rPr>
                    <m:sty m:val="p"/>
                  </m:rPr>
                  <w:rPr>
                    <w:rFonts w:ascii="Cambria Math" w:eastAsia="Times New Roman" w:hAnsi="Arial" w:cs="Arial"/>
                  </w:rPr>
                  <m:t>L</m:t>
                </m:r>
              </m:sub>
            </m:sSub>
          </m:den>
        </m:f>
        <m:r>
          <m:rPr>
            <m:sty m:val="p"/>
          </m:rPr>
          <w:rPr>
            <w:rFonts w:ascii="Cambria Math" w:eastAsia="Times New Roman" w:hAnsi="Arial" w:cs="Arial"/>
          </w:rPr>
          <m:t xml:space="preserve">  </m:t>
        </m:r>
      </m:oMath>
      <w:r w:rsidR="00B75842">
        <w:rPr>
          <w:rFonts w:ascii="Times New Roman" w:eastAsiaTheme="minorEastAsia" w:hAnsi="Times New Roman" w:cs="Times New Roman"/>
        </w:rPr>
        <w:t>(Para un Sólido)</w:t>
      </w:r>
    </w:p>
    <w:p w:rsidR="00B75842" w:rsidRDefault="00FB2440" w:rsidP="00B75842">
      <w:pPr>
        <w:jc w:val="center"/>
        <w:rPr>
          <w:rFonts w:ascii="Times New Roman" w:eastAsiaTheme="minorEastAsia" w:hAnsi="Times New Roman" w:cs="Times New Roman"/>
        </w:rPr>
      </w:pPr>
      <m:oMath>
        <m:sSub>
          <m:sSubPr>
            <m:ctrlPr>
              <w:rPr>
                <w:rFonts w:ascii="Cambria Math" w:hAnsi="Times New Roman" w:cs="Times New Roman"/>
                <w:i/>
              </w:rPr>
            </m:ctrlPr>
          </m:sSubPr>
          <m:e>
            <m:r>
              <w:rPr>
                <w:rFonts w:ascii="Cambria Math" w:hAnsi="Cambria Math" w:cs="Times New Roman"/>
              </w:rPr>
              <m:t>ρ</m:t>
            </m:r>
          </m:e>
          <m:sub>
            <m:r>
              <w:rPr>
                <w:rFonts w:ascii="Cambria Math" w:hAnsi="Cambria Math" w:cs="Times New Roman"/>
              </w:rPr>
              <m:t>REL</m:t>
            </m:r>
          </m:sub>
        </m:sSub>
        <m:r>
          <w:rPr>
            <w:rFonts w:ascii="Cambria Math" w:hAnsi="Times New Roman" w:cs="Times New Roman"/>
          </w:rPr>
          <m:t>=</m:t>
        </m:r>
        <m:f>
          <m:fPr>
            <m:ctrlPr>
              <w:rPr>
                <w:rFonts w:ascii="Cambria Math" w:eastAsia="Times New Roman" w:hAnsi="Arial" w:cs="Arial"/>
              </w:rPr>
            </m:ctrlPr>
          </m:fPr>
          <m:num>
            <m:r>
              <m:rPr>
                <m:sty m:val="p"/>
              </m:rPr>
              <w:rPr>
                <w:rFonts w:ascii="Cambria Math" w:eastAsia="Times New Roman" w:hAnsi="Arial" w:cs="Arial"/>
              </w:rPr>
              <m:t>X</m:t>
            </m:r>
            <m:r>
              <m:rPr>
                <m:sty m:val="p"/>
              </m:rPr>
              <w:rPr>
                <w:rFonts w:ascii="Cambria Math" w:eastAsia="Times New Roman" w:hAnsi="Arial" w:cs="Arial"/>
              </w:rPr>
              <m:t>-</m:t>
            </m:r>
            <m:sSub>
              <m:sSubPr>
                <m:ctrlPr>
                  <w:rPr>
                    <w:rFonts w:ascii="Cambria Math" w:eastAsia="Times New Roman" w:hAnsi="Arial" w:cs="Arial"/>
                  </w:rPr>
                </m:ctrlPr>
              </m:sSubPr>
              <m:e>
                <m:r>
                  <m:rPr>
                    <m:sty m:val="p"/>
                  </m:rPr>
                  <w:rPr>
                    <w:rFonts w:ascii="Cambria Math" w:eastAsia="Times New Roman" w:hAnsi="Arial" w:cs="Arial"/>
                  </w:rPr>
                  <m:t>X</m:t>
                </m:r>
              </m:e>
              <m:sub>
                <m:r>
                  <m:rPr>
                    <m:sty m:val="p"/>
                  </m:rPr>
                  <w:rPr>
                    <w:rFonts w:ascii="Cambria Math" w:eastAsia="Times New Roman" w:hAnsi="Arial" w:cs="Arial"/>
                  </w:rPr>
                  <m:t>q</m:t>
                </m:r>
              </m:sub>
            </m:sSub>
          </m:num>
          <m:den>
            <m:r>
              <m:rPr>
                <m:sty m:val="p"/>
              </m:rPr>
              <w:rPr>
                <w:rFonts w:ascii="Cambria Math" w:eastAsia="Times New Roman" w:hAnsi="Arial" w:cs="Arial"/>
              </w:rPr>
              <m:t>X</m:t>
            </m:r>
            <m:r>
              <m:rPr>
                <m:sty m:val="p"/>
              </m:rPr>
              <w:rPr>
                <w:rFonts w:ascii="Cambria Math" w:eastAsia="Times New Roman" w:hAnsi="Cambria Math" w:cs="Arial"/>
              </w:rPr>
              <m:t>-</m:t>
            </m:r>
            <m:sSub>
              <m:sSubPr>
                <m:ctrlPr>
                  <w:rPr>
                    <w:rFonts w:ascii="Cambria Math" w:eastAsia="Times New Roman" w:hAnsi="Arial" w:cs="Arial"/>
                  </w:rPr>
                </m:ctrlPr>
              </m:sSubPr>
              <m:e>
                <m:r>
                  <m:rPr>
                    <m:sty m:val="p"/>
                  </m:rPr>
                  <w:rPr>
                    <w:rFonts w:ascii="Cambria Math" w:eastAsia="Times New Roman" w:hAnsi="Arial" w:cs="Arial"/>
                  </w:rPr>
                  <m:t>X</m:t>
                </m:r>
              </m:e>
              <m:sub>
                <m:r>
                  <m:rPr>
                    <m:sty m:val="p"/>
                  </m:rPr>
                  <w:rPr>
                    <w:rFonts w:ascii="Cambria Math" w:eastAsia="Times New Roman" w:hAnsi="Arial" w:cs="Arial"/>
                  </w:rPr>
                  <m:t>L</m:t>
                </m:r>
              </m:sub>
            </m:sSub>
          </m:den>
        </m:f>
        <m:r>
          <m:rPr>
            <m:sty m:val="p"/>
          </m:rPr>
          <w:rPr>
            <w:rFonts w:ascii="Cambria Math" w:eastAsia="Times New Roman" w:hAnsi="Arial" w:cs="Arial"/>
          </w:rPr>
          <m:t xml:space="preserve">  </m:t>
        </m:r>
      </m:oMath>
      <w:r w:rsidR="00B75842">
        <w:rPr>
          <w:rFonts w:ascii="Times New Roman" w:eastAsiaTheme="minorEastAsia" w:hAnsi="Times New Roman" w:cs="Times New Roman"/>
        </w:rPr>
        <w:t>(Para un Líquido)</w:t>
      </w:r>
    </w:p>
    <w:p w:rsidR="00B75842" w:rsidRPr="009A0A39" w:rsidRDefault="00B75842" w:rsidP="009A0A39">
      <w:pPr>
        <w:jc w:val="both"/>
        <w:rPr>
          <w:rFonts w:ascii="Times New Roman" w:hAnsi="Times New Roman" w:cs="Times New Roman"/>
        </w:rPr>
      </w:pPr>
      <w:r>
        <w:rPr>
          <w:rFonts w:ascii="Times New Roman" w:eastAsiaTheme="minorEastAsia" w:hAnsi="Times New Roman" w:cs="Times New Roman"/>
        </w:rPr>
        <w:t>Donde X, X</w:t>
      </w:r>
      <w:r>
        <w:rPr>
          <w:rFonts w:ascii="Times New Roman" w:eastAsiaTheme="minorEastAsia" w:hAnsi="Times New Roman" w:cs="Times New Roman"/>
          <w:vertAlign w:val="subscript"/>
        </w:rPr>
        <w:t>L</w:t>
      </w:r>
      <w:r>
        <w:rPr>
          <w:rFonts w:ascii="Times New Roman" w:eastAsiaTheme="minorEastAsia" w:hAnsi="Times New Roman" w:cs="Times New Roman"/>
        </w:rPr>
        <w:t xml:space="preserve"> y </w:t>
      </w:r>
      <w:proofErr w:type="spellStart"/>
      <w:r>
        <w:rPr>
          <w:rFonts w:ascii="Times New Roman" w:eastAsiaTheme="minorEastAsia" w:hAnsi="Times New Roman" w:cs="Times New Roman"/>
        </w:rPr>
        <w:t>X</w:t>
      </w:r>
      <w:r>
        <w:rPr>
          <w:rFonts w:ascii="Times New Roman" w:eastAsiaTheme="minorEastAsia" w:hAnsi="Times New Roman" w:cs="Times New Roman"/>
          <w:vertAlign w:val="subscript"/>
        </w:rPr>
        <w:t>q</w:t>
      </w:r>
      <w:proofErr w:type="spellEnd"/>
      <w:r>
        <w:rPr>
          <w:rFonts w:ascii="Times New Roman" w:eastAsiaTheme="minorEastAsia" w:hAnsi="Times New Roman" w:cs="Times New Roman"/>
          <w:vertAlign w:val="subscript"/>
        </w:rPr>
        <w:t xml:space="preserve"> </w:t>
      </w:r>
      <w:r>
        <w:rPr>
          <w:rFonts w:ascii="Times New Roman" w:eastAsiaTheme="minorEastAsia" w:hAnsi="Times New Roman" w:cs="Times New Roman"/>
        </w:rPr>
        <w:t xml:space="preserve">son medidas que las proporciona experimentalmente la </w:t>
      </w:r>
      <w:r w:rsidRPr="009A0A39">
        <w:rPr>
          <w:rFonts w:ascii="Times New Roman" w:hAnsi="Times New Roman" w:cs="Times New Roman"/>
          <w:b/>
        </w:rPr>
        <w:t>Balanza de Jolly</w:t>
      </w:r>
      <w:r>
        <w:rPr>
          <w:rFonts w:ascii="Times New Roman" w:hAnsi="Times New Roman" w:cs="Times New Roman"/>
          <w:b/>
        </w:rPr>
        <w:t>.</w:t>
      </w:r>
    </w:p>
    <w:p w:rsidR="009A0A39" w:rsidRPr="009A0A39" w:rsidRDefault="009A0A39" w:rsidP="009A0A39">
      <w:pPr>
        <w:jc w:val="both"/>
        <w:rPr>
          <w:rFonts w:ascii="Times New Roman" w:hAnsi="Times New Roman" w:cs="Times New Roman"/>
        </w:rPr>
      </w:pPr>
      <w:r w:rsidRPr="009A0A39">
        <w:rPr>
          <w:rFonts w:ascii="Times New Roman" w:hAnsi="Times New Roman" w:cs="Times New Roman"/>
        </w:rPr>
        <w:t xml:space="preserve">Utilizaremos una </w:t>
      </w:r>
      <w:r w:rsidRPr="009A0A39">
        <w:rPr>
          <w:rFonts w:ascii="Times New Roman" w:hAnsi="Times New Roman" w:cs="Times New Roman"/>
          <w:b/>
        </w:rPr>
        <w:t>Balanza de Jolly</w:t>
      </w:r>
      <w:r w:rsidRPr="009A0A39">
        <w:rPr>
          <w:rFonts w:ascii="Times New Roman" w:hAnsi="Times New Roman" w:cs="Times New Roman"/>
        </w:rPr>
        <w:t xml:space="preserve"> es un dispositivo que puede ser usado para medir la densidad relativa usando para esto el principio de Arquímedes y consiste en un pedestal tubular cuya altura puede ser ajustada mediante la perilla; una escala Vernier permite tomar las lecturas de los cambios en la altura del pedestal, un indicador situado en un tubo transparente. Del extremo del pedestal se suspenden dos platillos, superior e inferior, mediante un resorte. El platillo inferior se sumerge en el recipiente con fluido, mientras el superior se sostiene en el aire.</w:t>
      </w:r>
    </w:p>
    <w:p w:rsidR="009A0A39" w:rsidRPr="009A0A39" w:rsidRDefault="009A0A39" w:rsidP="009A0A39">
      <w:pPr>
        <w:jc w:val="both"/>
        <w:rPr>
          <w:rFonts w:ascii="Times New Roman" w:hAnsi="Times New Roman" w:cs="Times New Roman"/>
        </w:rPr>
      </w:pPr>
      <w:r w:rsidRPr="009A0A39">
        <w:rPr>
          <w:rFonts w:ascii="Times New Roman" w:hAnsi="Times New Roman" w:cs="Times New Roman"/>
        </w:rPr>
        <w:t xml:space="preserve">También utilizaremos un </w:t>
      </w:r>
      <w:r w:rsidRPr="009A0A39">
        <w:rPr>
          <w:rFonts w:ascii="Times New Roman" w:hAnsi="Times New Roman" w:cs="Times New Roman"/>
          <w:b/>
        </w:rPr>
        <w:t xml:space="preserve">Vaso de Precipitación </w:t>
      </w:r>
      <w:r w:rsidRPr="009A0A39">
        <w:rPr>
          <w:rFonts w:ascii="Times New Roman" w:hAnsi="Times New Roman" w:cs="Times New Roman"/>
        </w:rPr>
        <w:t xml:space="preserve">que sirve para contener el Líquido de Referencia (AGUA) y el Líquido de Densidad Desconocida. Y por último las tres muestras de Sólidos de Densidad Desconocidas. </w:t>
      </w:r>
    </w:p>
    <w:p w:rsidR="00B07923" w:rsidRDefault="00B07923" w:rsidP="00E35298">
      <w:pPr>
        <w:spacing w:line="240" w:lineRule="auto"/>
        <w:jc w:val="both"/>
        <w:rPr>
          <w:rFonts w:ascii="Gill Sans Ultra Bold Condensed" w:hAnsi="Gill Sans Ultra Bold Condensed"/>
          <w:sz w:val="36"/>
          <w:szCs w:val="36"/>
        </w:rPr>
      </w:pPr>
    </w:p>
    <w:p w:rsidR="00B07923" w:rsidRDefault="00B07923" w:rsidP="00E35298">
      <w:pPr>
        <w:spacing w:line="240" w:lineRule="auto"/>
        <w:jc w:val="both"/>
        <w:rPr>
          <w:rFonts w:ascii="Gill Sans Ultra Bold Condensed" w:hAnsi="Gill Sans Ultra Bold Condensed"/>
          <w:sz w:val="36"/>
          <w:szCs w:val="36"/>
        </w:rPr>
      </w:pPr>
    </w:p>
    <w:p w:rsidR="00BC6F3B" w:rsidRDefault="00BC6F3B" w:rsidP="00E3529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PROCEDIMIENTO EXPERIMENTAL</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Tal como explicó la profesora en las indicaciones, se enceró la Balanza de Jolly y también se tomó un nivel de referencia, el cual fue la ralla inferior del cilindro que pasa por el tubo transparente.</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Se llenó un vaso de precipitación con agua y se colocó en la balanza de Jolly, de tal manera que el platillo inferior de la misma quede completamente sumergido, evitando que toque el fondo del mismo.</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Tomamos la muestra 1 (Hierro) y se la colocó en el platillo superior, cuando se tuvo una cantidad considerable de muestra, ajustamos la perilla hasta volver al nivel de referencia,  evitamos que el cilindro toque las paredes del tubo transparente ya que dispararía el error de manera considerable.</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Anotamos la primera medida con su incertidumbre, a esta medida se la llamó X.</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Se traspasó la muestra desde el platillo superior al inferior, la cual se sumergió completamente en el agua. Ajustamos la perilla hasta volver al nivel de referencia.</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 xml:space="preserve">Se anotó esta medida como </w:t>
      </w:r>
      <m:oMath>
        <m:sSub>
          <m:sSubPr>
            <m:ctrlPr>
              <w:rPr>
                <w:rFonts w:ascii="Cambria Math" w:hAnsi="Cambria Math"/>
                <w:i/>
                <w:color w:val="000000"/>
                <w:sz w:val="22"/>
                <w:szCs w:val="22"/>
              </w:rPr>
            </m:ctrlPr>
          </m:sSubPr>
          <m:e>
            <m:r>
              <w:rPr>
                <w:rFonts w:ascii="Cambria Math" w:hAnsi="Cambria Math"/>
                <w:color w:val="000000"/>
                <w:sz w:val="22"/>
                <w:szCs w:val="22"/>
              </w:rPr>
              <m:t>X</m:t>
            </m:r>
          </m:e>
          <m:sub>
            <m:r>
              <w:rPr>
                <w:rFonts w:ascii="Cambria Math" w:hAnsi="Cambria Math"/>
                <w:color w:val="000000"/>
                <w:sz w:val="22"/>
                <w:szCs w:val="22"/>
              </w:rPr>
              <m:t>L</m:t>
            </m:r>
          </m:sub>
        </m:sSub>
      </m:oMath>
      <w:r w:rsidRPr="00B75842">
        <w:rPr>
          <w:color w:val="000000"/>
          <w:sz w:val="22"/>
          <w:szCs w:val="22"/>
        </w:rPr>
        <w:t xml:space="preserve"> con su respectiva incertidumbre.</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Reemplazamos el agua que estaba dentro del vaso, por un liquido de densidad relativa desconocida, y se dejó sumergir el platillo inferior con la muestra 1.</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Reemplazamos el agua dentro del vaso de precipitación por diesel y dejamos sumergir al platillo inferior con la muestra 1. Ajustamos la perilla hasta volver al nivel de referencia.</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 xml:space="preserve">Se anotó esta medida como </w:t>
      </w:r>
      <m:oMath>
        <m:sSub>
          <m:sSubPr>
            <m:ctrlPr>
              <w:rPr>
                <w:rFonts w:ascii="Cambria Math" w:hAnsi="Cambria Math"/>
                <w:i/>
                <w:color w:val="000000"/>
                <w:sz w:val="22"/>
                <w:szCs w:val="22"/>
              </w:rPr>
            </m:ctrlPr>
          </m:sSubPr>
          <m:e>
            <m:r>
              <w:rPr>
                <w:rFonts w:ascii="Cambria Math" w:hAnsi="Cambria Math"/>
                <w:color w:val="000000"/>
                <w:sz w:val="22"/>
                <w:szCs w:val="22"/>
              </w:rPr>
              <m:t>X</m:t>
            </m:r>
          </m:e>
          <m:sub>
            <m:r>
              <w:rPr>
                <w:rFonts w:ascii="Cambria Math" w:hAnsi="Cambria Math"/>
                <w:color w:val="000000"/>
                <w:sz w:val="22"/>
                <w:szCs w:val="22"/>
              </w:rPr>
              <m:t>q</m:t>
            </m:r>
          </m:sub>
        </m:sSub>
      </m:oMath>
      <w:r w:rsidRPr="00B75842">
        <w:rPr>
          <w:color w:val="000000"/>
          <w:sz w:val="22"/>
          <w:szCs w:val="22"/>
        </w:rPr>
        <w:t xml:space="preserve"> con su respectiva incertidumbre.</w:t>
      </w:r>
    </w:p>
    <w:p w:rsidR="00B75842" w:rsidRPr="00B75842"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Aplicamos las fórmulas deducidas anteriormente para encontrar la densidad relativa de la muestra 1 y del líquido de densidad relativa desconocida, también se aplico el debido calculo de incertidumbre a cada una.</w:t>
      </w:r>
    </w:p>
    <w:p w:rsidR="00525747" w:rsidRPr="00DB52B0" w:rsidRDefault="00B75842" w:rsidP="00DB52B0">
      <w:pPr>
        <w:pStyle w:val="NormalWeb"/>
        <w:numPr>
          <w:ilvl w:val="0"/>
          <w:numId w:val="19"/>
        </w:numPr>
        <w:shd w:val="clear" w:color="auto" w:fill="FFFFFF"/>
        <w:spacing w:before="96" w:beforeAutospacing="0" w:after="120" w:afterAutospacing="0" w:line="360" w:lineRule="auto"/>
        <w:jc w:val="both"/>
        <w:rPr>
          <w:color w:val="000000"/>
          <w:sz w:val="22"/>
          <w:szCs w:val="22"/>
        </w:rPr>
      </w:pPr>
      <w:r w:rsidRPr="00B75842">
        <w:rPr>
          <w:color w:val="000000"/>
          <w:sz w:val="22"/>
          <w:szCs w:val="22"/>
        </w:rPr>
        <w:t>Se repitió el mismo procedimiento para las otras muestras (2 y 3) y solamente se trabajó con el vaso de precipitación lleno de agua ya que la densidad relativa del líquido ya se la calculó.</w:t>
      </w:r>
    </w:p>
    <w:p w:rsidR="00B07923" w:rsidRDefault="00B07923" w:rsidP="00E35298">
      <w:pPr>
        <w:spacing w:line="240" w:lineRule="auto"/>
        <w:jc w:val="both"/>
        <w:rPr>
          <w:rFonts w:ascii="Gill Sans Ultra Bold Condensed" w:hAnsi="Gill Sans Ultra Bold Condensed"/>
          <w:sz w:val="36"/>
          <w:szCs w:val="36"/>
        </w:rPr>
      </w:pPr>
    </w:p>
    <w:p w:rsidR="00BD625B" w:rsidRDefault="00BD625B" w:rsidP="00E35298">
      <w:pPr>
        <w:spacing w:line="240" w:lineRule="auto"/>
        <w:jc w:val="both"/>
        <w:rPr>
          <w:rFonts w:ascii="Gill Sans Ultra Bold Condensed" w:hAnsi="Gill Sans Ultra Bold Condensed"/>
          <w:sz w:val="36"/>
          <w:szCs w:val="36"/>
        </w:rPr>
      </w:pPr>
    </w:p>
    <w:p w:rsidR="00BC6F3B" w:rsidRDefault="00BC6F3B" w:rsidP="00E3529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RESULTADOS</w:t>
      </w:r>
    </w:p>
    <w:p w:rsidR="002335FE" w:rsidRDefault="002335FE" w:rsidP="002335FE">
      <w:pPr>
        <w:spacing w:line="240" w:lineRule="auto"/>
        <w:jc w:val="both"/>
        <w:rPr>
          <w:rFonts w:ascii="Times New Roman" w:eastAsia="Times New Roman" w:hAnsi="Times New Roman"/>
          <w:b/>
        </w:rPr>
      </w:pPr>
      <w:r>
        <w:rPr>
          <w:rFonts w:ascii="Times New Roman" w:eastAsia="Times New Roman" w:hAnsi="Times New Roman"/>
          <w:b/>
        </w:rPr>
        <w:t>CÁLCULOS CON LA MUESTRA 1 (HIERRO):</w:t>
      </w:r>
    </w:p>
    <w:p w:rsidR="002335FE" w:rsidRDefault="00FB2440" w:rsidP="002335FE">
      <w:pPr>
        <w:spacing w:line="240" w:lineRule="auto"/>
        <w:jc w:val="both"/>
        <w:rPr>
          <w:rFonts w:ascii="Calibri" w:eastAsia="Times New Roman" w:hAnsi="Calibri"/>
        </w:rPr>
      </w:pPr>
      <m:oMath>
        <m:sSub>
          <m:sSubPr>
            <m:ctrlPr>
              <w:rPr>
                <w:rFonts w:ascii="Cambria Math" w:eastAsia="Times New Roman" w:hAnsi="Cambria Math"/>
                <w:i/>
              </w:rPr>
            </m:ctrlPr>
          </m:sSubPr>
          <m:e>
            <m:r>
              <w:rPr>
                <w:rFonts w:ascii="Cambria Math" w:eastAsia="Times New Roman" w:hAnsi="Cambria Math"/>
              </w:rPr>
              <m:t>X</m:t>
            </m:r>
          </m:e>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24,0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2335FE">
        <w:rPr>
          <w:rFonts w:eastAsia="Times New Roman"/>
        </w:rPr>
        <w:t xml:space="preserve"> </w:t>
      </w:r>
    </w:p>
    <w:p w:rsidR="002335FE" w:rsidRDefault="00FB2440" w:rsidP="002335FE">
      <w:pPr>
        <w:spacing w:line="240" w:lineRule="auto"/>
        <w:jc w:val="both"/>
        <w:rPr>
          <w:rFonts w:eastAsia="Times New Roman"/>
        </w:rPr>
      </w:pPr>
      <m:oMathPara>
        <m:oMathParaPr>
          <m:jc m:val="left"/>
        </m:oMathParaPr>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20,5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 xml:space="preserve">m </m:t>
          </m:r>
        </m:oMath>
      </m:oMathPara>
    </w:p>
    <w:p w:rsidR="002335FE" w:rsidRDefault="002335FE" w:rsidP="002335FE">
      <w:pPr>
        <w:spacing w:line="240" w:lineRule="auto"/>
        <w:jc w:val="both"/>
        <w:rPr>
          <w:rFonts w:eastAsia="Times New Roman"/>
        </w:rPr>
      </w:pPr>
    </w:p>
    <w:p w:rsidR="002335FE" w:rsidRDefault="002335FE" w:rsidP="002335FE">
      <w:pPr>
        <w:spacing w:after="0" w:line="240" w:lineRule="auto"/>
        <w:rPr>
          <w:rFonts w:eastAsia="Times New Roman"/>
        </w:rPr>
        <w:sectPr w:rsidR="002335FE" w:rsidSect="002335FE">
          <w:headerReference w:type="default" r:id="rId9"/>
          <w:footerReference w:type="default" r:id="rId10"/>
          <w:pgSz w:w="12240" w:h="15840"/>
          <w:pgMar w:top="1417" w:right="1608" w:bottom="1417" w:left="1701" w:header="708" w:footer="708" w:gutter="0"/>
          <w:cols w:space="720"/>
        </w:sect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Fe</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Fe</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24,0</m:t>
              </m:r>
            </m:num>
            <m:den>
              <m:r>
                <w:rPr>
                  <w:rFonts w:ascii="Cambria Math" w:eastAsia="Times New Roman" w:hAnsi="Cambria Math"/>
                </w:rPr>
                <m:t>24,0-20,5</m:t>
              </m:r>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b/>
        </w:rPr>
      </w:pPr>
      <m:oMathPara>
        <m:oMath>
          <m:sSub>
            <m:sSubPr>
              <m:ctrlPr>
                <w:rPr>
                  <w:rFonts w:ascii="Cambria Math" w:eastAsia="Times New Roman" w:hAnsi="Cambria Math"/>
                  <w:b/>
                  <w:i/>
                </w:rPr>
              </m:ctrlPr>
            </m:sSubPr>
            <m:e>
              <m:r>
                <m:rPr>
                  <m:sty m:val="bi"/>
                </m:rPr>
                <w:rPr>
                  <w:rFonts w:ascii="Cambria Math" w:eastAsia="Times New Roman" w:hAnsi="Cambria Math"/>
                </w:rPr>
                <m:t>ρ</m:t>
              </m:r>
            </m:e>
            <m:sub>
              <m:r>
                <m:rPr>
                  <m:sty m:val="bi"/>
                </m:rPr>
                <w:rPr>
                  <w:rFonts w:ascii="Cambria Math" w:eastAsia="Times New Roman" w:hAnsi="Cambria Math"/>
                </w:rPr>
                <m:t>REL Fe</m:t>
              </m:r>
            </m:sub>
          </m:sSub>
          <m:r>
            <m:rPr>
              <m:sty m:val="bi"/>
            </m:rPr>
            <w:rPr>
              <w:rFonts w:ascii="Cambria Math" w:eastAsia="Times New Roman" w:hAnsi="Cambria Math"/>
            </w:rPr>
            <m:t xml:space="preserve">=6,86 </m:t>
          </m:r>
        </m:oMath>
      </m:oMathPara>
    </w:p>
    <w:p w:rsidR="002335FE" w:rsidRDefault="002335FE" w:rsidP="002335FE">
      <w:pPr>
        <w:spacing w:line="240" w:lineRule="auto"/>
        <w:jc w:val="both"/>
        <w:rPr>
          <w:rFonts w:eastAsia="Times New Roman"/>
        </w:r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Fe</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den>
          </m:f>
          <m:r>
            <w:rPr>
              <w:rFonts w:ascii="Cambria Math" w:eastAsia="Times New Roman" w:hAnsi="Cambria Math"/>
            </w:rPr>
            <m:t xml:space="preserve"> </m:t>
          </m:r>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D=24,0-20,5</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m:t>D=3,5</m:t>
          </m:r>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∆D=0,5+0,5</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m:t>∆D=1</m:t>
          </m:r>
        </m:oMath>
      </m:oMathPara>
    </w:p>
    <w:p w:rsidR="002335FE" w:rsidRDefault="002335FE" w:rsidP="002335FE">
      <w:pPr>
        <w:spacing w:line="240" w:lineRule="auto"/>
        <w:jc w:val="both"/>
        <w:rPr>
          <w:rFonts w:eastAsia="Times New Roman"/>
        </w:r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Fe</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D</m:t>
              </m:r>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Fe</m:t>
              </m:r>
            </m:sub>
          </m:sSub>
          <m:r>
            <w:rPr>
              <w:rFonts w:ascii="Cambria Math" w:eastAsia="Times New Roman" w:hAnsi="Cambria Math"/>
            </w:rPr>
            <m:t>=</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D</m:t>
                  </m:r>
                </m:den>
              </m:f>
            </m:e>
          </m:d>
          <m:r>
            <w:rPr>
              <w:rFonts w:ascii="Cambria Math" w:eastAsia="Times New Roman" w:hAnsi="Cambria Math"/>
            </w:rPr>
            <m:t xml:space="preserve"> ∂x+ </m:t>
          </m:r>
          <m:d>
            <m:dPr>
              <m:begChr m:val="|"/>
              <m:end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sSup>
                    <m:sSupPr>
                      <m:ctrlPr>
                        <w:rPr>
                          <w:rFonts w:ascii="Cambria Math" w:eastAsia="Times New Roman" w:hAnsi="Cambria Math"/>
                          <w:i/>
                        </w:rPr>
                      </m:ctrlPr>
                    </m:sSupPr>
                    <m:e>
                      <m:r>
                        <w:rPr>
                          <w:rFonts w:ascii="Cambria Math" w:eastAsia="Times New Roman" w:hAnsi="Cambria Math"/>
                        </w:rPr>
                        <m:t>D</m:t>
                      </m:r>
                    </m:e>
                    <m:sup>
                      <m:r>
                        <w:rPr>
                          <w:rFonts w:ascii="Cambria Math" w:eastAsia="Times New Roman" w:hAnsi="Cambria Math"/>
                        </w:rPr>
                        <m:t>2</m:t>
                      </m:r>
                    </m:sup>
                  </m:sSup>
                </m:den>
              </m:f>
            </m:e>
          </m:d>
          <m:r>
            <w:rPr>
              <w:rFonts w:ascii="Cambria Math" w:eastAsia="Times New Roman" w:hAnsi="Cambria Math"/>
            </w:rPr>
            <m:t xml:space="preserve">∂D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Fe</m:t>
              </m:r>
            </m:sub>
          </m:sSub>
          <m:r>
            <w:rPr>
              <w:rFonts w:ascii="Cambria Math" w:eastAsia="Times New Roman" w:hAnsi="Cambria Math"/>
            </w:rPr>
            <m:t>=</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3,5</m:t>
                  </m:r>
                </m:den>
              </m:f>
            </m:e>
          </m:d>
          <m:r>
            <w:rPr>
              <w:rFonts w:ascii="Cambria Math" w:eastAsia="Times New Roman" w:hAnsi="Cambria Math"/>
            </w:rPr>
            <m:t xml:space="preserve"> (0,5)+ </m:t>
          </m:r>
          <m:d>
            <m:dPr>
              <m:begChr m:val="|"/>
              <m:end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24,0</m:t>
                  </m:r>
                </m:num>
                <m:den>
                  <m:sSup>
                    <m:sSupPr>
                      <m:ctrlPr>
                        <w:rPr>
                          <w:rFonts w:ascii="Cambria Math" w:eastAsia="Times New Roman" w:hAnsi="Cambria Math"/>
                          <w:i/>
                        </w:rPr>
                      </m:ctrlPr>
                    </m:sSupPr>
                    <m:e>
                      <m:r>
                        <w:rPr>
                          <w:rFonts w:ascii="Cambria Math" w:eastAsia="Times New Roman" w:hAnsi="Cambria Math"/>
                        </w:rPr>
                        <m:t>3,5</m:t>
                      </m:r>
                    </m:e>
                    <m:sup>
                      <m:r>
                        <w:rPr>
                          <w:rFonts w:ascii="Cambria Math" w:eastAsia="Times New Roman" w:hAnsi="Cambria Math"/>
                        </w:rPr>
                        <m:t>2</m:t>
                      </m:r>
                    </m:sup>
                  </m:sSup>
                </m:den>
              </m:f>
            </m:e>
          </m:d>
          <m:d>
            <m:dPr>
              <m:ctrlPr>
                <w:rPr>
                  <w:rFonts w:ascii="Cambria Math" w:eastAsia="Times New Roman" w:hAnsi="Cambria Math"/>
                  <w:i/>
                </w:rPr>
              </m:ctrlPr>
            </m:dPr>
            <m:e>
              <m:r>
                <w:rPr>
                  <w:rFonts w:ascii="Cambria Math" w:eastAsia="Times New Roman" w:hAnsi="Cambria Math"/>
                </w:rPr>
                <m:t>1</m:t>
              </m:r>
            </m:e>
          </m:d>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Fe</m:t>
              </m:r>
            </m:sub>
          </m:sSub>
          <m:r>
            <w:rPr>
              <w:rFonts w:ascii="Cambria Math" w:eastAsia="Times New Roman" w:hAnsi="Cambria Math"/>
            </w:rPr>
            <m:t xml:space="preserve">=2,10 </m:t>
          </m:r>
        </m:oMath>
      </m:oMathPara>
    </w:p>
    <w:p w:rsidR="002335FE" w:rsidRDefault="002335FE" w:rsidP="002335FE">
      <w:pPr>
        <w:spacing w:after="0" w:line="240" w:lineRule="auto"/>
        <w:rPr>
          <w:rFonts w:eastAsia="Times New Roman"/>
        </w:rPr>
        <w:sectPr w:rsidR="002335FE" w:rsidSect="002335FE">
          <w:type w:val="continuous"/>
          <w:pgSz w:w="12240" w:h="15840"/>
          <w:pgMar w:top="1417" w:right="1608" w:bottom="1417" w:left="1701" w:header="708" w:footer="708" w:gutter="0"/>
          <w:cols w:num="2" w:space="708"/>
        </w:sectPr>
      </w:pPr>
    </w:p>
    <w:p w:rsidR="002335FE" w:rsidRDefault="00FB2440" w:rsidP="002335FE">
      <w:pPr>
        <w:spacing w:line="240" w:lineRule="auto"/>
        <w:jc w:val="both"/>
        <w:rPr>
          <w:rFonts w:eastAsia="Times New Roman"/>
        </w:rPr>
      </w:pPr>
      <w:r w:rsidRPr="00FB2440">
        <w:rPr>
          <w:rFonts w:eastAsia="Calibri"/>
        </w:rPr>
        <w:lastRenderedPageBreak/>
        <w:pict>
          <v:rect id="_x0000_s1026" style="position:absolute;left:0;text-align:left;margin-left:157.95pt;margin-top:20.1pt;width:127.5pt;height:21.75pt;z-index:-251660288"/>
        </w:pict>
      </w:r>
    </w:p>
    <w:p w:rsidR="002335FE" w:rsidRDefault="00FB2440" w:rsidP="002335FE">
      <w:pPr>
        <w:spacing w:line="240" w:lineRule="auto"/>
        <w:jc w:val="both"/>
        <w:rPr>
          <w:rFonts w:eastAsia="Times New Roman"/>
          <w:b/>
        </w:rPr>
      </w:pPr>
      <m:oMathPara>
        <m:oMath>
          <m:sSub>
            <m:sSubPr>
              <m:ctrlPr>
                <w:rPr>
                  <w:rFonts w:ascii="Cambria Math" w:eastAsia="Times New Roman" w:hAnsi="Cambria Math"/>
                  <w:b/>
                  <w:i/>
                </w:rPr>
              </m:ctrlPr>
            </m:sSubPr>
            <m:e>
              <m:r>
                <m:rPr>
                  <m:sty m:val="bi"/>
                </m:rPr>
                <w:rPr>
                  <w:rFonts w:ascii="Cambria Math" w:eastAsia="Times New Roman" w:hAnsi="Cambria Math"/>
                </w:rPr>
                <m:t>ρ</m:t>
              </m:r>
            </m:e>
            <m:sub>
              <m:r>
                <m:rPr>
                  <m:sty m:val="bi"/>
                </m:rPr>
                <w:rPr>
                  <w:rFonts w:ascii="Cambria Math" w:eastAsia="Times New Roman" w:hAnsi="Cambria Math"/>
                </w:rPr>
                <m:t>REL Fe</m:t>
              </m:r>
            </m:sub>
          </m:sSub>
          <m:r>
            <m:rPr>
              <m:sty m:val="bi"/>
            </m:rPr>
            <w:rPr>
              <w:rFonts w:ascii="Cambria Math" w:eastAsia="Times New Roman" w:hAnsi="Cambria Math"/>
            </w:rPr>
            <m:t xml:space="preserve">=(6,85 ±2,10) </m:t>
          </m:r>
        </m:oMath>
      </m:oMathPara>
    </w:p>
    <w:p w:rsidR="002335FE" w:rsidRDefault="002335FE" w:rsidP="002335FE">
      <w:pPr>
        <w:spacing w:after="0" w:line="240" w:lineRule="auto"/>
        <w:rPr>
          <w:rFonts w:eastAsia="Times New Roman"/>
          <w:b/>
        </w:rPr>
        <w:sectPr w:rsidR="002335FE" w:rsidSect="002335FE">
          <w:type w:val="continuous"/>
          <w:pgSz w:w="12240" w:h="15840"/>
          <w:pgMar w:top="1417" w:right="1608" w:bottom="1417" w:left="1701" w:header="708" w:footer="708" w:gutter="0"/>
          <w:cols w:space="720"/>
        </w:sectPr>
      </w:pPr>
    </w:p>
    <w:p w:rsidR="002335FE" w:rsidRDefault="002335FE" w:rsidP="002335FE">
      <w:pPr>
        <w:spacing w:line="240" w:lineRule="auto"/>
        <w:jc w:val="both"/>
        <w:rPr>
          <w:rFonts w:ascii="Times New Roman" w:eastAsia="Times New Roman" w:hAnsi="Times New Roman"/>
          <w:b/>
        </w:rPr>
      </w:pPr>
    </w:p>
    <w:p w:rsidR="002335FE" w:rsidRDefault="002335FE" w:rsidP="002335FE">
      <w:pPr>
        <w:spacing w:line="240" w:lineRule="auto"/>
        <w:jc w:val="both"/>
        <w:rPr>
          <w:rFonts w:ascii="Times New Roman" w:eastAsia="Times New Roman" w:hAnsi="Times New Roman"/>
          <w:b/>
        </w:rPr>
      </w:pPr>
      <w:r>
        <w:rPr>
          <w:rFonts w:ascii="Times New Roman" w:eastAsia="Times New Roman" w:hAnsi="Times New Roman"/>
          <w:b/>
        </w:rPr>
        <w:t>CÁLCULOS CON LA MUESTRA 2 (ALUMINIO):</w:t>
      </w:r>
    </w:p>
    <w:p w:rsidR="002335FE" w:rsidRDefault="00FB2440" w:rsidP="002335FE">
      <w:pPr>
        <w:spacing w:line="240" w:lineRule="auto"/>
        <w:jc w:val="both"/>
        <w:rPr>
          <w:rFonts w:ascii="Calibri" w:eastAsia="Times New Roman" w:hAnsi="Calibri"/>
        </w:rPr>
      </w:pPr>
      <m:oMath>
        <m:sSub>
          <m:sSubPr>
            <m:ctrlPr>
              <w:rPr>
                <w:rFonts w:ascii="Cambria Math" w:eastAsia="Times New Roman" w:hAnsi="Cambria Math"/>
                <w:i/>
              </w:rPr>
            </m:ctrlPr>
          </m:sSubPr>
          <m:e>
            <m:r>
              <w:rPr>
                <w:rFonts w:ascii="Cambria Math" w:eastAsia="Times New Roman" w:hAnsi="Cambria Math"/>
              </w:rPr>
              <m:t>X</m:t>
            </m:r>
          </m:e>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9,7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2335FE">
        <w:rPr>
          <w:rFonts w:eastAsia="Times New Roman"/>
        </w:rPr>
        <w:t xml:space="preserve"> </w:t>
      </w:r>
    </w:p>
    <w:p w:rsidR="002335FE" w:rsidRDefault="00FB2440" w:rsidP="002335FE">
      <w:pPr>
        <w:spacing w:line="240" w:lineRule="auto"/>
        <w:jc w:val="both"/>
        <w:rPr>
          <w:rFonts w:eastAsia="Times New Roman"/>
        </w:rPr>
      </w:pPr>
      <m:oMathPara>
        <m:oMathParaPr>
          <m:jc m:val="left"/>
        </m:oMathParaPr>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5,6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 xml:space="preserve">m </m:t>
          </m:r>
        </m:oMath>
      </m:oMathPara>
    </w:p>
    <w:p w:rsidR="002335FE" w:rsidRDefault="002335FE" w:rsidP="002335FE">
      <w:pPr>
        <w:spacing w:line="240" w:lineRule="auto"/>
        <w:jc w:val="both"/>
        <w:rPr>
          <w:rFonts w:eastAsia="Times New Roman"/>
        </w:rPr>
      </w:pPr>
    </w:p>
    <w:p w:rsidR="002335FE" w:rsidRDefault="002335FE" w:rsidP="002335FE">
      <w:pPr>
        <w:spacing w:after="0" w:line="240" w:lineRule="auto"/>
        <w:rPr>
          <w:rFonts w:eastAsia="Times New Roman"/>
        </w:rPr>
        <w:sectPr w:rsidR="002335FE" w:rsidSect="002335FE">
          <w:type w:val="continuous"/>
          <w:pgSz w:w="12240" w:h="15840"/>
          <w:pgMar w:top="1417" w:right="1608" w:bottom="1417" w:left="1701" w:header="708" w:footer="708" w:gutter="0"/>
          <w:cols w:space="720"/>
        </w:sect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Al</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Al</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9,7</m:t>
              </m:r>
            </m:num>
            <m:den>
              <m:r>
                <w:rPr>
                  <w:rFonts w:ascii="Cambria Math" w:eastAsia="Times New Roman" w:hAnsi="Cambria Math"/>
                </w:rPr>
                <m:t>9,7-5,6</m:t>
              </m:r>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b/>
        </w:rPr>
      </w:pPr>
      <m:oMathPara>
        <m:oMath>
          <m:sSub>
            <m:sSubPr>
              <m:ctrlPr>
                <w:rPr>
                  <w:rFonts w:ascii="Cambria Math" w:eastAsia="Times New Roman" w:hAnsi="Cambria Math"/>
                  <w:b/>
                  <w:i/>
                </w:rPr>
              </m:ctrlPr>
            </m:sSubPr>
            <m:e>
              <m:r>
                <m:rPr>
                  <m:sty m:val="bi"/>
                </m:rPr>
                <w:rPr>
                  <w:rFonts w:ascii="Cambria Math" w:eastAsia="Times New Roman" w:hAnsi="Cambria Math"/>
                </w:rPr>
                <m:t>ρ</m:t>
              </m:r>
            </m:e>
            <m:sub>
              <m:r>
                <m:rPr>
                  <m:sty m:val="bi"/>
                </m:rPr>
                <w:rPr>
                  <w:rFonts w:ascii="Cambria Math" w:eastAsia="Times New Roman" w:hAnsi="Cambria Math"/>
                </w:rPr>
                <m:t>REL</m:t>
              </m:r>
              <m:r>
                <w:rPr>
                  <w:rFonts w:ascii="Cambria Math" w:eastAsia="Times New Roman" w:hAnsi="Cambria Math"/>
                </w:rPr>
                <m:t xml:space="preserve"> </m:t>
              </m:r>
              <m:r>
                <m:rPr>
                  <m:sty m:val="bi"/>
                </m:rPr>
                <w:rPr>
                  <w:rFonts w:ascii="Cambria Math" w:eastAsia="Times New Roman" w:hAnsi="Cambria Math"/>
                </w:rPr>
                <m:t>Al</m:t>
              </m:r>
            </m:sub>
          </m:sSub>
          <m:r>
            <m:rPr>
              <m:sty m:val="bi"/>
            </m:rPr>
            <w:rPr>
              <w:rFonts w:ascii="Cambria Math" w:eastAsia="Times New Roman" w:hAnsi="Cambria Math"/>
            </w:rPr>
            <m:t xml:space="preserve">=2,36 </m:t>
          </m:r>
        </m:oMath>
      </m:oMathPara>
    </w:p>
    <w:p w:rsidR="002335FE" w:rsidRDefault="002335FE" w:rsidP="002335FE">
      <w:pPr>
        <w:spacing w:line="240" w:lineRule="auto"/>
        <w:jc w:val="both"/>
        <w:rPr>
          <w:rFonts w:eastAsia="Times New Roman"/>
        </w:r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Al</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den>
          </m:f>
          <m:r>
            <w:rPr>
              <w:rFonts w:ascii="Cambria Math" w:eastAsia="Times New Roman" w:hAnsi="Cambria Math"/>
            </w:rPr>
            <m:t xml:space="preserve"> </m:t>
          </m:r>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D=9,7-5,6</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w:lastRenderedPageBreak/>
            <m:t>D=4,1</m:t>
          </m:r>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∆D=0,5+0,5</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m:t>∆D=1</m:t>
          </m:r>
        </m:oMath>
      </m:oMathPara>
    </w:p>
    <w:p w:rsidR="002335FE" w:rsidRDefault="002335FE" w:rsidP="002335FE">
      <w:pPr>
        <w:spacing w:line="240" w:lineRule="auto"/>
        <w:jc w:val="both"/>
        <w:rPr>
          <w:rFonts w:eastAsia="Times New Roman"/>
        </w:r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Al</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D</m:t>
              </m:r>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Al</m:t>
              </m:r>
            </m:sub>
          </m:sSub>
          <m:r>
            <w:rPr>
              <w:rFonts w:ascii="Cambria Math" w:eastAsia="Times New Roman" w:hAnsi="Cambria Math"/>
            </w:rPr>
            <m:t>=</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D</m:t>
                  </m:r>
                </m:den>
              </m:f>
            </m:e>
          </m:d>
          <m:r>
            <w:rPr>
              <w:rFonts w:ascii="Cambria Math" w:eastAsia="Times New Roman" w:hAnsi="Cambria Math"/>
            </w:rPr>
            <m:t xml:space="preserve"> ∂x+ </m:t>
          </m:r>
          <m:d>
            <m:dPr>
              <m:begChr m:val="|"/>
              <m:end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sSup>
                    <m:sSupPr>
                      <m:ctrlPr>
                        <w:rPr>
                          <w:rFonts w:ascii="Cambria Math" w:eastAsia="Times New Roman" w:hAnsi="Cambria Math"/>
                          <w:i/>
                        </w:rPr>
                      </m:ctrlPr>
                    </m:sSupPr>
                    <m:e>
                      <m:r>
                        <w:rPr>
                          <w:rFonts w:ascii="Cambria Math" w:eastAsia="Times New Roman" w:hAnsi="Cambria Math"/>
                        </w:rPr>
                        <m:t>D</m:t>
                      </m:r>
                    </m:e>
                    <m:sup>
                      <m:r>
                        <w:rPr>
                          <w:rFonts w:ascii="Cambria Math" w:eastAsia="Times New Roman" w:hAnsi="Cambria Math"/>
                        </w:rPr>
                        <m:t>2</m:t>
                      </m:r>
                    </m:sup>
                  </m:sSup>
                </m:den>
              </m:f>
            </m:e>
          </m:d>
          <m:r>
            <w:rPr>
              <w:rFonts w:ascii="Cambria Math" w:eastAsia="Times New Roman" w:hAnsi="Cambria Math"/>
            </w:rPr>
            <m:t xml:space="preserve">∂D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Al</m:t>
              </m:r>
            </m:sub>
          </m:sSub>
          <m:r>
            <w:rPr>
              <w:rFonts w:ascii="Cambria Math" w:eastAsia="Times New Roman" w:hAnsi="Cambria Math"/>
            </w:rPr>
            <m:t>=</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4,1</m:t>
                  </m:r>
                </m:den>
              </m:f>
            </m:e>
          </m:d>
          <m:r>
            <w:rPr>
              <w:rFonts w:ascii="Cambria Math" w:eastAsia="Times New Roman" w:hAnsi="Cambria Math"/>
            </w:rPr>
            <m:t xml:space="preserve"> (0,5)+ </m:t>
          </m:r>
          <m:d>
            <m:dPr>
              <m:begChr m:val="|"/>
              <m:end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9,7</m:t>
                  </m:r>
                </m:num>
                <m:den>
                  <m:sSup>
                    <m:sSupPr>
                      <m:ctrlPr>
                        <w:rPr>
                          <w:rFonts w:ascii="Cambria Math" w:eastAsia="Times New Roman" w:hAnsi="Cambria Math"/>
                          <w:i/>
                        </w:rPr>
                      </m:ctrlPr>
                    </m:sSupPr>
                    <m:e>
                      <m:r>
                        <w:rPr>
                          <w:rFonts w:ascii="Cambria Math" w:eastAsia="Times New Roman" w:hAnsi="Cambria Math"/>
                        </w:rPr>
                        <m:t>4,1</m:t>
                      </m:r>
                    </m:e>
                    <m:sup>
                      <m:r>
                        <w:rPr>
                          <w:rFonts w:ascii="Cambria Math" w:eastAsia="Times New Roman" w:hAnsi="Cambria Math"/>
                        </w:rPr>
                        <m:t>2</m:t>
                      </m:r>
                    </m:sup>
                  </m:sSup>
                </m:den>
              </m:f>
            </m:e>
          </m:d>
          <m:d>
            <m:dPr>
              <m:ctrlPr>
                <w:rPr>
                  <w:rFonts w:ascii="Cambria Math" w:eastAsia="Times New Roman" w:hAnsi="Cambria Math"/>
                  <w:i/>
                </w:rPr>
              </m:ctrlPr>
            </m:dPr>
            <m:e>
              <m:r>
                <w:rPr>
                  <w:rFonts w:ascii="Cambria Math" w:eastAsia="Times New Roman" w:hAnsi="Cambria Math"/>
                </w:rPr>
                <m:t>1</m:t>
              </m:r>
            </m:e>
          </m:d>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Al</m:t>
              </m:r>
            </m:sub>
          </m:sSub>
          <m:r>
            <w:rPr>
              <w:rFonts w:ascii="Cambria Math" w:eastAsia="Times New Roman" w:hAnsi="Cambria Math"/>
            </w:rPr>
            <m:t xml:space="preserve">=0,70 </m:t>
          </m:r>
        </m:oMath>
      </m:oMathPara>
    </w:p>
    <w:p w:rsidR="002335FE" w:rsidRDefault="002335FE" w:rsidP="002335FE">
      <w:pPr>
        <w:spacing w:after="0" w:line="240" w:lineRule="auto"/>
        <w:rPr>
          <w:rFonts w:eastAsia="Times New Roman"/>
        </w:rPr>
        <w:sectPr w:rsidR="002335FE" w:rsidSect="002335FE">
          <w:type w:val="continuous"/>
          <w:pgSz w:w="12240" w:h="15840"/>
          <w:pgMar w:top="1417" w:right="1608" w:bottom="1417" w:left="1701" w:header="708" w:footer="708" w:gutter="0"/>
          <w:cols w:num="2" w:space="708"/>
        </w:sectPr>
      </w:pPr>
    </w:p>
    <w:p w:rsidR="002335FE" w:rsidRDefault="00FB2440" w:rsidP="002335FE">
      <w:pPr>
        <w:spacing w:line="240" w:lineRule="auto"/>
        <w:jc w:val="both"/>
        <w:rPr>
          <w:rFonts w:eastAsia="Times New Roman"/>
        </w:rPr>
      </w:pPr>
      <w:r w:rsidRPr="00FB2440">
        <w:rPr>
          <w:rFonts w:eastAsia="Calibri"/>
        </w:rPr>
        <w:lastRenderedPageBreak/>
        <w:pict>
          <v:rect id="_x0000_s1027" style="position:absolute;left:0;text-align:left;margin-left:157.95pt;margin-top:20.1pt;width:131.25pt;height:21.75pt;z-index:-251659264"/>
        </w:pict>
      </w:r>
    </w:p>
    <w:p w:rsidR="002335FE" w:rsidRDefault="00FB2440" w:rsidP="002335FE">
      <w:pPr>
        <w:spacing w:line="240" w:lineRule="auto"/>
        <w:jc w:val="both"/>
        <w:rPr>
          <w:rFonts w:eastAsia="Times New Roman"/>
          <w:b/>
        </w:rPr>
        <w:sectPr w:rsidR="002335FE" w:rsidSect="002335FE">
          <w:type w:val="continuous"/>
          <w:pgSz w:w="12240" w:h="15840"/>
          <w:pgMar w:top="1417" w:right="1608" w:bottom="1417" w:left="1701" w:header="708" w:footer="708" w:gutter="0"/>
          <w:cols w:space="720"/>
        </w:sectPr>
      </w:pPr>
      <m:oMathPara>
        <m:oMath>
          <m:sSub>
            <m:sSubPr>
              <m:ctrlPr>
                <w:rPr>
                  <w:rFonts w:ascii="Cambria Math" w:eastAsia="Times New Roman" w:hAnsi="Cambria Math"/>
                  <w:b/>
                  <w:i/>
                </w:rPr>
              </m:ctrlPr>
            </m:sSubPr>
            <m:e>
              <m:r>
                <m:rPr>
                  <m:sty m:val="bi"/>
                </m:rPr>
                <w:rPr>
                  <w:rFonts w:ascii="Cambria Math" w:eastAsia="Times New Roman" w:hAnsi="Cambria Math"/>
                </w:rPr>
                <m:t>ρ</m:t>
              </m:r>
            </m:e>
            <m:sub>
              <m:r>
                <m:rPr>
                  <m:sty m:val="bi"/>
                </m:rPr>
                <w:rPr>
                  <w:rFonts w:ascii="Cambria Math" w:eastAsia="Times New Roman" w:hAnsi="Cambria Math"/>
                </w:rPr>
                <m:t>REL</m:t>
              </m:r>
              <m:r>
                <w:rPr>
                  <w:rFonts w:ascii="Cambria Math" w:eastAsia="Times New Roman" w:hAnsi="Cambria Math"/>
                </w:rPr>
                <m:t xml:space="preserve"> </m:t>
              </m:r>
              <m:r>
                <m:rPr>
                  <m:sty m:val="bi"/>
                </m:rPr>
                <w:rPr>
                  <w:rFonts w:ascii="Cambria Math" w:eastAsia="Times New Roman" w:hAnsi="Cambria Math"/>
                </w:rPr>
                <m:t>Al</m:t>
              </m:r>
            </m:sub>
          </m:sSub>
          <m:r>
            <m:rPr>
              <m:sty m:val="bi"/>
            </m:rPr>
            <w:rPr>
              <w:rFonts w:ascii="Cambria Math" w:eastAsia="Times New Roman" w:hAnsi="Cambria Math"/>
            </w:rPr>
            <m:t>=(2,36 ±0,70)</m:t>
          </m:r>
        </m:oMath>
      </m:oMathPara>
    </w:p>
    <w:p w:rsidR="002335FE" w:rsidRDefault="002335FE" w:rsidP="002335FE">
      <w:pPr>
        <w:spacing w:line="240" w:lineRule="auto"/>
        <w:jc w:val="both"/>
        <w:rPr>
          <w:rFonts w:ascii="Times New Roman" w:eastAsia="Times New Roman" w:hAnsi="Times New Roman"/>
          <w:b/>
        </w:rPr>
      </w:pPr>
      <w:r>
        <w:rPr>
          <w:rFonts w:ascii="Times New Roman" w:eastAsia="Times New Roman" w:hAnsi="Times New Roman"/>
          <w:b/>
        </w:rPr>
        <w:lastRenderedPageBreak/>
        <w:t>CÁLCULOS CON LA MUESTRA 3 (COBRE):</w:t>
      </w:r>
    </w:p>
    <w:p w:rsidR="002335FE" w:rsidRDefault="00FB2440" w:rsidP="002335FE">
      <w:pPr>
        <w:spacing w:line="240" w:lineRule="auto"/>
        <w:jc w:val="both"/>
        <w:rPr>
          <w:rFonts w:ascii="Calibri" w:eastAsia="Times New Roman" w:hAnsi="Calibri"/>
        </w:rPr>
      </w:pPr>
      <m:oMath>
        <m:sSub>
          <m:sSubPr>
            <m:ctrlPr>
              <w:rPr>
                <w:rFonts w:ascii="Cambria Math" w:eastAsia="Times New Roman" w:hAnsi="Cambria Math"/>
                <w:i/>
              </w:rPr>
            </m:ctrlPr>
          </m:sSubPr>
          <m:e>
            <m:r>
              <w:rPr>
                <w:rFonts w:ascii="Cambria Math" w:eastAsia="Times New Roman" w:hAnsi="Cambria Math"/>
              </w:rPr>
              <m:t>X</m:t>
            </m:r>
          </m:e>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28,3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2335FE">
        <w:rPr>
          <w:rFonts w:eastAsia="Times New Roman"/>
        </w:rPr>
        <w:t xml:space="preserve"> </w:t>
      </w:r>
    </w:p>
    <w:p w:rsidR="002335FE" w:rsidRDefault="00FB2440" w:rsidP="002335FE">
      <w:pPr>
        <w:spacing w:line="240" w:lineRule="auto"/>
        <w:jc w:val="both"/>
        <w:rPr>
          <w:rFonts w:eastAsia="Times New Roman"/>
        </w:rPr>
      </w:pPr>
      <m:oMathPara>
        <m:oMathParaPr>
          <m:jc m:val="left"/>
        </m:oMathParaPr>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25,0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 xml:space="preserve">m </m:t>
          </m:r>
        </m:oMath>
      </m:oMathPara>
    </w:p>
    <w:p w:rsidR="002335FE" w:rsidRDefault="002335FE" w:rsidP="002335FE">
      <w:pPr>
        <w:spacing w:line="240" w:lineRule="auto"/>
        <w:jc w:val="both"/>
        <w:rPr>
          <w:rFonts w:eastAsia="Times New Roman"/>
        </w:rPr>
      </w:pPr>
    </w:p>
    <w:p w:rsidR="002335FE" w:rsidRDefault="002335FE" w:rsidP="002335FE">
      <w:pPr>
        <w:spacing w:after="0" w:line="240" w:lineRule="auto"/>
        <w:rPr>
          <w:rFonts w:eastAsia="Times New Roman"/>
        </w:rPr>
        <w:sectPr w:rsidR="002335FE" w:rsidSect="002335FE">
          <w:type w:val="continuous"/>
          <w:pgSz w:w="12240" w:h="15840" w:code="1"/>
          <w:pgMar w:top="1418" w:right="1610" w:bottom="1418" w:left="1701" w:header="709" w:footer="709" w:gutter="0"/>
          <w:cols w:space="720"/>
        </w:sect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Cu</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Cu</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28,3</m:t>
              </m:r>
            </m:num>
            <m:den>
              <m:r>
                <w:rPr>
                  <w:rFonts w:ascii="Cambria Math" w:eastAsia="Times New Roman" w:hAnsi="Cambria Math"/>
                </w:rPr>
                <m:t>28,3-25,0</m:t>
              </m:r>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b/>
        </w:rPr>
      </w:pPr>
      <m:oMathPara>
        <m:oMath>
          <m:sSub>
            <m:sSubPr>
              <m:ctrlPr>
                <w:rPr>
                  <w:rFonts w:ascii="Cambria Math" w:eastAsia="Times New Roman" w:hAnsi="Cambria Math"/>
                  <w:b/>
                  <w:i/>
                </w:rPr>
              </m:ctrlPr>
            </m:sSubPr>
            <m:e>
              <m:r>
                <m:rPr>
                  <m:sty m:val="bi"/>
                </m:rPr>
                <w:rPr>
                  <w:rFonts w:ascii="Cambria Math" w:eastAsia="Times New Roman" w:hAnsi="Cambria Math"/>
                </w:rPr>
                <m:t>ρ</m:t>
              </m:r>
            </m:e>
            <m:sub>
              <m:r>
                <m:rPr>
                  <m:sty m:val="bi"/>
                </m:rPr>
                <w:rPr>
                  <w:rFonts w:ascii="Cambria Math" w:eastAsia="Times New Roman" w:hAnsi="Cambria Math"/>
                </w:rPr>
                <m:t>REL Cu</m:t>
              </m:r>
            </m:sub>
          </m:sSub>
          <m:r>
            <m:rPr>
              <m:sty m:val="bi"/>
            </m:rPr>
            <w:rPr>
              <w:rFonts w:ascii="Cambria Math" w:eastAsia="Times New Roman" w:hAnsi="Cambria Math"/>
            </w:rPr>
            <m:t xml:space="preserve">=8,57 </m:t>
          </m:r>
        </m:oMath>
      </m:oMathPara>
    </w:p>
    <w:p w:rsidR="002335FE" w:rsidRDefault="002335FE" w:rsidP="002335FE">
      <w:pPr>
        <w:spacing w:line="240" w:lineRule="auto"/>
        <w:jc w:val="both"/>
        <w:rPr>
          <w:rFonts w:eastAsia="Times New Roman"/>
        </w:r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Cu</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den>
          </m:f>
          <m:r>
            <w:rPr>
              <w:rFonts w:ascii="Cambria Math" w:eastAsia="Times New Roman" w:hAnsi="Cambria Math"/>
            </w:rPr>
            <m:t xml:space="preserve"> </m:t>
          </m:r>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D=28,3-25,0</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m:t>D=3,3</m:t>
          </m:r>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∆D=0,5+0,5</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m:t>∆D=1</m:t>
          </m:r>
        </m:oMath>
      </m:oMathPara>
    </w:p>
    <w:p w:rsidR="002335FE" w:rsidRDefault="002335FE" w:rsidP="002335FE">
      <w:pPr>
        <w:spacing w:line="240" w:lineRule="auto"/>
        <w:jc w:val="both"/>
        <w:rPr>
          <w:rFonts w:eastAsia="Times New Roman"/>
        </w:r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Cu</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D</m:t>
              </m:r>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Cu</m:t>
              </m:r>
            </m:sub>
          </m:sSub>
          <m:r>
            <w:rPr>
              <w:rFonts w:ascii="Cambria Math" w:eastAsia="Times New Roman" w:hAnsi="Cambria Math"/>
            </w:rPr>
            <m:t>=</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D</m:t>
                  </m:r>
                </m:den>
              </m:f>
            </m:e>
          </m:d>
          <m:r>
            <w:rPr>
              <w:rFonts w:ascii="Cambria Math" w:eastAsia="Times New Roman" w:hAnsi="Cambria Math"/>
            </w:rPr>
            <m:t xml:space="preserve"> ∂x+ </m:t>
          </m:r>
          <m:d>
            <m:dPr>
              <m:begChr m:val="|"/>
              <m:end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X</m:t>
                  </m:r>
                </m:num>
                <m:den>
                  <m:sSup>
                    <m:sSupPr>
                      <m:ctrlPr>
                        <w:rPr>
                          <w:rFonts w:ascii="Cambria Math" w:eastAsia="Times New Roman" w:hAnsi="Cambria Math"/>
                          <w:i/>
                        </w:rPr>
                      </m:ctrlPr>
                    </m:sSupPr>
                    <m:e>
                      <m:r>
                        <w:rPr>
                          <w:rFonts w:ascii="Cambria Math" w:eastAsia="Times New Roman" w:hAnsi="Cambria Math"/>
                        </w:rPr>
                        <m:t>D</m:t>
                      </m:r>
                    </m:e>
                    <m:sup>
                      <m:r>
                        <w:rPr>
                          <w:rFonts w:ascii="Cambria Math" w:eastAsia="Times New Roman" w:hAnsi="Cambria Math"/>
                        </w:rPr>
                        <m:t>2</m:t>
                      </m:r>
                    </m:sup>
                  </m:sSup>
                </m:den>
              </m:f>
            </m:e>
          </m:d>
          <m:r>
            <w:rPr>
              <w:rFonts w:ascii="Cambria Math" w:eastAsia="Times New Roman" w:hAnsi="Cambria Math"/>
            </w:rPr>
            <m:t xml:space="preserve">∂D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Cu</m:t>
              </m:r>
            </m:sub>
          </m:sSub>
          <m:r>
            <w:rPr>
              <w:rFonts w:ascii="Cambria Math" w:eastAsia="Times New Roman" w:hAnsi="Cambria Math"/>
            </w:rPr>
            <m:t>=</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3,3</m:t>
                  </m:r>
                </m:den>
              </m:f>
            </m:e>
          </m:d>
          <m:r>
            <w:rPr>
              <w:rFonts w:ascii="Cambria Math" w:eastAsia="Times New Roman" w:hAnsi="Cambria Math"/>
            </w:rPr>
            <m:t xml:space="preserve"> (0,5)+ </m:t>
          </m:r>
          <m:d>
            <m:dPr>
              <m:begChr m:val="|"/>
              <m:end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28,3</m:t>
                  </m:r>
                </m:num>
                <m:den>
                  <m:sSup>
                    <m:sSupPr>
                      <m:ctrlPr>
                        <w:rPr>
                          <w:rFonts w:ascii="Cambria Math" w:eastAsia="Times New Roman" w:hAnsi="Cambria Math"/>
                          <w:i/>
                        </w:rPr>
                      </m:ctrlPr>
                    </m:sSupPr>
                    <m:e>
                      <m:r>
                        <w:rPr>
                          <w:rFonts w:ascii="Cambria Math" w:eastAsia="Times New Roman" w:hAnsi="Cambria Math"/>
                        </w:rPr>
                        <m:t>3,3</m:t>
                      </m:r>
                    </m:e>
                    <m:sup>
                      <m:r>
                        <w:rPr>
                          <w:rFonts w:ascii="Cambria Math" w:eastAsia="Times New Roman" w:hAnsi="Cambria Math"/>
                        </w:rPr>
                        <m:t>2</m:t>
                      </m:r>
                    </m:sup>
                  </m:sSup>
                </m:den>
              </m:f>
            </m:e>
          </m:d>
          <m:d>
            <m:dPr>
              <m:ctrlPr>
                <w:rPr>
                  <w:rFonts w:ascii="Cambria Math" w:eastAsia="Times New Roman" w:hAnsi="Cambria Math"/>
                  <w:i/>
                </w:rPr>
              </m:ctrlPr>
            </m:dPr>
            <m:e>
              <m:r>
                <w:rPr>
                  <w:rFonts w:ascii="Cambria Math" w:eastAsia="Times New Roman" w:hAnsi="Cambria Math"/>
                </w:rPr>
                <m:t>1</m:t>
              </m:r>
            </m:e>
          </m:d>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Cu</m:t>
              </m:r>
            </m:sub>
          </m:sSub>
          <m:r>
            <w:rPr>
              <w:rFonts w:ascii="Cambria Math" w:eastAsia="Times New Roman" w:hAnsi="Cambria Math"/>
            </w:rPr>
            <m:t xml:space="preserve">=2,75 </m:t>
          </m:r>
        </m:oMath>
      </m:oMathPara>
    </w:p>
    <w:p w:rsidR="002335FE" w:rsidRDefault="002335FE" w:rsidP="002335FE">
      <w:pPr>
        <w:spacing w:after="0" w:line="240" w:lineRule="auto"/>
        <w:rPr>
          <w:rFonts w:eastAsia="Times New Roman"/>
        </w:rPr>
        <w:sectPr w:rsidR="002335FE" w:rsidSect="002335FE">
          <w:type w:val="continuous"/>
          <w:pgSz w:w="12240" w:h="15840"/>
          <w:pgMar w:top="1417" w:right="1608" w:bottom="1417" w:left="1701" w:header="708" w:footer="708" w:gutter="0"/>
          <w:cols w:num="2" w:space="708"/>
        </w:sectPr>
      </w:pPr>
    </w:p>
    <w:p w:rsidR="002335FE" w:rsidRDefault="00FB2440" w:rsidP="002335FE">
      <w:pPr>
        <w:spacing w:line="240" w:lineRule="auto"/>
        <w:jc w:val="both"/>
        <w:rPr>
          <w:rFonts w:eastAsia="Times New Roman"/>
        </w:rPr>
      </w:pPr>
      <w:r w:rsidRPr="00FB2440">
        <w:rPr>
          <w:rFonts w:eastAsia="Calibri"/>
        </w:rPr>
        <w:lastRenderedPageBreak/>
        <w:pict>
          <v:rect id="_x0000_s1028" style="position:absolute;left:0;text-align:left;margin-left:157.95pt;margin-top:20.1pt;width:127.5pt;height:21.75pt;z-index:-251658240"/>
        </w:pict>
      </w:r>
    </w:p>
    <w:p w:rsidR="002335FE" w:rsidRDefault="00FB2440" w:rsidP="002335FE">
      <w:pPr>
        <w:spacing w:line="240" w:lineRule="auto"/>
        <w:jc w:val="both"/>
        <w:rPr>
          <w:rFonts w:eastAsia="Times New Roman"/>
          <w:b/>
        </w:rPr>
      </w:pPr>
      <m:oMathPara>
        <m:oMath>
          <m:sSub>
            <m:sSubPr>
              <m:ctrlPr>
                <w:rPr>
                  <w:rFonts w:ascii="Cambria Math" w:eastAsia="Times New Roman" w:hAnsi="Cambria Math"/>
                  <w:b/>
                  <w:i/>
                </w:rPr>
              </m:ctrlPr>
            </m:sSubPr>
            <m:e>
              <m:r>
                <m:rPr>
                  <m:sty m:val="bi"/>
                </m:rPr>
                <w:rPr>
                  <w:rFonts w:ascii="Cambria Math" w:eastAsia="Times New Roman" w:hAnsi="Cambria Math"/>
                </w:rPr>
                <m:t>ρ</m:t>
              </m:r>
            </m:e>
            <m:sub>
              <m:r>
                <m:rPr>
                  <m:sty m:val="bi"/>
                </m:rPr>
                <w:rPr>
                  <w:rFonts w:ascii="Cambria Math" w:eastAsia="Times New Roman" w:hAnsi="Cambria Math"/>
                </w:rPr>
                <m:t>REL Cu</m:t>
              </m:r>
            </m:sub>
          </m:sSub>
          <m:r>
            <m:rPr>
              <m:sty m:val="bi"/>
            </m:rPr>
            <w:rPr>
              <w:rFonts w:ascii="Cambria Math" w:eastAsia="Times New Roman" w:hAnsi="Cambria Math"/>
            </w:rPr>
            <m:t xml:space="preserve">=(8,57 ±2,75) </m:t>
          </m:r>
        </m:oMath>
      </m:oMathPara>
    </w:p>
    <w:p w:rsidR="002335FE" w:rsidRDefault="002335FE" w:rsidP="002335FE">
      <w:pPr>
        <w:spacing w:after="0" w:line="240" w:lineRule="auto"/>
        <w:rPr>
          <w:rFonts w:eastAsia="Times New Roman"/>
          <w:b/>
        </w:rPr>
        <w:sectPr w:rsidR="002335FE" w:rsidSect="002335FE">
          <w:type w:val="continuous"/>
          <w:pgSz w:w="12240" w:h="15840"/>
          <w:pgMar w:top="1417" w:right="1608" w:bottom="1417" w:left="1701" w:header="708" w:footer="708" w:gutter="0"/>
          <w:cols w:space="720"/>
        </w:sectPr>
      </w:pPr>
    </w:p>
    <w:p w:rsidR="002335FE" w:rsidRDefault="002335FE" w:rsidP="002335FE">
      <w:pPr>
        <w:spacing w:line="240" w:lineRule="auto"/>
        <w:jc w:val="both"/>
        <w:rPr>
          <w:rFonts w:ascii="Times New Roman" w:eastAsia="Times New Roman" w:hAnsi="Times New Roman"/>
          <w:b/>
        </w:rPr>
      </w:pPr>
    </w:p>
    <w:p w:rsidR="002335FE" w:rsidRDefault="002335FE" w:rsidP="002335FE">
      <w:pPr>
        <w:spacing w:line="240" w:lineRule="auto"/>
        <w:jc w:val="both"/>
        <w:rPr>
          <w:rFonts w:ascii="Times New Roman" w:eastAsia="Times New Roman" w:hAnsi="Times New Roman"/>
          <w:b/>
        </w:rPr>
      </w:pPr>
      <w:r>
        <w:rPr>
          <w:rFonts w:ascii="Times New Roman" w:eastAsia="Times New Roman" w:hAnsi="Times New Roman"/>
          <w:b/>
        </w:rPr>
        <w:t>CÁLCULOS CON EL LÍQUIDO DESCONOCIDO (DIESEL):</w:t>
      </w:r>
    </w:p>
    <w:p w:rsidR="002335FE" w:rsidRDefault="002335FE" w:rsidP="002335FE">
      <w:pPr>
        <w:spacing w:line="240" w:lineRule="auto"/>
        <w:jc w:val="both"/>
        <w:rPr>
          <w:rFonts w:ascii="Times New Roman" w:eastAsia="Times New Roman" w:hAnsi="Times New Roman"/>
        </w:rPr>
      </w:pPr>
      <w:r>
        <w:rPr>
          <w:rFonts w:ascii="Times New Roman" w:eastAsia="Times New Roman" w:hAnsi="Times New Roman"/>
        </w:rPr>
        <w:t>Se trabajo como referencia la muestra 3.</w:t>
      </w:r>
    </w:p>
    <w:p w:rsidR="002335FE" w:rsidRDefault="00FB2440" w:rsidP="002335FE">
      <w:pPr>
        <w:spacing w:line="240" w:lineRule="auto"/>
        <w:jc w:val="both"/>
        <w:rPr>
          <w:rFonts w:ascii="Calibri" w:eastAsia="Times New Roman" w:hAnsi="Calibri"/>
        </w:rPr>
      </w:pPr>
      <m:oMath>
        <m:sSub>
          <m:sSubPr>
            <m:ctrlPr>
              <w:rPr>
                <w:rFonts w:ascii="Cambria Math" w:eastAsia="Times New Roman" w:hAnsi="Cambria Math"/>
                <w:i/>
              </w:rPr>
            </m:ctrlPr>
          </m:sSubPr>
          <m:e>
            <m:r>
              <w:rPr>
                <w:rFonts w:ascii="Cambria Math" w:eastAsia="Times New Roman" w:hAnsi="Cambria Math"/>
              </w:rPr>
              <m:t>X</m:t>
            </m:r>
          </m:e>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28,3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2335FE">
        <w:rPr>
          <w:rFonts w:eastAsia="Times New Roman"/>
        </w:rPr>
        <w:t xml:space="preserve"> </w:t>
      </w:r>
    </w:p>
    <w:p w:rsidR="002335FE" w:rsidRDefault="00FB2440" w:rsidP="002335FE">
      <w:pPr>
        <w:spacing w:line="240" w:lineRule="auto"/>
        <w:jc w:val="both"/>
        <w:rPr>
          <w:rFonts w:eastAsia="Times New Roman"/>
        </w:rPr>
      </w:pPr>
      <m:oMathPara>
        <m:oMathParaPr>
          <m:jc m:val="left"/>
        </m:oMathParaPr>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25,0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 xml:space="preserve">m </m:t>
          </m:r>
        </m:oMath>
      </m:oMathPara>
    </w:p>
    <w:p w:rsidR="002335FE" w:rsidRDefault="00FB2440" w:rsidP="002335FE">
      <w:pPr>
        <w:spacing w:line="240" w:lineRule="auto"/>
        <w:jc w:val="both"/>
        <w:rPr>
          <w:rFonts w:eastAsia="Times New Roman"/>
        </w:rPr>
      </w:pPr>
      <m:oMathPara>
        <m:oMathParaPr>
          <m:jc m:val="left"/>
        </m:oMathParaPr>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q</m:t>
              </m:r>
            </m:sub>
          </m:sSub>
          <m:r>
            <w:rPr>
              <w:rFonts w:ascii="Cambria Math" w:eastAsia="Times New Roman" w:hAnsi="Cambria Math"/>
            </w:rPr>
            <m:t>=</m:t>
          </m:r>
          <m:d>
            <m:dPr>
              <m:ctrlPr>
                <w:rPr>
                  <w:rFonts w:ascii="Cambria Math" w:eastAsia="Times New Roman" w:hAnsi="Cambria Math"/>
                  <w:i/>
                </w:rPr>
              </m:ctrlPr>
            </m:dPr>
            <m:e>
              <m:r>
                <w:rPr>
                  <w:rFonts w:ascii="Cambria Math" w:eastAsia="Times New Roman" w:hAnsi="Cambria Math"/>
                </w:rPr>
                <m:t>26,0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m:oMathPara>
    </w:p>
    <w:p w:rsidR="002335FE" w:rsidRDefault="002335FE" w:rsidP="002335FE">
      <w:pPr>
        <w:spacing w:line="240" w:lineRule="auto"/>
        <w:jc w:val="both"/>
        <w:rPr>
          <w:rFonts w:eastAsia="Times New Roman"/>
        </w:rPr>
      </w:pPr>
    </w:p>
    <w:p w:rsidR="002335FE" w:rsidRDefault="002335FE" w:rsidP="002335FE">
      <w:pPr>
        <w:spacing w:after="0" w:line="240" w:lineRule="auto"/>
        <w:rPr>
          <w:rFonts w:eastAsia="Times New Roman"/>
        </w:rPr>
        <w:sectPr w:rsidR="002335FE" w:rsidSect="002335FE">
          <w:type w:val="continuous"/>
          <w:pgSz w:w="12240" w:h="15840"/>
          <w:pgMar w:top="1417" w:right="1608" w:bottom="1417" w:left="1701" w:header="708" w:footer="708" w:gutter="0"/>
          <w:cols w:space="720"/>
        </w:sect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q</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 xml:space="preserve">X- </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q</m:t>
                  </m:r>
                </m:sub>
              </m:sSub>
            </m:num>
            <m:den>
              <m:r>
                <w:rPr>
                  <w:rFonts w:ascii="Cambria Math" w:eastAsia="Times New Roman" w:hAnsi="Cambria Math"/>
                </w:rPr>
                <m:t>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q</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28,3-26,0</m:t>
              </m:r>
            </m:num>
            <m:den>
              <m:r>
                <w:rPr>
                  <w:rFonts w:ascii="Cambria Math" w:eastAsia="Times New Roman" w:hAnsi="Cambria Math"/>
                </w:rPr>
                <m:t>28,3-25,0</m:t>
              </m:r>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b/>
        </w:rPr>
      </w:pPr>
      <m:oMathPara>
        <m:oMath>
          <m:sSub>
            <m:sSubPr>
              <m:ctrlPr>
                <w:rPr>
                  <w:rFonts w:ascii="Cambria Math" w:eastAsia="Times New Roman" w:hAnsi="Cambria Math"/>
                  <w:b/>
                  <w:i/>
                </w:rPr>
              </m:ctrlPr>
            </m:sSubPr>
            <m:e>
              <m:r>
                <m:rPr>
                  <m:sty m:val="bi"/>
                </m:rPr>
                <w:rPr>
                  <w:rFonts w:ascii="Cambria Math" w:eastAsia="Times New Roman" w:hAnsi="Cambria Math"/>
                </w:rPr>
                <m:t>ρ</m:t>
              </m:r>
            </m:e>
            <m:sub>
              <m:r>
                <m:rPr>
                  <m:sty m:val="bi"/>
                </m:rPr>
                <w:rPr>
                  <w:rFonts w:ascii="Cambria Math" w:eastAsia="Times New Roman" w:hAnsi="Cambria Math"/>
                </w:rPr>
                <m:t>REL q</m:t>
              </m:r>
            </m:sub>
          </m:sSub>
          <m:r>
            <m:rPr>
              <m:sty m:val="bi"/>
            </m:rPr>
            <w:rPr>
              <w:rFonts w:ascii="Cambria Math" w:eastAsia="Times New Roman" w:hAnsi="Cambria Math"/>
            </w:rPr>
            <m:t xml:space="preserve">=0,70 </m:t>
          </m:r>
        </m:oMath>
      </m:oMathPara>
    </w:p>
    <w:p w:rsidR="002335FE" w:rsidRDefault="002335FE" w:rsidP="002335FE">
      <w:pPr>
        <w:spacing w:line="240" w:lineRule="auto"/>
        <w:jc w:val="both"/>
        <w:rPr>
          <w:rFonts w:eastAsia="Times New Roman"/>
        </w:r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q</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 xml:space="preserve">X- </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q</m:t>
                  </m:r>
                </m:sub>
              </m:sSub>
            </m:num>
            <m:den>
              <m:r>
                <w:rPr>
                  <w:rFonts w:ascii="Cambria Math" w:eastAsia="Times New Roman" w:hAnsi="Cambria Math"/>
                </w:rPr>
                <m:t>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den>
          </m:f>
        </m:oMath>
      </m:oMathPara>
    </w:p>
    <w:p w:rsidR="002335FE" w:rsidRDefault="002335FE" w:rsidP="002335FE">
      <w:pPr>
        <w:spacing w:line="240" w:lineRule="auto"/>
        <w:jc w:val="both"/>
        <w:rPr>
          <w:rFonts w:eastAsia="Times New Roman"/>
        </w:rPr>
      </w:pPr>
      <m:oMathPara>
        <m:oMath>
          <m:r>
            <w:rPr>
              <w:rFonts w:ascii="Cambria Math" w:eastAsia="Times New Roman" w:hAnsi="Cambria Math"/>
            </w:rPr>
            <m:t xml:space="preserve">N=X- </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q</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N=28,3-26,0</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m:t>N=2,3</m:t>
          </m:r>
        </m:oMath>
      </m:oMathPara>
    </w:p>
    <w:p w:rsidR="002335FE" w:rsidRDefault="002335FE" w:rsidP="002335FE">
      <w:pPr>
        <w:spacing w:line="240" w:lineRule="auto"/>
        <w:jc w:val="both"/>
        <w:rPr>
          <w:rFonts w:eastAsia="Times New Roman"/>
        </w:rPr>
      </w:pPr>
      <m:oMathPara>
        <m:oMath>
          <m:r>
            <w:rPr>
              <w:rFonts w:ascii="Cambria Math" w:eastAsia="Times New Roman" w:hAnsi="Cambria Math"/>
            </w:rPr>
            <m:t>∆N=∆X+∆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q</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∆N=0,5+0,5</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m:t>∆N=1</m:t>
          </m:r>
        </m:oMath>
      </m:oMathPara>
    </w:p>
    <w:p w:rsidR="002335FE" w:rsidRDefault="002335FE" w:rsidP="002335FE">
      <w:pPr>
        <w:spacing w:line="240" w:lineRule="auto"/>
        <w:jc w:val="both"/>
        <w:rPr>
          <w:rFonts w:eastAsia="Times New Roman"/>
          <w:b/>
        </w:rPr>
      </w:pPr>
    </w:p>
    <w:p w:rsidR="002335FE" w:rsidRDefault="002335FE" w:rsidP="002335FE">
      <w:pPr>
        <w:spacing w:line="240" w:lineRule="auto"/>
        <w:jc w:val="both"/>
        <w:rPr>
          <w:rFonts w:eastAsia="Times New Roman"/>
        </w:rPr>
      </w:pPr>
      <m:oMathPara>
        <m:oMath>
          <m:r>
            <w:rPr>
              <w:rFonts w:ascii="Cambria Math" w:eastAsia="Times New Roman" w:hAnsi="Cambria Math"/>
            </w:rPr>
            <m:t>D=X-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D=28,3-25,0</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m:t>D=3,3</m:t>
          </m:r>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∆D=∆X+∆</m:t>
          </m:r>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L</m:t>
              </m:r>
            </m:sub>
          </m:sSub>
        </m:oMath>
      </m:oMathPara>
    </w:p>
    <w:p w:rsidR="002335FE" w:rsidRDefault="002335FE" w:rsidP="002335FE">
      <w:pPr>
        <w:spacing w:line="240" w:lineRule="auto"/>
        <w:jc w:val="both"/>
        <w:rPr>
          <w:rFonts w:eastAsia="Times New Roman"/>
        </w:rPr>
      </w:pPr>
      <m:oMathPara>
        <m:oMath>
          <m:r>
            <w:rPr>
              <w:rFonts w:ascii="Cambria Math" w:eastAsia="Times New Roman" w:hAnsi="Cambria Math"/>
            </w:rPr>
            <m:t>∆D=0,5+0,5</m:t>
          </m:r>
        </m:oMath>
      </m:oMathPara>
    </w:p>
    <w:p w:rsidR="002335FE" w:rsidRDefault="002335FE" w:rsidP="002335FE">
      <w:pPr>
        <w:spacing w:line="240" w:lineRule="auto"/>
        <w:jc w:val="both"/>
        <w:rPr>
          <w:rFonts w:eastAsia="Times New Roman"/>
          <w:b/>
        </w:rPr>
      </w:pPr>
      <m:oMathPara>
        <m:oMath>
          <m:r>
            <m:rPr>
              <m:sty m:val="bi"/>
            </m:rPr>
            <w:rPr>
              <w:rFonts w:ascii="Cambria Math" w:eastAsia="Times New Roman" w:hAnsi="Cambria Math"/>
            </w:rPr>
            <m:t>∆D=1</m:t>
          </m:r>
        </m:oMath>
      </m:oMathPara>
    </w:p>
    <w:p w:rsidR="002335FE" w:rsidRDefault="002335FE" w:rsidP="002335FE">
      <w:pPr>
        <w:spacing w:line="240" w:lineRule="auto"/>
        <w:jc w:val="both"/>
        <w:rPr>
          <w:rFonts w:eastAsia="Times New Roman"/>
        </w:rPr>
      </w:pPr>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q</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N</m:t>
              </m:r>
            </m:num>
            <m:den>
              <m:r>
                <w:rPr>
                  <w:rFonts w:ascii="Cambria Math" w:eastAsia="Times New Roman" w:hAnsi="Cambria Math"/>
                </w:rPr>
                <m:t>D</m:t>
              </m:r>
            </m:den>
          </m:f>
          <m:r>
            <w:rPr>
              <w:rFonts w:ascii="Cambria Math" w:eastAsia="Times New Roman" w:hAnsi="Cambria Math"/>
            </w:rPr>
            <m:t xml:space="preserve">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q</m:t>
              </m:r>
            </m:sub>
          </m:sSub>
          <m:r>
            <w:rPr>
              <w:rFonts w:ascii="Cambria Math" w:eastAsia="Times New Roman" w:hAnsi="Cambria Math"/>
            </w:rPr>
            <m:t>=</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D</m:t>
                  </m:r>
                </m:den>
              </m:f>
            </m:e>
          </m:d>
          <m:r>
            <w:rPr>
              <w:rFonts w:ascii="Cambria Math" w:eastAsia="Times New Roman" w:hAnsi="Cambria Math"/>
            </w:rPr>
            <m:t xml:space="preserve"> ∂N+ </m:t>
          </m:r>
          <m:d>
            <m:dPr>
              <m:begChr m:val="|"/>
              <m:end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N</m:t>
                  </m:r>
                </m:num>
                <m:den>
                  <m:sSup>
                    <m:sSupPr>
                      <m:ctrlPr>
                        <w:rPr>
                          <w:rFonts w:ascii="Cambria Math" w:eastAsia="Times New Roman" w:hAnsi="Cambria Math"/>
                          <w:i/>
                        </w:rPr>
                      </m:ctrlPr>
                    </m:sSupPr>
                    <m:e>
                      <m:r>
                        <w:rPr>
                          <w:rFonts w:ascii="Cambria Math" w:eastAsia="Times New Roman" w:hAnsi="Cambria Math"/>
                        </w:rPr>
                        <m:t>D</m:t>
                      </m:r>
                    </m:e>
                    <m:sup>
                      <m:r>
                        <w:rPr>
                          <w:rFonts w:ascii="Cambria Math" w:eastAsia="Times New Roman" w:hAnsi="Cambria Math"/>
                        </w:rPr>
                        <m:t>2</m:t>
                      </m:r>
                    </m:sup>
                  </m:sSup>
                </m:den>
              </m:f>
            </m:e>
          </m:d>
          <m:r>
            <w:rPr>
              <w:rFonts w:ascii="Cambria Math" w:eastAsia="Times New Roman" w:hAnsi="Cambria Math"/>
            </w:rPr>
            <m:t xml:space="preserve">∂D </m:t>
          </m:r>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q</m:t>
              </m:r>
            </m:sub>
          </m:sSub>
          <m:r>
            <w:rPr>
              <w:rFonts w:ascii="Cambria Math" w:eastAsia="Times New Roman" w:hAnsi="Cambria Math"/>
            </w:rPr>
            <m:t>=</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3,3</m:t>
                  </m:r>
                </m:den>
              </m:f>
            </m:e>
          </m:d>
          <m:r>
            <w:rPr>
              <w:rFonts w:ascii="Cambria Math" w:eastAsia="Times New Roman" w:hAnsi="Cambria Math"/>
            </w:rPr>
            <m:t xml:space="preserve"> (1)+ </m:t>
          </m:r>
          <m:d>
            <m:dPr>
              <m:begChr m:val="|"/>
              <m:endChr m:val="|"/>
              <m:ctrlPr>
                <w:rPr>
                  <w:rFonts w:ascii="Cambria Math" w:eastAsia="Times New Roman" w:hAnsi="Cambria Math"/>
                  <w:i/>
                </w:rPr>
              </m:ctrlPr>
            </m:dPr>
            <m:e>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2,3</m:t>
                  </m:r>
                </m:num>
                <m:den>
                  <m:sSup>
                    <m:sSupPr>
                      <m:ctrlPr>
                        <w:rPr>
                          <w:rFonts w:ascii="Cambria Math" w:eastAsia="Times New Roman" w:hAnsi="Cambria Math"/>
                          <w:i/>
                        </w:rPr>
                      </m:ctrlPr>
                    </m:sSupPr>
                    <m:e>
                      <m:r>
                        <w:rPr>
                          <w:rFonts w:ascii="Cambria Math" w:eastAsia="Times New Roman" w:hAnsi="Cambria Math"/>
                        </w:rPr>
                        <m:t>3,3</m:t>
                      </m:r>
                    </m:e>
                    <m:sup>
                      <m:r>
                        <w:rPr>
                          <w:rFonts w:ascii="Cambria Math" w:eastAsia="Times New Roman" w:hAnsi="Cambria Math"/>
                        </w:rPr>
                        <m:t>2</m:t>
                      </m:r>
                    </m:sup>
                  </m:sSup>
                </m:den>
              </m:f>
            </m:e>
          </m:d>
          <m:d>
            <m:dPr>
              <m:ctrlPr>
                <w:rPr>
                  <w:rFonts w:ascii="Cambria Math" w:eastAsia="Times New Roman" w:hAnsi="Cambria Math"/>
                  <w:i/>
                </w:rPr>
              </m:ctrlPr>
            </m:dPr>
            <m:e>
              <m:r>
                <w:rPr>
                  <w:rFonts w:ascii="Cambria Math" w:eastAsia="Times New Roman" w:hAnsi="Cambria Math"/>
                </w:rPr>
                <m:t>1</m:t>
              </m:r>
            </m:e>
          </m:d>
        </m:oMath>
      </m:oMathPara>
    </w:p>
    <w:p w:rsidR="002335FE" w:rsidRDefault="00FB2440" w:rsidP="002335FE">
      <w:pPr>
        <w:spacing w:line="240" w:lineRule="auto"/>
        <w:jc w:val="both"/>
        <w:rPr>
          <w:rFonts w:eastAsia="Times New Roman"/>
        </w:rPr>
      </w:pPr>
      <m:oMathPara>
        <m:oMath>
          <m:sSub>
            <m:sSubPr>
              <m:ctrlPr>
                <w:rPr>
                  <w:rFonts w:ascii="Cambria Math" w:eastAsia="Times New Roman" w:hAnsi="Cambria Math"/>
                  <w:i/>
                </w:rPr>
              </m:ctrlPr>
            </m:sSubPr>
            <m:e>
              <m:r>
                <w:rPr>
                  <w:rFonts w:ascii="Cambria Math" w:eastAsia="Times New Roman" w:hAnsi="Cambria Math"/>
                </w:rPr>
                <m:t>∆ρ</m:t>
              </m:r>
            </m:e>
            <m:sub>
              <m:r>
                <w:rPr>
                  <w:rFonts w:ascii="Cambria Math" w:eastAsia="Times New Roman" w:hAnsi="Cambria Math"/>
                </w:rPr>
                <m:t>REL q</m:t>
              </m:r>
            </m:sub>
          </m:sSub>
          <m:r>
            <w:rPr>
              <w:rFonts w:ascii="Cambria Math" w:eastAsia="Times New Roman" w:hAnsi="Cambria Math"/>
            </w:rPr>
            <m:t>=0,51</m:t>
          </m:r>
        </m:oMath>
      </m:oMathPara>
    </w:p>
    <w:p w:rsidR="002335FE" w:rsidRDefault="002335FE" w:rsidP="002335FE">
      <w:pPr>
        <w:spacing w:after="0" w:line="240" w:lineRule="auto"/>
        <w:rPr>
          <w:rFonts w:eastAsia="Times New Roman"/>
        </w:rPr>
        <w:sectPr w:rsidR="002335FE" w:rsidSect="002335FE">
          <w:type w:val="continuous"/>
          <w:pgSz w:w="12240" w:h="15840"/>
          <w:pgMar w:top="1417" w:right="1608" w:bottom="1417" w:left="1701" w:header="708" w:footer="708" w:gutter="0"/>
          <w:cols w:num="2" w:space="708"/>
        </w:sectPr>
      </w:pPr>
    </w:p>
    <w:p w:rsidR="002335FE" w:rsidRDefault="00FB2440" w:rsidP="00842FFD">
      <w:pPr>
        <w:spacing w:line="240" w:lineRule="auto"/>
        <w:jc w:val="center"/>
        <w:rPr>
          <w:rFonts w:eastAsia="Calibri"/>
          <w:b/>
        </w:rPr>
      </w:pPr>
      <w:r w:rsidRPr="00FB2440">
        <w:rPr>
          <w:rFonts w:eastAsia="Calibri"/>
        </w:rPr>
        <w:lastRenderedPageBreak/>
        <w:pict>
          <v:rect id="_x0000_s1029" style="position:absolute;left:0;text-align:left;margin-left:160.2pt;margin-top:.3pt;width:131.25pt;height:21.75pt;z-index:-251657216"/>
        </w:pict>
      </w:r>
      <m:oMath>
        <m:sSub>
          <m:sSubPr>
            <m:ctrlPr>
              <w:rPr>
                <w:rFonts w:ascii="Cambria Math" w:eastAsia="Times New Roman" w:hAnsi="Cambria Math"/>
                <w:b/>
                <w:i/>
              </w:rPr>
            </m:ctrlPr>
          </m:sSubPr>
          <m:e>
            <m:r>
              <m:rPr>
                <m:sty m:val="bi"/>
              </m:rPr>
              <w:rPr>
                <w:rFonts w:ascii="Cambria Math" w:eastAsia="Times New Roman" w:hAnsi="Cambria Math"/>
              </w:rPr>
              <m:t>ρ</m:t>
            </m:r>
          </m:e>
          <m:sub>
            <m:r>
              <m:rPr>
                <m:sty m:val="bi"/>
              </m:rPr>
              <w:rPr>
                <w:rFonts w:ascii="Cambria Math" w:eastAsia="Times New Roman" w:hAnsi="Cambria Math"/>
              </w:rPr>
              <m:t>REL q</m:t>
            </m:r>
          </m:sub>
        </m:sSub>
        <m:r>
          <m:rPr>
            <m:sty m:val="bi"/>
          </m:rPr>
          <w:rPr>
            <w:rFonts w:ascii="Cambria Math" w:eastAsia="Times New Roman" w:hAnsi="Cambria Math"/>
          </w:rPr>
          <m:t>=(0,70 ±0,51)</m:t>
        </m:r>
      </m:oMath>
    </w:p>
    <w:p w:rsidR="00127371" w:rsidRDefault="00127371" w:rsidP="00842FFD">
      <w:pPr>
        <w:spacing w:line="240" w:lineRule="auto"/>
        <w:jc w:val="center"/>
        <w:rPr>
          <w:rFonts w:eastAsia="Times New Roman"/>
          <w:b/>
        </w:rPr>
      </w:pPr>
    </w:p>
    <w:p w:rsidR="00127371" w:rsidRPr="00127371" w:rsidRDefault="00127371" w:rsidP="00127371">
      <w:pPr>
        <w:spacing w:line="240" w:lineRule="auto"/>
        <w:jc w:val="both"/>
        <w:rPr>
          <w:rFonts w:ascii="Times New Roman" w:eastAsia="Times New Roman" w:hAnsi="Times New Roman"/>
          <w:b/>
        </w:rPr>
      </w:pPr>
      <w:r>
        <w:rPr>
          <w:rFonts w:ascii="Times New Roman" w:eastAsia="Times New Roman" w:hAnsi="Times New Roman"/>
          <w:b/>
        </w:rPr>
        <w:t>PROPAGACIÓN DE ERRORES:</w:t>
      </w:r>
    </w:p>
    <w:p w:rsidR="00127371" w:rsidRPr="00660B08" w:rsidRDefault="00127371" w:rsidP="00127371">
      <w:pPr>
        <w:spacing w:line="240" w:lineRule="auto"/>
        <w:ind w:left="360"/>
        <w:jc w:val="center"/>
        <w:rPr>
          <w:rFonts w:ascii="Arial" w:eastAsia="Times New Roman" w:hAnsi="Arial" w:cs="Arial"/>
        </w:rPr>
      </w:pPr>
      <m:oMathPara>
        <m:oMath>
          <m:r>
            <w:rPr>
              <w:rFonts w:ascii="Cambria Math" w:eastAsia="Times New Roman" w:hAnsi="Arial" w:cs="Arial"/>
            </w:rPr>
            <m:t>%</m:t>
          </m:r>
          <m:r>
            <w:rPr>
              <w:rFonts w:ascii="Cambria Math" w:eastAsia="Times New Roman" w:hAnsi="Cambria Math" w:cs="Arial"/>
            </w:rPr>
            <m:t>Error</m:t>
          </m:r>
          <m:r>
            <w:rPr>
              <w:rFonts w:ascii="Cambria Math" w:eastAsia="Times New Roman" w:hAnsi="Arial" w:cs="Arial"/>
            </w:rPr>
            <m:t>=</m:t>
          </m:r>
          <m:d>
            <m:dPr>
              <m:begChr m:val="|"/>
              <m:endChr m:val="|"/>
              <m:ctrlPr>
                <w:rPr>
                  <w:rFonts w:ascii="Cambria Math" w:eastAsia="Times New Roman" w:hAnsi="Arial" w:cs="Arial"/>
                  <w:i/>
                </w:rPr>
              </m:ctrlPr>
            </m:dPr>
            <m:e>
              <m:f>
                <m:fPr>
                  <m:ctrlPr>
                    <w:rPr>
                      <w:rFonts w:ascii="Cambria Math" w:eastAsia="Times New Roman" w:hAnsi="Arial" w:cs="Arial"/>
                      <w:i/>
                    </w:rPr>
                  </m:ctrlPr>
                </m:fPr>
                <m:num>
                  <m:r>
                    <w:rPr>
                      <w:rFonts w:ascii="Cambria Math" w:eastAsia="Times New Roman" w:hAnsi="Cambria Math" w:cs="Arial"/>
                    </w:rPr>
                    <m:t>Valor</m:t>
                  </m:r>
                  <m:r>
                    <w:rPr>
                      <w:rFonts w:ascii="Cambria Math" w:eastAsia="Times New Roman" w:hAnsi="Arial" w:cs="Arial"/>
                    </w:rPr>
                    <m:t xml:space="preserve"> </m:t>
                  </m:r>
                  <m:r>
                    <w:rPr>
                      <w:rFonts w:ascii="Cambria Math" w:eastAsia="Times New Roman" w:hAnsi="Cambria Math" w:cs="Arial"/>
                    </w:rPr>
                    <m:t>Teorico-Valor</m:t>
                  </m:r>
                  <m:r>
                    <w:rPr>
                      <w:rFonts w:ascii="Cambria Math" w:eastAsia="Times New Roman" w:hAnsi="Arial" w:cs="Arial"/>
                    </w:rPr>
                    <m:t xml:space="preserve"> </m:t>
                  </m:r>
                  <m:r>
                    <w:rPr>
                      <w:rFonts w:ascii="Cambria Math" w:eastAsia="Times New Roman" w:hAnsi="Cambria Math" w:cs="Arial"/>
                    </w:rPr>
                    <m:t>Experimental</m:t>
                  </m:r>
                </m:num>
                <m:den>
                  <m:r>
                    <w:rPr>
                      <w:rFonts w:ascii="Cambria Math" w:eastAsia="Times New Roman" w:hAnsi="Cambria Math" w:cs="Arial"/>
                    </w:rPr>
                    <m:t>Valor</m:t>
                  </m:r>
                  <m:r>
                    <w:rPr>
                      <w:rFonts w:ascii="Cambria Math" w:eastAsia="Times New Roman" w:hAnsi="Arial" w:cs="Arial"/>
                    </w:rPr>
                    <m:t xml:space="preserve"> </m:t>
                  </m:r>
                  <m:r>
                    <w:rPr>
                      <w:rFonts w:ascii="Cambria Math" w:eastAsia="Times New Roman" w:hAnsi="Cambria Math" w:cs="Arial"/>
                    </w:rPr>
                    <m:t>Teorico</m:t>
                  </m:r>
                </m:den>
              </m:f>
            </m:e>
          </m:d>
          <m:r>
            <w:rPr>
              <w:rFonts w:ascii="Cambria Math" w:eastAsia="Times New Roman" w:hAnsi="Cambria Math" w:cs="Arial"/>
            </w:rPr>
            <m:t>*</m:t>
          </m:r>
          <m:r>
            <w:rPr>
              <w:rFonts w:ascii="Cambria Math" w:eastAsia="Times New Roman" w:hAnsi="Arial" w:cs="Arial"/>
            </w:rPr>
            <m:t>100%</m:t>
          </m:r>
        </m:oMath>
      </m:oMathPara>
    </w:p>
    <w:p w:rsidR="00660B08" w:rsidRDefault="00660B08" w:rsidP="00660B08">
      <w:pPr>
        <w:spacing w:line="240" w:lineRule="auto"/>
        <w:jc w:val="both"/>
        <w:rPr>
          <w:rFonts w:ascii="Arial" w:eastAsia="Times New Roman" w:hAnsi="Arial" w:cs="Arial"/>
        </w:rPr>
      </w:pPr>
    </w:p>
    <w:p w:rsidR="00660B08" w:rsidRDefault="00660B08" w:rsidP="00660B08">
      <w:pPr>
        <w:spacing w:line="240" w:lineRule="auto"/>
        <w:jc w:val="both"/>
        <w:rPr>
          <w:oMath/>
          <w:rFonts w:ascii="Cambria Math" w:eastAsia="Times New Roman" w:hAnsi="Cambria Math"/>
        </w:rPr>
        <w:sectPr w:rsidR="00660B08" w:rsidSect="002335FE">
          <w:type w:val="continuous"/>
          <w:pgSz w:w="12240" w:h="15840"/>
          <w:pgMar w:top="1417" w:right="1608" w:bottom="1417" w:left="1701" w:header="708" w:footer="708" w:gutter="0"/>
          <w:cols w:space="720"/>
        </w:sectPr>
      </w:pPr>
    </w:p>
    <w:p w:rsidR="00660B08" w:rsidRPr="00660B08" w:rsidRDefault="00660B08" w:rsidP="00660B08">
      <w:pPr>
        <w:pStyle w:val="Prrafodelista"/>
        <w:numPr>
          <w:ilvl w:val="0"/>
          <w:numId w:val="20"/>
        </w:numPr>
        <w:spacing w:line="240" w:lineRule="auto"/>
        <w:jc w:val="center"/>
        <w:rPr>
          <w:rFonts w:ascii="Arial" w:eastAsia="Times New Roman" w:hAnsi="Arial" w:cs="Arial"/>
        </w:rPr>
      </w:pPr>
      <m:oMath>
        <m:r>
          <w:rPr>
            <w:rFonts w:ascii="Cambria Math" w:eastAsia="Times New Roman" w:hAnsi="Arial" w:cs="Arial"/>
          </w:rPr>
          <w:lastRenderedPageBreak/>
          <m:t>%</m:t>
        </m:r>
        <m:r>
          <w:rPr>
            <w:rFonts w:ascii="Cambria Math" w:eastAsia="Times New Roman" w:hAnsi="Cambria Math" w:cs="Arial"/>
          </w:rPr>
          <m:t>Error</m:t>
        </m:r>
        <m:r>
          <w:rPr>
            <w:rFonts w:ascii="Cambria Math" w:eastAsia="Times New Roman" w:hAnsi="Arial" w:cs="Arial"/>
          </w:rPr>
          <m:t xml:space="preserve"> </m:t>
        </m:r>
        <m:r>
          <w:rPr>
            <w:rFonts w:ascii="Cambria Math" w:eastAsia="Times New Roman" w:hAnsi="Cambria Math" w:cs="Arial"/>
          </w:rPr>
          <m:t>Fe</m:t>
        </m:r>
        <m:r>
          <w:rPr>
            <w:rFonts w:ascii="Cambria Math" w:eastAsia="Times New Roman" w:hAnsi="Arial" w:cs="Arial"/>
          </w:rPr>
          <m:t>=</m:t>
        </m:r>
        <m:d>
          <m:dPr>
            <m:begChr m:val="|"/>
            <m:endChr m:val="|"/>
            <m:ctrlPr>
              <w:rPr>
                <w:rFonts w:ascii="Cambria Math" w:eastAsia="Times New Roman" w:hAnsi="Arial" w:cs="Arial"/>
                <w:i/>
              </w:rPr>
            </m:ctrlPr>
          </m:dPr>
          <m:e>
            <m:f>
              <m:fPr>
                <m:ctrlPr>
                  <w:rPr>
                    <w:rFonts w:ascii="Cambria Math" w:eastAsia="Times New Roman" w:hAnsi="Arial" w:cs="Arial"/>
                    <w:i/>
                  </w:rPr>
                </m:ctrlPr>
              </m:fPr>
              <m:num>
                <m:r>
                  <w:rPr>
                    <w:rFonts w:ascii="Cambria Math" w:eastAsia="Times New Roman" w:hAnsi="Arial" w:cs="Arial"/>
                  </w:rPr>
                  <m:t>7.88</m:t>
                </m:r>
                <m:r>
                  <w:rPr>
                    <w:rFonts w:ascii="Cambria Math" w:eastAsia="Times New Roman" w:hAnsi="Cambria Math" w:cs="Arial"/>
                  </w:rPr>
                  <m:t>-</m:t>
                </m:r>
                <m:r>
                  <w:rPr>
                    <w:rFonts w:ascii="Cambria Math" w:eastAsia="Times New Roman" w:hAnsi="Cambria Math"/>
                  </w:rPr>
                  <m:t>6,85</m:t>
                </m:r>
              </m:num>
              <m:den>
                <m:r>
                  <w:rPr>
                    <w:rFonts w:ascii="Cambria Math" w:eastAsia="Times New Roman" w:hAnsi="Arial" w:cs="Arial"/>
                  </w:rPr>
                  <m:t>7.88</m:t>
                </m:r>
              </m:den>
            </m:f>
          </m:e>
        </m:d>
        <m:r>
          <w:rPr>
            <w:rFonts w:ascii="Cambria Math" w:eastAsia="Times New Roman" w:hAnsi="Cambria Math" w:cs="Arial"/>
          </w:rPr>
          <m:t>*</m:t>
        </m:r>
        <m:r>
          <w:rPr>
            <w:rFonts w:ascii="Cambria Math" w:eastAsia="Times New Roman" w:hAnsi="Arial" w:cs="Arial"/>
          </w:rPr>
          <m:t>100%</m:t>
        </m:r>
      </m:oMath>
    </w:p>
    <w:p w:rsidR="00660B08" w:rsidRPr="00660B08" w:rsidRDefault="00660B08" w:rsidP="00660B08">
      <w:pPr>
        <w:spacing w:line="240" w:lineRule="auto"/>
        <w:jc w:val="center"/>
        <w:rPr>
          <w:rFonts w:ascii="Arial" w:eastAsia="Times New Roman" w:hAnsi="Arial" w:cs="Arial"/>
        </w:rPr>
      </w:pPr>
      <m:oMathPara>
        <m:oMathParaPr>
          <m:jc m:val="center"/>
        </m:oMathParaPr>
        <m:oMath>
          <m:r>
            <w:rPr>
              <w:rFonts w:ascii="Cambria Math" w:eastAsia="Times New Roman" w:hAnsi="Arial" w:cs="Arial"/>
            </w:rPr>
            <m:t>%</m:t>
          </m:r>
          <m:r>
            <w:rPr>
              <w:rFonts w:ascii="Cambria Math" w:eastAsia="Times New Roman" w:hAnsi="Cambria Math" w:cs="Arial"/>
            </w:rPr>
            <m:t>Error</m:t>
          </m:r>
          <m:r>
            <w:rPr>
              <w:rFonts w:ascii="Cambria Math" w:eastAsia="Times New Roman" w:hAnsi="Arial" w:cs="Arial"/>
            </w:rPr>
            <m:t xml:space="preserve"> </m:t>
          </m:r>
          <m:r>
            <w:rPr>
              <w:rFonts w:ascii="Cambria Math" w:eastAsia="Times New Roman" w:hAnsi="Cambria Math" w:cs="Arial"/>
            </w:rPr>
            <m:t>Fe</m:t>
          </m:r>
          <m:r>
            <w:rPr>
              <w:rFonts w:ascii="Cambria Math" w:eastAsia="Times New Roman" w:hAnsi="Arial" w:cs="Arial"/>
            </w:rPr>
            <m:t>=13%</m:t>
          </m:r>
        </m:oMath>
      </m:oMathPara>
    </w:p>
    <w:p w:rsidR="00660B08" w:rsidRPr="00660B08" w:rsidRDefault="00660B08" w:rsidP="00660B08">
      <w:pPr>
        <w:spacing w:line="240" w:lineRule="auto"/>
        <w:jc w:val="center"/>
        <w:rPr>
          <w:rFonts w:ascii="Arial" w:eastAsia="Times New Roman" w:hAnsi="Arial" w:cs="Arial"/>
        </w:rPr>
      </w:pPr>
    </w:p>
    <w:p w:rsidR="00660B08" w:rsidRPr="00660B08" w:rsidRDefault="00660B08" w:rsidP="00660B08">
      <w:pPr>
        <w:pStyle w:val="Prrafodelista"/>
        <w:numPr>
          <w:ilvl w:val="0"/>
          <w:numId w:val="20"/>
        </w:numPr>
        <w:spacing w:line="240" w:lineRule="auto"/>
        <w:jc w:val="center"/>
        <w:rPr>
          <w:rFonts w:ascii="Arial" w:eastAsia="Times New Roman" w:hAnsi="Arial" w:cs="Arial"/>
        </w:rPr>
      </w:pPr>
      <m:oMath>
        <m:r>
          <w:rPr>
            <w:rFonts w:ascii="Cambria Math" w:eastAsia="Times New Roman" w:hAnsi="Arial" w:cs="Arial"/>
          </w:rPr>
          <m:t>%</m:t>
        </m:r>
        <m:r>
          <w:rPr>
            <w:rFonts w:ascii="Cambria Math" w:eastAsia="Times New Roman" w:hAnsi="Cambria Math" w:cs="Arial"/>
          </w:rPr>
          <m:t>Error</m:t>
        </m:r>
        <m:r>
          <w:rPr>
            <w:rFonts w:ascii="Cambria Math" w:eastAsia="Times New Roman" w:hAnsi="Arial" w:cs="Arial"/>
          </w:rPr>
          <m:t xml:space="preserve"> </m:t>
        </m:r>
        <m:r>
          <w:rPr>
            <w:rFonts w:ascii="Cambria Math" w:eastAsia="Times New Roman" w:hAnsi="Cambria Math" w:cs="Arial"/>
          </w:rPr>
          <m:t>Al</m:t>
        </m:r>
        <m:r>
          <w:rPr>
            <w:rFonts w:ascii="Cambria Math" w:eastAsia="Times New Roman" w:hAnsi="Arial" w:cs="Arial"/>
          </w:rPr>
          <m:t>=</m:t>
        </m:r>
        <m:d>
          <m:dPr>
            <m:begChr m:val="|"/>
            <m:endChr m:val="|"/>
            <m:ctrlPr>
              <w:rPr>
                <w:rFonts w:ascii="Cambria Math" w:eastAsia="Times New Roman" w:hAnsi="Arial" w:cs="Arial"/>
                <w:i/>
              </w:rPr>
            </m:ctrlPr>
          </m:dPr>
          <m:e>
            <m:f>
              <m:fPr>
                <m:ctrlPr>
                  <w:rPr>
                    <w:rFonts w:ascii="Cambria Math" w:eastAsia="Times New Roman" w:hAnsi="Arial" w:cs="Arial"/>
                    <w:i/>
                  </w:rPr>
                </m:ctrlPr>
              </m:fPr>
              <m:num>
                <m:r>
                  <w:rPr>
                    <w:rFonts w:ascii="Cambria Math" w:eastAsia="Times New Roman" w:hAnsi="Arial" w:cs="Arial"/>
                  </w:rPr>
                  <m:t>2.7</m:t>
                </m:r>
                <m:r>
                  <w:rPr>
                    <w:rFonts w:ascii="Cambria Math" w:eastAsia="Times New Roman" w:hAnsi="Cambria Math" w:cs="Arial"/>
                  </w:rPr>
                  <m:t>-</m:t>
                </m:r>
                <m:r>
                  <w:rPr>
                    <w:rFonts w:ascii="Cambria Math" w:eastAsia="Times New Roman" w:hAnsi="Arial" w:cs="Arial"/>
                  </w:rPr>
                  <m:t>2.36</m:t>
                </m:r>
              </m:num>
              <m:den>
                <m:r>
                  <w:rPr>
                    <w:rFonts w:ascii="Cambria Math" w:eastAsia="Times New Roman" w:hAnsi="Arial" w:cs="Arial"/>
                  </w:rPr>
                  <m:t>2.7</m:t>
                </m:r>
              </m:den>
            </m:f>
          </m:e>
        </m:d>
        <m:r>
          <w:rPr>
            <w:rFonts w:ascii="Cambria Math" w:eastAsia="Times New Roman" w:hAnsi="Cambria Math" w:cs="Arial"/>
          </w:rPr>
          <m:t>*</m:t>
        </m:r>
        <m:r>
          <w:rPr>
            <w:rFonts w:ascii="Cambria Math" w:eastAsia="Times New Roman" w:hAnsi="Arial" w:cs="Arial"/>
          </w:rPr>
          <m:t>100%</m:t>
        </m:r>
      </m:oMath>
    </w:p>
    <w:p w:rsidR="00660B08" w:rsidRPr="00660B08" w:rsidRDefault="00660B08" w:rsidP="00660B08">
      <w:pPr>
        <w:spacing w:line="240" w:lineRule="auto"/>
        <w:jc w:val="center"/>
        <w:rPr>
          <w:rFonts w:ascii="Arial" w:eastAsia="Times New Roman" w:hAnsi="Arial" w:cs="Arial"/>
        </w:rPr>
      </w:pPr>
      <m:oMathPara>
        <m:oMathParaPr>
          <m:jc m:val="center"/>
        </m:oMathParaPr>
        <m:oMath>
          <m:r>
            <w:rPr>
              <w:rFonts w:ascii="Cambria Math" w:eastAsia="Times New Roman" w:hAnsi="Arial" w:cs="Arial"/>
            </w:rPr>
            <m:t>%</m:t>
          </m:r>
          <m:r>
            <w:rPr>
              <w:rFonts w:ascii="Cambria Math" w:eastAsia="Times New Roman" w:hAnsi="Cambria Math" w:cs="Arial"/>
            </w:rPr>
            <m:t>Error</m:t>
          </m:r>
          <m:r>
            <w:rPr>
              <w:rFonts w:ascii="Cambria Math" w:eastAsia="Times New Roman" w:hAnsi="Arial" w:cs="Arial"/>
            </w:rPr>
            <m:t xml:space="preserve"> </m:t>
          </m:r>
          <m:r>
            <w:rPr>
              <w:rFonts w:ascii="Cambria Math" w:eastAsia="Times New Roman" w:hAnsi="Cambria Math" w:cs="Arial"/>
            </w:rPr>
            <m:t>Al</m:t>
          </m:r>
          <m:r>
            <w:rPr>
              <w:rFonts w:ascii="Cambria Math" w:eastAsia="Times New Roman" w:hAnsi="Arial" w:cs="Arial"/>
            </w:rPr>
            <m:t>=12,6 %</m:t>
          </m:r>
        </m:oMath>
      </m:oMathPara>
    </w:p>
    <w:p w:rsidR="00660B08" w:rsidRPr="00660B08" w:rsidRDefault="00660B08" w:rsidP="00660B08">
      <w:pPr>
        <w:spacing w:line="240" w:lineRule="auto"/>
        <w:jc w:val="center"/>
        <w:rPr>
          <w:rFonts w:ascii="Arial" w:eastAsia="Times New Roman" w:hAnsi="Arial" w:cs="Arial"/>
        </w:rPr>
      </w:pPr>
    </w:p>
    <w:p w:rsidR="00660B08" w:rsidRPr="00660B08" w:rsidRDefault="00660B08" w:rsidP="00660B08">
      <w:pPr>
        <w:pStyle w:val="Prrafodelista"/>
        <w:numPr>
          <w:ilvl w:val="0"/>
          <w:numId w:val="20"/>
        </w:numPr>
        <w:spacing w:line="240" w:lineRule="auto"/>
        <w:jc w:val="center"/>
        <w:rPr>
          <w:rFonts w:ascii="Arial" w:eastAsia="Times New Roman" w:hAnsi="Arial" w:cs="Arial"/>
        </w:rPr>
      </w:pPr>
      <m:oMath>
        <m:r>
          <w:rPr>
            <w:rFonts w:ascii="Cambria Math" w:eastAsia="Times New Roman" w:hAnsi="Arial" w:cs="Arial"/>
          </w:rPr>
          <w:lastRenderedPageBreak/>
          <m:t>%</m:t>
        </m:r>
        <m:r>
          <w:rPr>
            <w:rFonts w:ascii="Cambria Math" w:eastAsia="Times New Roman" w:hAnsi="Cambria Math" w:cs="Arial"/>
          </w:rPr>
          <m:t>Error</m:t>
        </m:r>
        <m:r>
          <w:rPr>
            <w:rFonts w:ascii="Cambria Math" w:eastAsia="Times New Roman" w:hAnsi="Arial" w:cs="Arial"/>
          </w:rPr>
          <m:t xml:space="preserve"> </m:t>
        </m:r>
        <m:r>
          <w:rPr>
            <w:rFonts w:ascii="Cambria Math" w:eastAsia="Times New Roman" w:hAnsi="Cambria Math" w:cs="Arial"/>
          </w:rPr>
          <m:t>Cu</m:t>
        </m:r>
        <m:r>
          <w:rPr>
            <w:rFonts w:ascii="Cambria Math" w:eastAsia="Times New Roman" w:hAnsi="Arial" w:cs="Arial"/>
          </w:rPr>
          <m:t>=</m:t>
        </m:r>
        <m:d>
          <m:dPr>
            <m:begChr m:val="|"/>
            <m:endChr m:val="|"/>
            <m:ctrlPr>
              <w:rPr>
                <w:rFonts w:ascii="Cambria Math" w:eastAsia="Times New Roman" w:hAnsi="Arial" w:cs="Arial"/>
                <w:i/>
              </w:rPr>
            </m:ctrlPr>
          </m:dPr>
          <m:e>
            <m:f>
              <m:fPr>
                <m:ctrlPr>
                  <w:rPr>
                    <w:rFonts w:ascii="Cambria Math" w:eastAsia="Times New Roman" w:hAnsi="Arial" w:cs="Arial"/>
                    <w:i/>
                  </w:rPr>
                </m:ctrlPr>
              </m:fPr>
              <m:num>
                <m:r>
                  <w:rPr>
                    <w:rFonts w:ascii="Cambria Math" w:eastAsia="Times New Roman" w:hAnsi="Arial" w:cs="Arial"/>
                  </w:rPr>
                  <m:t>8.92</m:t>
                </m:r>
                <m:r>
                  <w:rPr>
                    <w:rFonts w:ascii="Cambria Math" w:eastAsia="Times New Roman" w:hAnsi="Cambria Math" w:cs="Arial"/>
                  </w:rPr>
                  <m:t>-</m:t>
                </m:r>
                <m:r>
                  <w:rPr>
                    <w:rFonts w:ascii="Cambria Math" w:eastAsia="Times New Roman" w:hAnsi="Arial" w:cs="Arial"/>
                  </w:rPr>
                  <m:t>8,57</m:t>
                </m:r>
              </m:num>
              <m:den>
                <m:r>
                  <w:rPr>
                    <w:rFonts w:ascii="Cambria Math" w:eastAsia="Times New Roman" w:hAnsi="Arial" w:cs="Arial"/>
                  </w:rPr>
                  <m:t>8.92</m:t>
                </m:r>
              </m:den>
            </m:f>
          </m:e>
        </m:d>
        <m:r>
          <w:rPr>
            <w:rFonts w:ascii="Cambria Math" w:eastAsia="Times New Roman" w:hAnsi="Cambria Math" w:cs="Arial"/>
          </w:rPr>
          <m:t>*</m:t>
        </m:r>
        <m:r>
          <w:rPr>
            <w:rFonts w:ascii="Cambria Math" w:eastAsia="Times New Roman" w:hAnsi="Arial" w:cs="Arial"/>
          </w:rPr>
          <m:t>100%</m:t>
        </m:r>
      </m:oMath>
    </w:p>
    <w:p w:rsidR="00660B08" w:rsidRPr="00660B08" w:rsidRDefault="00660B08" w:rsidP="00660B08">
      <w:pPr>
        <w:spacing w:line="240" w:lineRule="auto"/>
        <w:jc w:val="center"/>
        <w:rPr>
          <w:rFonts w:ascii="Arial" w:eastAsia="Times New Roman" w:hAnsi="Arial" w:cs="Arial"/>
        </w:rPr>
      </w:pPr>
      <m:oMathPara>
        <m:oMathParaPr>
          <m:jc m:val="center"/>
        </m:oMathParaPr>
        <m:oMath>
          <m:r>
            <w:rPr>
              <w:rFonts w:ascii="Cambria Math" w:eastAsia="Times New Roman" w:hAnsi="Arial" w:cs="Arial"/>
            </w:rPr>
            <m:t>%</m:t>
          </m:r>
          <m:r>
            <w:rPr>
              <w:rFonts w:ascii="Cambria Math" w:eastAsia="Times New Roman" w:hAnsi="Cambria Math" w:cs="Arial"/>
            </w:rPr>
            <m:t>Error</m:t>
          </m:r>
          <m:r>
            <w:rPr>
              <w:rFonts w:ascii="Cambria Math" w:eastAsia="Times New Roman" w:hAnsi="Arial" w:cs="Arial"/>
            </w:rPr>
            <m:t xml:space="preserve"> </m:t>
          </m:r>
          <m:r>
            <w:rPr>
              <w:rFonts w:ascii="Cambria Math" w:eastAsia="Times New Roman" w:hAnsi="Cambria Math" w:cs="Arial"/>
            </w:rPr>
            <m:t>Cu</m:t>
          </m:r>
          <m:r>
            <w:rPr>
              <w:rFonts w:ascii="Cambria Math" w:eastAsia="Times New Roman" w:hAnsi="Arial" w:cs="Arial"/>
            </w:rPr>
            <m:t>=4 %</m:t>
          </m:r>
        </m:oMath>
      </m:oMathPara>
    </w:p>
    <w:p w:rsidR="00660B08" w:rsidRPr="00660B08" w:rsidRDefault="00660B08" w:rsidP="00660B08">
      <w:pPr>
        <w:spacing w:line="240" w:lineRule="auto"/>
        <w:jc w:val="center"/>
        <w:rPr>
          <w:rFonts w:ascii="Arial" w:eastAsia="Times New Roman" w:hAnsi="Arial" w:cs="Arial"/>
        </w:rPr>
      </w:pPr>
    </w:p>
    <w:p w:rsidR="00660B08" w:rsidRPr="00660B08" w:rsidRDefault="00660B08" w:rsidP="00660B08">
      <w:pPr>
        <w:pStyle w:val="Prrafodelista"/>
        <w:numPr>
          <w:ilvl w:val="0"/>
          <w:numId w:val="20"/>
        </w:numPr>
        <w:spacing w:line="240" w:lineRule="auto"/>
        <w:jc w:val="center"/>
        <w:rPr>
          <w:rFonts w:ascii="Arial" w:eastAsia="Times New Roman" w:hAnsi="Arial" w:cs="Arial"/>
        </w:rPr>
      </w:pPr>
      <m:oMath>
        <m:r>
          <w:rPr>
            <w:rFonts w:ascii="Cambria Math" w:eastAsia="Times New Roman" w:hAnsi="Arial" w:cs="Arial"/>
          </w:rPr>
          <m:t>%</m:t>
        </m:r>
        <m:r>
          <w:rPr>
            <w:rFonts w:ascii="Cambria Math" w:eastAsia="Times New Roman" w:hAnsi="Cambria Math" w:cs="Arial"/>
          </w:rPr>
          <m:t>Error</m:t>
        </m:r>
        <m:r>
          <w:rPr>
            <w:rFonts w:ascii="Cambria Math" w:eastAsia="Times New Roman" w:hAnsi="Arial" w:cs="Arial"/>
          </w:rPr>
          <m:t xml:space="preserve"> </m:t>
        </m:r>
        <m:r>
          <w:rPr>
            <w:rFonts w:ascii="Cambria Math" w:eastAsia="Times New Roman" w:hAnsi="Cambria Math" w:cs="Arial"/>
          </w:rPr>
          <m:t>q</m:t>
        </m:r>
        <m:r>
          <w:rPr>
            <w:rFonts w:ascii="Cambria Math" w:eastAsia="Times New Roman" w:hAnsi="Arial" w:cs="Arial"/>
          </w:rPr>
          <m:t>=</m:t>
        </m:r>
        <m:d>
          <m:dPr>
            <m:begChr m:val="|"/>
            <m:endChr m:val="|"/>
            <m:ctrlPr>
              <w:rPr>
                <w:rFonts w:ascii="Cambria Math" w:eastAsia="Times New Roman" w:hAnsi="Arial" w:cs="Arial"/>
                <w:i/>
              </w:rPr>
            </m:ctrlPr>
          </m:dPr>
          <m:e>
            <m:f>
              <m:fPr>
                <m:ctrlPr>
                  <w:rPr>
                    <w:rFonts w:ascii="Cambria Math" w:eastAsia="Times New Roman" w:hAnsi="Arial" w:cs="Arial"/>
                    <w:i/>
                  </w:rPr>
                </m:ctrlPr>
              </m:fPr>
              <m:num>
                <m:r>
                  <w:rPr>
                    <w:rFonts w:ascii="Cambria Math" w:eastAsia="Times New Roman" w:hAnsi="Arial" w:cs="Arial"/>
                  </w:rPr>
                  <m:t>0.856</m:t>
                </m:r>
                <m:r>
                  <w:rPr>
                    <w:rFonts w:ascii="Cambria Math" w:eastAsia="Times New Roman" w:hAnsi="Arial" w:cs="Arial"/>
                  </w:rPr>
                  <m:t>-</m:t>
                </m:r>
                <m:r>
                  <w:rPr>
                    <w:rFonts w:ascii="Cambria Math" w:eastAsia="Times New Roman" w:hAnsi="Arial" w:cs="Arial"/>
                  </w:rPr>
                  <m:t>0,70</m:t>
                </m:r>
              </m:num>
              <m:den>
                <m:r>
                  <w:rPr>
                    <w:rFonts w:ascii="Cambria Math" w:eastAsia="Times New Roman" w:hAnsi="Arial" w:cs="Arial"/>
                  </w:rPr>
                  <m:t>0.856</m:t>
                </m:r>
              </m:den>
            </m:f>
          </m:e>
        </m:d>
        <m:r>
          <w:rPr>
            <w:rFonts w:ascii="Cambria Math" w:eastAsia="Times New Roman" w:hAnsi="Cambria Math" w:cs="Arial"/>
          </w:rPr>
          <m:t>*</m:t>
        </m:r>
        <m:r>
          <w:rPr>
            <w:rFonts w:ascii="Cambria Math" w:eastAsia="Times New Roman" w:hAnsi="Arial" w:cs="Arial"/>
          </w:rPr>
          <m:t>100%</m:t>
        </m:r>
      </m:oMath>
    </w:p>
    <w:p w:rsidR="00660B08" w:rsidRPr="00660B08" w:rsidRDefault="00660B08" w:rsidP="00660B08">
      <w:pPr>
        <w:spacing w:line="240" w:lineRule="auto"/>
        <w:rPr>
          <w:rFonts w:ascii="Arial" w:eastAsia="Times New Roman" w:hAnsi="Arial" w:cs="Arial"/>
        </w:rPr>
      </w:pPr>
      <m:oMathPara>
        <m:oMathParaPr>
          <m:jc m:val="center"/>
        </m:oMathParaPr>
        <m:oMath>
          <m:r>
            <w:rPr>
              <w:rFonts w:ascii="Cambria Math" w:eastAsia="Times New Roman" w:hAnsi="Arial" w:cs="Arial"/>
            </w:rPr>
            <m:t>%</m:t>
          </m:r>
          <m:r>
            <w:rPr>
              <w:rFonts w:ascii="Cambria Math" w:eastAsia="Times New Roman" w:hAnsi="Cambria Math" w:cs="Arial"/>
            </w:rPr>
            <m:t>Error</m:t>
          </m:r>
          <m:r>
            <w:rPr>
              <w:rFonts w:ascii="Cambria Math" w:eastAsia="Times New Roman" w:hAnsi="Arial" w:cs="Arial"/>
            </w:rPr>
            <m:t xml:space="preserve"> </m:t>
          </m:r>
          <m:r>
            <w:rPr>
              <w:rFonts w:ascii="Cambria Math" w:eastAsia="Times New Roman" w:hAnsi="Cambria Math" w:cs="Arial"/>
            </w:rPr>
            <m:t>q</m:t>
          </m:r>
          <m:r>
            <w:rPr>
              <w:rFonts w:ascii="Cambria Math" w:eastAsia="Times New Roman" w:hAnsi="Arial" w:cs="Arial"/>
            </w:rPr>
            <m:t>=19.4 %</m:t>
          </m:r>
        </m:oMath>
      </m:oMathPara>
    </w:p>
    <w:p w:rsidR="00660B08" w:rsidRDefault="00660B08" w:rsidP="00660B08">
      <w:pPr>
        <w:spacing w:line="240" w:lineRule="auto"/>
        <w:jc w:val="both"/>
        <w:rPr>
          <w:rFonts w:eastAsia="Times New Roman"/>
        </w:rPr>
        <w:sectPr w:rsidR="00660B08" w:rsidSect="00660B08">
          <w:type w:val="continuous"/>
          <w:pgSz w:w="12240" w:h="15840"/>
          <w:pgMar w:top="1417" w:right="1608" w:bottom="1417" w:left="1701" w:header="708" w:footer="708" w:gutter="0"/>
          <w:cols w:num="2" w:space="720"/>
        </w:sectPr>
      </w:pPr>
    </w:p>
    <w:p w:rsidR="00C63655" w:rsidRPr="00127371" w:rsidRDefault="00C63655" w:rsidP="00C63655">
      <w:pPr>
        <w:spacing w:line="240" w:lineRule="auto"/>
        <w:jc w:val="both"/>
        <w:rPr>
          <w:rFonts w:ascii="Times New Roman" w:eastAsia="Times New Roman" w:hAnsi="Times New Roman"/>
          <w:b/>
        </w:rPr>
      </w:pPr>
      <w:r>
        <w:rPr>
          <w:rFonts w:ascii="Times New Roman" w:eastAsia="Times New Roman" w:hAnsi="Times New Roman"/>
          <w:b/>
        </w:rPr>
        <w:lastRenderedPageBreak/>
        <w:t>TABLAS Y GRÁFICOS:</w:t>
      </w:r>
    </w:p>
    <w:p w:rsidR="00843181" w:rsidRPr="00960CEA" w:rsidRDefault="00843181" w:rsidP="00843181">
      <w:pPr>
        <w:spacing w:line="240" w:lineRule="auto"/>
        <w:rPr>
          <w:rFonts w:ascii="Times New Roman" w:eastAsia="Times New Roman" w:hAnsi="Times New Roman" w:cs="Times New Roman"/>
          <w:b/>
          <w:sz w:val="24"/>
          <w:szCs w:val="24"/>
        </w:rPr>
      </w:pPr>
      <w:r w:rsidRPr="00960CEA">
        <w:rPr>
          <w:rFonts w:ascii="Times New Roman" w:eastAsia="Times New Roman" w:hAnsi="Times New Roman" w:cs="Times New Roman"/>
          <w:b/>
          <w:sz w:val="24"/>
          <w:szCs w:val="24"/>
        </w:rPr>
        <w:t>a1) Complete la tabla de datos mostrada</w:t>
      </w:r>
    </w:p>
    <w:tbl>
      <w:tblPr>
        <w:tblStyle w:val="Cuadrculaclara-nfasis6"/>
        <w:tblW w:w="0" w:type="auto"/>
        <w:tblLook w:val="04A0"/>
      </w:tblPr>
      <w:tblGrid>
        <w:gridCol w:w="3016"/>
        <w:gridCol w:w="3019"/>
        <w:gridCol w:w="3019"/>
      </w:tblGrid>
      <w:tr w:rsidR="00843181" w:rsidRPr="004E5522" w:rsidTr="00BD625B">
        <w:trPr>
          <w:cnfStyle w:val="100000000000"/>
          <w:trHeight w:val="278"/>
        </w:trPr>
        <w:tc>
          <w:tcPr>
            <w:cnfStyle w:val="001000000000"/>
            <w:tcW w:w="3027" w:type="dxa"/>
          </w:tcPr>
          <w:p w:rsidR="00843181" w:rsidRPr="004E5522" w:rsidRDefault="00843181" w:rsidP="006E6675">
            <w:pPr>
              <w:jc w:val="center"/>
              <w:rPr>
                <w:rFonts w:ascii="Times New Roman" w:eastAsia="Times New Roman" w:hAnsi="Times New Roman" w:cs="Times New Roman"/>
                <w:b w:val="0"/>
                <w:sz w:val="24"/>
                <w:szCs w:val="24"/>
              </w:rPr>
            </w:pPr>
            <w:r w:rsidRPr="004E5522">
              <w:rPr>
                <w:rFonts w:ascii="Times New Roman" w:eastAsia="Times New Roman" w:hAnsi="Times New Roman" w:cs="Times New Roman"/>
                <w:b w:val="0"/>
                <w:sz w:val="24"/>
                <w:szCs w:val="24"/>
              </w:rPr>
              <w:t>Muestras</w:t>
            </w:r>
          </w:p>
        </w:tc>
        <w:tc>
          <w:tcPr>
            <w:tcW w:w="3028" w:type="dxa"/>
          </w:tcPr>
          <w:p w:rsidR="00843181" w:rsidRPr="004E5522" w:rsidRDefault="00843181" w:rsidP="006E6675">
            <w:pPr>
              <w:jc w:val="center"/>
              <w:cnfStyle w:val="100000000000"/>
              <w:rPr>
                <w:rFonts w:ascii="Times New Roman" w:eastAsia="Times New Roman" w:hAnsi="Times New Roman" w:cs="Times New Roman"/>
                <w:b w:val="0"/>
                <w:sz w:val="24"/>
                <w:szCs w:val="24"/>
              </w:rPr>
            </w:pPr>
            <w:r w:rsidRPr="004E5522">
              <w:rPr>
                <w:rFonts w:ascii="Times New Roman" w:eastAsia="Times New Roman" w:hAnsi="Times New Roman" w:cs="Times New Roman"/>
                <w:b w:val="0"/>
                <w:sz w:val="24"/>
                <w:szCs w:val="24"/>
              </w:rPr>
              <w:t>X</w:t>
            </w:r>
          </w:p>
        </w:tc>
        <w:tc>
          <w:tcPr>
            <w:tcW w:w="3028" w:type="dxa"/>
          </w:tcPr>
          <w:p w:rsidR="00843181" w:rsidRPr="004E5522" w:rsidRDefault="00FB2440" w:rsidP="006E6675">
            <w:pPr>
              <w:cnfStyle w:val="100000000000"/>
              <w:rPr>
                <w:rFonts w:ascii="Times New Roman" w:eastAsia="Times New Roman" w:hAnsi="Times New Roman" w:cs="Times New Roman"/>
                <w:b w:val="0"/>
                <w:sz w:val="24"/>
                <w:szCs w:val="24"/>
              </w:rPr>
            </w:pPr>
            <m:oMathPara>
              <m:oMath>
                <m:sSub>
                  <m:sSubPr>
                    <m:ctrlPr>
                      <w:rPr>
                        <w:rFonts w:ascii="Cambria Math" w:eastAsia="Times New Roman" w:hAnsi="Times New Roman" w:cs="Times New Roman"/>
                        <w:i/>
                        <w:sz w:val="24"/>
                        <w:szCs w:val="24"/>
                      </w:rPr>
                    </m:ctrlPr>
                  </m:sSub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L</m:t>
                    </m:r>
                  </m:sub>
                </m:sSub>
              </m:oMath>
            </m:oMathPara>
          </w:p>
        </w:tc>
      </w:tr>
      <w:tr w:rsidR="00843181" w:rsidRPr="004E5522" w:rsidTr="00BD625B">
        <w:trPr>
          <w:cnfStyle w:val="000000100000"/>
          <w:trHeight w:val="278"/>
        </w:trPr>
        <w:tc>
          <w:tcPr>
            <w:cnfStyle w:val="001000000000"/>
            <w:tcW w:w="3027" w:type="dxa"/>
          </w:tcPr>
          <w:p w:rsidR="00843181" w:rsidRPr="004E5522" w:rsidRDefault="00843181" w:rsidP="006E6675">
            <w:pPr>
              <w:jc w:val="center"/>
              <w:rPr>
                <w:rFonts w:ascii="Times New Roman" w:eastAsia="Times New Roman" w:hAnsi="Times New Roman" w:cs="Times New Roman"/>
                <w:sz w:val="24"/>
                <w:szCs w:val="24"/>
              </w:rPr>
            </w:pPr>
            <w:r w:rsidRPr="004E5522">
              <w:rPr>
                <w:rFonts w:ascii="Times New Roman" w:eastAsia="Times New Roman" w:hAnsi="Times New Roman" w:cs="Times New Roman"/>
                <w:sz w:val="24"/>
                <w:szCs w:val="24"/>
              </w:rPr>
              <w:t>1</w:t>
            </w:r>
          </w:p>
        </w:tc>
        <w:tc>
          <w:tcPr>
            <w:tcW w:w="3028" w:type="dxa"/>
          </w:tcPr>
          <w:p w:rsidR="00843181" w:rsidRPr="004E5522" w:rsidRDefault="00FB2440" w:rsidP="006E6675">
            <w:pPr>
              <w:jc w:val="center"/>
              <w:cnfStyle w:val="000000100000"/>
              <w:rPr>
                <w:rFonts w:ascii="Times New Roman" w:eastAsia="Times New Roman" w:hAnsi="Times New Roman" w:cs="Times New Roman"/>
                <w:b/>
                <w:sz w:val="24"/>
                <w:szCs w:val="24"/>
              </w:rPr>
            </w:pPr>
            <m:oMath>
              <m:d>
                <m:dPr>
                  <m:ctrlPr>
                    <w:rPr>
                      <w:rFonts w:ascii="Cambria Math" w:eastAsia="Times New Roman" w:hAnsi="Cambria Math"/>
                      <w:i/>
                    </w:rPr>
                  </m:ctrlPr>
                </m:dPr>
                <m:e>
                  <m:r>
                    <w:rPr>
                      <w:rFonts w:ascii="Cambria Math" w:eastAsia="Times New Roman" w:hAnsi="Cambria Math"/>
                    </w:rPr>
                    <m:t>24,0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4E5522">
              <w:rPr>
                <w:rFonts w:eastAsia="Times New Roman"/>
              </w:rPr>
              <w:t xml:space="preserve"> </w:t>
            </w:r>
          </w:p>
        </w:tc>
        <w:tc>
          <w:tcPr>
            <w:tcW w:w="3028" w:type="dxa"/>
          </w:tcPr>
          <w:p w:rsidR="00843181" w:rsidRPr="004E5522" w:rsidRDefault="00FB2440" w:rsidP="006E6675">
            <w:pPr>
              <w:jc w:val="center"/>
              <w:cnfStyle w:val="000000100000"/>
              <w:rPr>
                <w:rFonts w:ascii="Times New Roman" w:eastAsia="Times New Roman" w:hAnsi="Times New Roman" w:cs="Times New Roman"/>
                <w:b/>
                <w:sz w:val="24"/>
                <w:szCs w:val="24"/>
              </w:rPr>
            </w:pPr>
            <m:oMath>
              <m:d>
                <m:dPr>
                  <m:ctrlPr>
                    <w:rPr>
                      <w:rFonts w:ascii="Cambria Math" w:eastAsia="Times New Roman" w:hAnsi="Cambria Math"/>
                      <w:i/>
                    </w:rPr>
                  </m:ctrlPr>
                </m:dPr>
                <m:e>
                  <m:r>
                    <w:rPr>
                      <w:rFonts w:ascii="Cambria Math" w:eastAsia="Times New Roman" w:hAnsi="Cambria Math"/>
                    </w:rPr>
                    <m:t>20,5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4E5522">
              <w:rPr>
                <w:rFonts w:eastAsia="Times New Roman"/>
              </w:rPr>
              <w:t xml:space="preserve"> </w:t>
            </w:r>
          </w:p>
        </w:tc>
      </w:tr>
      <w:tr w:rsidR="00843181" w:rsidRPr="004E5522" w:rsidTr="00BD625B">
        <w:trPr>
          <w:cnfStyle w:val="000000010000"/>
          <w:trHeight w:val="278"/>
        </w:trPr>
        <w:tc>
          <w:tcPr>
            <w:cnfStyle w:val="001000000000"/>
            <w:tcW w:w="3027" w:type="dxa"/>
          </w:tcPr>
          <w:p w:rsidR="00843181" w:rsidRPr="004E5522" w:rsidRDefault="00843181" w:rsidP="006E6675">
            <w:pPr>
              <w:jc w:val="center"/>
              <w:rPr>
                <w:rFonts w:ascii="Times New Roman" w:eastAsia="Times New Roman" w:hAnsi="Times New Roman" w:cs="Times New Roman"/>
                <w:sz w:val="24"/>
                <w:szCs w:val="24"/>
              </w:rPr>
            </w:pPr>
            <w:r w:rsidRPr="004E5522">
              <w:rPr>
                <w:rFonts w:ascii="Times New Roman" w:eastAsia="Times New Roman" w:hAnsi="Times New Roman" w:cs="Times New Roman"/>
                <w:sz w:val="24"/>
                <w:szCs w:val="24"/>
              </w:rPr>
              <w:t>2</w:t>
            </w:r>
          </w:p>
        </w:tc>
        <w:tc>
          <w:tcPr>
            <w:tcW w:w="3028" w:type="dxa"/>
          </w:tcPr>
          <w:p w:rsidR="00843181" w:rsidRPr="004E5522" w:rsidRDefault="00FB2440" w:rsidP="006E6675">
            <w:pPr>
              <w:jc w:val="center"/>
              <w:cnfStyle w:val="000000010000"/>
              <w:rPr>
                <w:rFonts w:ascii="Times New Roman" w:eastAsia="Times New Roman" w:hAnsi="Times New Roman" w:cs="Times New Roman"/>
                <w:b/>
                <w:sz w:val="24"/>
                <w:szCs w:val="24"/>
              </w:rPr>
            </w:pPr>
            <m:oMath>
              <m:d>
                <m:dPr>
                  <m:ctrlPr>
                    <w:rPr>
                      <w:rFonts w:ascii="Cambria Math" w:eastAsia="Times New Roman" w:hAnsi="Cambria Math"/>
                      <w:i/>
                    </w:rPr>
                  </m:ctrlPr>
                </m:dPr>
                <m:e>
                  <m:r>
                    <w:rPr>
                      <w:rFonts w:ascii="Cambria Math" w:eastAsia="Times New Roman" w:hAnsi="Cambria Math"/>
                    </w:rPr>
                    <m:t>9,7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4E5522">
              <w:rPr>
                <w:rFonts w:eastAsia="Times New Roman"/>
              </w:rPr>
              <w:t xml:space="preserve"> </w:t>
            </w:r>
          </w:p>
        </w:tc>
        <w:tc>
          <w:tcPr>
            <w:tcW w:w="3028" w:type="dxa"/>
          </w:tcPr>
          <w:p w:rsidR="00843181" w:rsidRPr="004E5522" w:rsidRDefault="00FB2440" w:rsidP="006E6675">
            <w:pPr>
              <w:jc w:val="center"/>
              <w:cnfStyle w:val="000000010000"/>
              <w:rPr>
                <w:rFonts w:ascii="Times New Roman" w:eastAsia="Times New Roman" w:hAnsi="Times New Roman" w:cs="Times New Roman"/>
                <w:b/>
                <w:sz w:val="24"/>
                <w:szCs w:val="24"/>
              </w:rPr>
            </w:pPr>
            <m:oMath>
              <m:d>
                <m:dPr>
                  <m:ctrlPr>
                    <w:rPr>
                      <w:rFonts w:ascii="Cambria Math" w:eastAsia="Times New Roman" w:hAnsi="Cambria Math"/>
                      <w:i/>
                    </w:rPr>
                  </m:ctrlPr>
                </m:dPr>
                <m:e>
                  <m:r>
                    <w:rPr>
                      <w:rFonts w:ascii="Cambria Math" w:eastAsia="Times New Roman" w:hAnsi="Cambria Math"/>
                    </w:rPr>
                    <m:t>5,6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4E5522">
              <w:rPr>
                <w:rFonts w:eastAsia="Times New Roman"/>
              </w:rPr>
              <w:t xml:space="preserve"> </w:t>
            </w:r>
          </w:p>
        </w:tc>
      </w:tr>
      <w:tr w:rsidR="00843181" w:rsidRPr="004E5522" w:rsidTr="00BD625B">
        <w:trPr>
          <w:cnfStyle w:val="000000100000"/>
          <w:trHeight w:val="291"/>
        </w:trPr>
        <w:tc>
          <w:tcPr>
            <w:cnfStyle w:val="001000000000"/>
            <w:tcW w:w="3027" w:type="dxa"/>
          </w:tcPr>
          <w:p w:rsidR="00843181" w:rsidRPr="004E5522" w:rsidRDefault="00843181" w:rsidP="006E6675">
            <w:pPr>
              <w:jc w:val="center"/>
              <w:rPr>
                <w:rFonts w:ascii="Times New Roman" w:eastAsia="Times New Roman" w:hAnsi="Times New Roman" w:cs="Times New Roman"/>
                <w:sz w:val="24"/>
                <w:szCs w:val="24"/>
              </w:rPr>
            </w:pPr>
            <w:r w:rsidRPr="004E5522">
              <w:rPr>
                <w:rFonts w:ascii="Times New Roman" w:eastAsia="Times New Roman" w:hAnsi="Times New Roman" w:cs="Times New Roman"/>
                <w:sz w:val="24"/>
                <w:szCs w:val="24"/>
              </w:rPr>
              <w:t>3</w:t>
            </w:r>
          </w:p>
        </w:tc>
        <w:tc>
          <w:tcPr>
            <w:tcW w:w="3028" w:type="dxa"/>
          </w:tcPr>
          <w:p w:rsidR="00843181" w:rsidRPr="004E5522" w:rsidRDefault="00FB2440" w:rsidP="006E6675">
            <w:pPr>
              <w:jc w:val="center"/>
              <w:cnfStyle w:val="000000100000"/>
              <w:rPr>
                <w:rFonts w:ascii="Times New Roman" w:eastAsia="Times New Roman" w:hAnsi="Times New Roman" w:cs="Times New Roman"/>
                <w:b/>
                <w:sz w:val="24"/>
                <w:szCs w:val="24"/>
              </w:rPr>
            </w:pPr>
            <m:oMath>
              <m:d>
                <m:dPr>
                  <m:ctrlPr>
                    <w:rPr>
                      <w:rFonts w:ascii="Cambria Math" w:eastAsia="Times New Roman" w:hAnsi="Cambria Math"/>
                      <w:i/>
                    </w:rPr>
                  </m:ctrlPr>
                </m:dPr>
                <m:e>
                  <m:r>
                    <w:rPr>
                      <w:rFonts w:ascii="Cambria Math" w:eastAsia="Times New Roman" w:hAnsi="Cambria Math"/>
                    </w:rPr>
                    <m:t>28,3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4E5522">
              <w:rPr>
                <w:rFonts w:eastAsia="Times New Roman"/>
              </w:rPr>
              <w:t xml:space="preserve"> </w:t>
            </w:r>
          </w:p>
        </w:tc>
        <w:tc>
          <w:tcPr>
            <w:tcW w:w="3028" w:type="dxa"/>
          </w:tcPr>
          <w:p w:rsidR="00843181" w:rsidRPr="004E5522" w:rsidRDefault="00FB2440" w:rsidP="006E6675">
            <w:pPr>
              <w:jc w:val="center"/>
              <w:cnfStyle w:val="000000100000"/>
              <w:rPr>
                <w:rFonts w:ascii="Times New Roman" w:eastAsia="Times New Roman" w:hAnsi="Times New Roman" w:cs="Times New Roman"/>
                <w:b/>
                <w:sz w:val="24"/>
                <w:szCs w:val="24"/>
              </w:rPr>
            </w:pPr>
            <m:oMath>
              <m:d>
                <m:dPr>
                  <m:ctrlPr>
                    <w:rPr>
                      <w:rFonts w:ascii="Cambria Math" w:eastAsia="Times New Roman" w:hAnsi="Cambria Math"/>
                      <w:i/>
                    </w:rPr>
                  </m:ctrlPr>
                </m:dPr>
                <m:e>
                  <m:r>
                    <w:rPr>
                      <w:rFonts w:ascii="Cambria Math" w:eastAsia="Times New Roman" w:hAnsi="Cambria Math"/>
                    </w:rPr>
                    <m:t>25,0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w:r w:rsidR="004E5522">
              <w:rPr>
                <w:rFonts w:eastAsia="Times New Roman"/>
              </w:rPr>
              <w:t xml:space="preserve"> </w:t>
            </w:r>
          </w:p>
        </w:tc>
      </w:tr>
    </w:tbl>
    <w:p w:rsidR="00C63655" w:rsidRDefault="00C63655" w:rsidP="00FB2597">
      <w:pPr>
        <w:spacing w:line="240" w:lineRule="auto"/>
        <w:jc w:val="center"/>
        <w:rPr>
          <w:rFonts w:eastAsia="Times New Roman"/>
        </w:rPr>
      </w:pPr>
    </w:p>
    <w:p w:rsidR="00296F6D" w:rsidRPr="00960CEA" w:rsidRDefault="00296F6D" w:rsidP="00296F6D">
      <w:pPr>
        <w:spacing w:line="240" w:lineRule="auto"/>
        <w:rPr>
          <w:rFonts w:ascii="Times New Roman" w:eastAsia="Times New Roman" w:hAnsi="Times New Roman" w:cs="Times New Roman"/>
          <w:b/>
          <w:sz w:val="24"/>
          <w:szCs w:val="24"/>
        </w:rPr>
      </w:pPr>
      <w:r w:rsidRPr="00960CEA">
        <w:rPr>
          <w:rFonts w:ascii="Times New Roman" w:eastAsia="Times New Roman" w:hAnsi="Times New Roman" w:cs="Times New Roman"/>
          <w:b/>
          <w:sz w:val="24"/>
          <w:szCs w:val="24"/>
        </w:rPr>
        <w:t>a2) Determine la densidad relativa de los materiales</w:t>
      </w:r>
    </w:p>
    <w:tbl>
      <w:tblPr>
        <w:tblStyle w:val="Cuadrculaclara-nfasis3"/>
        <w:tblpPr w:leftFromText="141" w:rightFromText="141" w:vertAnchor="text" w:horzAnchor="margin" w:tblpXSpec="center" w:tblpY="344"/>
        <w:tblW w:w="6478" w:type="dxa"/>
        <w:tblLook w:val="04A0"/>
      </w:tblPr>
      <w:tblGrid>
        <w:gridCol w:w="1722"/>
        <w:gridCol w:w="1748"/>
        <w:gridCol w:w="3008"/>
      </w:tblGrid>
      <w:tr w:rsidR="00296F6D" w:rsidRPr="00296F6D" w:rsidTr="00BD625B">
        <w:trPr>
          <w:cnfStyle w:val="100000000000"/>
          <w:trHeight w:val="267"/>
        </w:trPr>
        <w:tc>
          <w:tcPr>
            <w:cnfStyle w:val="001000000000"/>
            <w:tcW w:w="6478" w:type="dxa"/>
            <w:gridSpan w:val="3"/>
            <w:noWrap/>
            <w:hideMark/>
          </w:tcPr>
          <w:p w:rsidR="00296F6D" w:rsidRPr="00296F6D" w:rsidRDefault="00296F6D" w:rsidP="00DF4FED">
            <w:pPr>
              <w:jc w:val="center"/>
              <w:rPr>
                <w:rFonts w:ascii="Times New Roman" w:eastAsia="Times New Roman" w:hAnsi="Times New Roman" w:cs="Times New Roman"/>
                <w:b w:val="0"/>
                <w:bCs w:val="0"/>
                <w:iCs/>
                <w:sz w:val="24"/>
                <w:szCs w:val="24"/>
                <w:lang w:eastAsia="es-ES"/>
              </w:rPr>
            </w:pPr>
            <w:r w:rsidRPr="00296F6D">
              <w:rPr>
                <w:rFonts w:ascii="Times New Roman" w:eastAsia="Times New Roman" w:hAnsi="Times New Roman" w:cs="Times New Roman"/>
                <w:iCs/>
                <w:sz w:val="24"/>
                <w:szCs w:val="24"/>
                <w:lang w:eastAsia="es-ES"/>
              </w:rPr>
              <w:t>Densidad de las Muestras Sólidas</w:t>
            </w:r>
          </w:p>
        </w:tc>
      </w:tr>
      <w:tr w:rsidR="00296F6D" w:rsidRPr="00296F6D" w:rsidTr="00BD625B">
        <w:trPr>
          <w:cnfStyle w:val="000000100000"/>
          <w:trHeight w:val="242"/>
        </w:trPr>
        <w:tc>
          <w:tcPr>
            <w:cnfStyle w:val="001000000000"/>
            <w:tcW w:w="1722" w:type="dxa"/>
            <w:noWrap/>
            <w:hideMark/>
          </w:tcPr>
          <w:p w:rsidR="00296F6D" w:rsidRPr="00296F6D" w:rsidRDefault="00296F6D" w:rsidP="00DF4FED">
            <w:pPr>
              <w:jc w:val="center"/>
              <w:rPr>
                <w:rFonts w:ascii="Times New Roman" w:eastAsia="Times New Roman" w:hAnsi="Times New Roman" w:cs="Times New Roman"/>
                <w:b w:val="0"/>
                <w:iCs/>
                <w:sz w:val="24"/>
                <w:szCs w:val="24"/>
                <w:lang w:eastAsia="es-ES"/>
              </w:rPr>
            </w:pPr>
            <w:r w:rsidRPr="00296F6D">
              <w:rPr>
                <w:rFonts w:ascii="Times New Roman" w:eastAsia="Times New Roman" w:hAnsi="Times New Roman" w:cs="Times New Roman"/>
                <w:iCs/>
                <w:sz w:val="24"/>
                <w:szCs w:val="24"/>
                <w:lang w:eastAsia="es-ES"/>
              </w:rPr>
              <w:t>Muestras</w:t>
            </w:r>
          </w:p>
        </w:tc>
        <w:tc>
          <w:tcPr>
            <w:tcW w:w="1748" w:type="dxa"/>
            <w:noWrap/>
            <w:hideMark/>
          </w:tcPr>
          <w:p w:rsidR="00296F6D" w:rsidRPr="00296F6D" w:rsidRDefault="00296F6D" w:rsidP="00DF4FED">
            <w:pPr>
              <w:jc w:val="center"/>
              <w:cnfStyle w:val="000000100000"/>
              <w:rPr>
                <w:rFonts w:ascii="Times New Roman" w:eastAsia="Times New Roman" w:hAnsi="Times New Roman" w:cs="Times New Roman"/>
                <w:b/>
                <w:iCs/>
                <w:sz w:val="24"/>
                <w:szCs w:val="24"/>
                <w:lang w:eastAsia="es-ES"/>
              </w:rPr>
            </w:pPr>
            <w:r w:rsidRPr="00296F6D">
              <w:rPr>
                <w:rFonts w:ascii="Times New Roman" w:eastAsia="Times New Roman" w:hAnsi="Times New Roman" w:cs="Times New Roman"/>
                <w:b/>
                <w:iCs/>
                <w:sz w:val="24"/>
                <w:szCs w:val="24"/>
                <w:lang w:eastAsia="es-ES"/>
              </w:rPr>
              <w:t>Sustancia</w:t>
            </w:r>
          </w:p>
        </w:tc>
        <w:tc>
          <w:tcPr>
            <w:tcW w:w="3008" w:type="dxa"/>
            <w:noWrap/>
            <w:hideMark/>
          </w:tcPr>
          <w:p w:rsidR="00296F6D" w:rsidRPr="00296F6D" w:rsidRDefault="00296F6D" w:rsidP="00DF4FED">
            <w:pPr>
              <w:jc w:val="center"/>
              <w:cnfStyle w:val="000000100000"/>
              <w:rPr>
                <w:rFonts w:ascii="Times New Roman" w:eastAsia="Times New Roman" w:hAnsi="Times New Roman" w:cs="Times New Roman"/>
                <w:b/>
                <w:iCs/>
                <w:sz w:val="24"/>
                <w:szCs w:val="24"/>
                <w:lang w:eastAsia="es-ES"/>
              </w:rPr>
            </w:pPr>
            <w:r w:rsidRPr="00296F6D">
              <w:rPr>
                <w:rFonts w:ascii="Times New Roman" w:eastAsia="Times New Roman" w:hAnsi="Times New Roman" w:cs="Times New Roman"/>
                <w:b/>
                <w:iCs/>
                <w:sz w:val="24"/>
                <w:szCs w:val="24"/>
                <w:lang w:eastAsia="es-ES"/>
              </w:rPr>
              <w:t>ρ relativa</w:t>
            </w:r>
          </w:p>
        </w:tc>
      </w:tr>
      <w:tr w:rsidR="00296F6D" w:rsidRPr="00296F6D" w:rsidTr="00BD625B">
        <w:trPr>
          <w:cnfStyle w:val="000000010000"/>
          <w:trHeight w:val="233"/>
        </w:trPr>
        <w:tc>
          <w:tcPr>
            <w:cnfStyle w:val="001000000000"/>
            <w:tcW w:w="1722" w:type="dxa"/>
            <w:noWrap/>
            <w:hideMark/>
          </w:tcPr>
          <w:p w:rsidR="00296F6D" w:rsidRPr="00DF4FED" w:rsidRDefault="00296F6D" w:rsidP="00DF4FED">
            <w:pPr>
              <w:jc w:val="center"/>
              <w:rPr>
                <w:rFonts w:ascii="Times New Roman" w:eastAsia="Times New Roman" w:hAnsi="Times New Roman" w:cs="Times New Roman"/>
                <w:sz w:val="24"/>
                <w:szCs w:val="24"/>
                <w:lang w:eastAsia="es-ES"/>
              </w:rPr>
            </w:pPr>
            <w:r w:rsidRPr="00DF4FED">
              <w:rPr>
                <w:rFonts w:ascii="Times New Roman" w:eastAsia="Times New Roman" w:hAnsi="Times New Roman" w:cs="Times New Roman"/>
                <w:sz w:val="24"/>
                <w:szCs w:val="24"/>
                <w:lang w:eastAsia="es-ES"/>
              </w:rPr>
              <w:t>1</w:t>
            </w:r>
          </w:p>
        </w:tc>
        <w:tc>
          <w:tcPr>
            <w:tcW w:w="1748" w:type="dxa"/>
            <w:noWrap/>
            <w:hideMark/>
          </w:tcPr>
          <w:p w:rsidR="00296F6D" w:rsidRPr="00DF4FED" w:rsidRDefault="00296F6D" w:rsidP="00DF4FED">
            <w:pPr>
              <w:jc w:val="center"/>
              <w:cnfStyle w:val="000000010000"/>
              <w:rPr>
                <w:rFonts w:ascii="Times New Roman" w:eastAsia="Times New Roman" w:hAnsi="Times New Roman" w:cs="Times New Roman"/>
                <w:sz w:val="24"/>
                <w:szCs w:val="24"/>
                <w:lang w:eastAsia="es-ES"/>
              </w:rPr>
            </w:pPr>
            <w:r w:rsidRPr="00DF4FED">
              <w:rPr>
                <w:rFonts w:ascii="Times New Roman" w:eastAsia="Times New Roman" w:hAnsi="Times New Roman" w:cs="Times New Roman"/>
                <w:sz w:val="24"/>
                <w:szCs w:val="24"/>
                <w:lang w:eastAsia="es-ES"/>
              </w:rPr>
              <w:t>Hierro</w:t>
            </w:r>
          </w:p>
        </w:tc>
        <w:tc>
          <w:tcPr>
            <w:tcW w:w="3008" w:type="dxa"/>
            <w:noWrap/>
            <w:hideMark/>
          </w:tcPr>
          <w:p w:rsidR="00296F6D" w:rsidRPr="00DF4FED" w:rsidRDefault="00DF4FED" w:rsidP="00DF4FED">
            <w:pPr>
              <w:jc w:val="center"/>
              <w:cnfStyle w:val="000000010000"/>
              <w:rPr>
                <w:rFonts w:ascii="Times New Roman" w:eastAsia="Times New Roman" w:hAnsi="Times New Roman" w:cs="Times New Roman"/>
                <w:sz w:val="24"/>
                <w:szCs w:val="24"/>
                <w:lang w:eastAsia="es-ES"/>
              </w:rPr>
            </w:pPr>
            <m:oMathPara>
              <m:oMathParaPr>
                <m:jc m:val="center"/>
              </m:oMathParaPr>
              <m:oMath>
                <m:r>
                  <w:rPr>
                    <w:rFonts w:ascii="Cambria Math" w:eastAsia="Times New Roman" w:hAnsi="Cambria Math"/>
                  </w:rPr>
                  <m:t>6,85 ±2,10</m:t>
                </m:r>
              </m:oMath>
            </m:oMathPara>
          </w:p>
        </w:tc>
      </w:tr>
      <w:tr w:rsidR="00296F6D" w:rsidRPr="00296F6D" w:rsidTr="00BD625B">
        <w:trPr>
          <w:cnfStyle w:val="000000100000"/>
          <w:trHeight w:val="350"/>
        </w:trPr>
        <w:tc>
          <w:tcPr>
            <w:cnfStyle w:val="001000000000"/>
            <w:tcW w:w="1722" w:type="dxa"/>
            <w:noWrap/>
            <w:hideMark/>
          </w:tcPr>
          <w:p w:rsidR="00296F6D" w:rsidRPr="00DF4FED" w:rsidRDefault="00296F6D" w:rsidP="00DF4FED">
            <w:pPr>
              <w:jc w:val="center"/>
              <w:rPr>
                <w:rFonts w:ascii="Times New Roman" w:eastAsia="Times New Roman" w:hAnsi="Times New Roman" w:cs="Times New Roman"/>
                <w:sz w:val="24"/>
                <w:szCs w:val="24"/>
                <w:lang w:eastAsia="es-ES"/>
              </w:rPr>
            </w:pPr>
            <w:r w:rsidRPr="00DF4FED">
              <w:rPr>
                <w:rFonts w:ascii="Times New Roman" w:eastAsia="Times New Roman" w:hAnsi="Times New Roman" w:cs="Times New Roman"/>
                <w:sz w:val="24"/>
                <w:szCs w:val="24"/>
                <w:lang w:eastAsia="es-ES"/>
              </w:rPr>
              <w:t>2</w:t>
            </w:r>
          </w:p>
        </w:tc>
        <w:tc>
          <w:tcPr>
            <w:tcW w:w="1748" w:type="dxa"/>
            <w:noWrap/>
            <w:hideMark/>
          </w:tcPr>
          <w:p w:rsidR="00296F6D" w:rsidRPr="00DF4FED" w:rsidRDefault="00296F6D" w:rsidP="00DF4FED">
            <w:pPr>
              <w:jc w:val="center"/>
              <w:cnfStyle w:val="000000100000"/>
              <w:rPr>
                <w:rFonts w:ascii="Times New Roman" w:eastAsia="Times New Roman" w:hAnsi="Times New Roman" w:cs="Times New Roman"/>
                <w:sz w:val="24"/>
                <w:szCs w:val="24"/>
                <w:lang w:eastAsia="es-ES"/>
              </w:rPr>
            </w:pPr>
            <w:r w:rsidRPr="00DF4FED">
              <w:rPr>
                <w:rFonts w:ascii="Times New Roman" w:eastAsia="Times New Roman" w:hAnsi="Times New Roman" w:cs="Times New Roman"/>
                <w:sz w:val="24"/>
                <w:szCs w:val="24"/>
                <w:lang w:eastAsia="es-ES"/>
              </w:rPr>
              <w:t>Aluminio</w:t>
            </w:r>
          </w:p>
        </w:tc>
        <w:tc>
          <w:tcPr>
            <w:tcW w:w="3008" w:type="dxa"/>
            <w:noWrap/>
            <w:hideMark/>
          </w:tcPr>
          <w:p w:rsidR="00296F6D" w:rsidRPr="00DF4FED" w:rsidRDefault="00DF4FED" w:rsidP="00DF4FED">
            <w:pPr>
              <w:jc w:val="center"/>
              <w:cnfStyle w:val="000000100000"/>
              <w:rPr>
                <w:rFonts w:ascii="Times New Roman" w:eastAsia="Times New Roman" w:hAnsi="Times New Roman" w:cs="Times New Roman"/>
                <w:sz w:val="24"/>
                <w:szCs w:val="24"/>
                <w:lang w:eastAsia="es-ES"/>
              </w:rPr>
            </w:pPr>
            <m:oMathPara>
              <m:oMath>
                <m:r>
                  <w:rPr>
                    <w:rFonts w:ascii="Cambria Math" w:eastAsia="Times New Roman" w:hAnsi="Cambria Math"/>
                  </w:rPr>
                  <m:t>2,36 ±0,70</m:t>
                </m:r>
              </m:oMath>
            </m:oMathPara>
          </w:p>
        </w:tc>
      </w:tr>
      <w:tr w:rsidR="00296F6D" w:rsidRPr="00296F6D" w:rsidTr="00BD625B">
        <w:trPr>
          <w:cnfStyle w:val="000000010000"/>
          <w:trHeight w:val="285"/>
        </w:trPr>
        <w:tc>
          <w:tcPr>
            <w:cnfStyle w:val="001000000000"/>
            <w:tcW w:w="1722" w:type="dxa"/>
            <w:noWrap/>
            <w:hideMark/>
          </w:tcPr>
          <w:p w:rsidR="00296F6D" w:rsidRPr="00DF4FED" w:rsidRDefault="00296F6D" w:rsidP="00DF4FED">
            <w:pPr>
              <w:jc w:val="center"/>
              <w:rPr>
                <w:rFonts w:ascii="Times New Roman" w:eastAsia="Times New Roman" w:hAnsi="Times New Roman" w:cs="Times New Roman"/>
                <w:sz w:val="24"/>
                <w:szCs w:val="24"/>
                <w:lang w:eastAsia="es-ES"/>
              </w:rPr>
            </w:pPr>
            <w:r w:rsidRPr="00DF4FED">
              <w:rPr>
                <w:rFonts w:ascii="Times New Roman" w:eastAsia="Times New Roman" w:hAnsi="Times New Roman" w:cs="Times New Roman"/>
                <w:sz w:val="24"/>
                <w:szCs w:val="24"/>
                <w:lang w:eastAsia="es-ES"/>
              </w:rPr>
              <w:t>3</w:t>
            </w:r>
          </w:p>
        </w:tc>
        <w:tc>
          <w:tcPr>
            <w:tcW w:w="1748" w:type="dxa"/>
            <w:noWrap/>
            <w:hideMark/>
          </w:tcPr>
          <w:p w:rsidR="00296F6D" w:rsidRPr="00DF4FED" w:rsidRDefault="00296F6D" w:rsidP="00DF4FED">
            <w:pPr>
              <w:jc w:val="center"/>
              <w:cnfStyle w:val="000000010000"/>
              <w:rPr>
                <w:rFonts w:ascii="Times New Roman" w:eastAsia="Times New Roman" w:hAnsi="Times New Roman" w:cs="Times New Roman"/>
                <w:sz w:val="24"/>
                <w:szCs w:val="24"/>
                <w:lang w:eastAsia="es-ES"/>
              </w:rPr>
            </w:pPr>
            <w:r w:rsidRPr="00DF4FED">
              <w:rPr>
                <w:rFonts w:ascii="Times New Roman" w:eastAsia="Times New Roman" w:hAnsi="Times New Roman" w:cs="Times New Roman"/>
                <w:sz w:val="24"/>
                <w:szCs w:val="24"/>
                <w:lang w:eastAsia="es-ES"/>
              </w:rPr>
              <w:t>Cobre</w:t>
            </w:r>
          </w:p>
        </w:tc>
        <w:tc>
          <w:tcPr>
            <w:tcW w:w="3008" w:type="dxa"/>
            <w:noWrap/>
            <w:hideMark/>
          </w:tcPr>
          <w:p w:rsidR="00296F6D" w:rsidRPr="00DF4FED" w:rsidRDefault="00DF4FED" w:rsidP="00DF4FED">
            <w:pPr>
              <w:jc w:val="center"/>
              <w:cnfStyle w:val="000000010000"/>
              <w:rPr>
                <w:rFonts w:ascii="Times New Roman" w:eastAsia="Times New Roman" w:hAnsi="Times New Roman" w:cs="Times New Roman"/>
                <w:sz w:val="24"/>
                <w:szCs w:val="24"/>
                <w:lang w:eastAsia="es-ES"/>
              </w:rPr>
            </w:pPr>
            <m:oMathPara>
              <m:oMath>
                <m:r>
                  <w:rPr>
                    <w:rFonts w:ascii="Cambria Math" w:eastAsia="Times New Roman" w:hAnsi="Cambria Math"/>
                  </w:rPr>
                  <m:t>8,57 ±2,75</m:t>
                </m:r>
              </m:oMath>
            </m:oMathPara>
          </w:p>
        </w:tc>
      </w:tr>
    </w:tbl>
    <w:p w:rsidR="00296F6D" w:rsidRPr="00296F6D" w:rsidRDefault="00296F6D" w:rsidP="00296F6D">
      <w:pPr>
        <w:spacing w:line="240" w:lineRule="auto"/>
        <w:rPr>
          <w:rFonts w:ascii="Times New Roman" w:eastAsia="Times New Roman" w:hAnsi="Times New Roman" w:cs="Times New Roman"/>
          <w:sz w:val="24"/>
          <w:szCs w:val="24"/>
        </w:rPr>
      </w:pPr>
    </w:p>
    <w:p w:rsidR="00296F6D" w:rsidRPr="00296F6D" w:rsidRDefault="00296F6D" w:rsidP="00296F6D">
      <w:pPr>
        <w:spacing w:line="240" w:lineRule="auto"/>
        <w:rPr>
          <w:rFonts w:ascii="Times New Roman" w:eastAsia="Times New Roman" w:hAnsi="Times New Roman" w:cs="Times New Roman"/>
          <w:sz w:val="24"/>
          <w:szCs w:val="24"/>
        </w:rPr>
      </w:pPr>
    </w:p>
    <w:p w:rsidR="00296F6D" w:rsidRPr="00296F6D" w:rsidRDefault="00296F6D" w:rsidP="00296F6D">
      <w:pPr>
        <w:spacing w:line="240" w:lineRule="auto"/>
        <w:rPr>
          <w:rFonts w:ascii="Times New Roman" w:eastAsia="Times New Roman" w:hAnsi="Times New Roman" w:cs="Times New Roman"/>
          <w:sz w:val="24"/>
          <w:szCs w:val="24"/>
        </w:rPr>
      </w:pPr>
    </w:p>
    <w:p w:rsidR="00296F6D" w:rsidRPr="00296F6D" w:rsidRDefault="00296F6D" w:rsidP="00296F6D">
      <w:pPr>
        <w:spacing w:line="240" w:lineRule="auto"/>
        <w:rPr>
          <w:rFonts w:ascii="Times New Roman" w:eastAsia="Times New Roman" w:hAnsi="Times New Roman" w:cs="Times New Roman"/>
          <w:sz w:val="24"/>
          <w:szCs w:val="24"/>
        </w:rPr>
      </w:pPr>
    </w:p>
    <w:p w:rsidR="00DF4FED" w:rsidRDefault="00DF4FED" w:rsidP="00907D17">
      <w:pPr>
        <w:spacing w:line="240" w:lineRule="auto"/>
        <w:rPr>
          <w:rFonts w:eastAsia="Times New Roman"/>
        </w:rPr>
      </w:pPr>
    </w:p>
    <w:p w:rsidR="00960CEA" w:rsidRPr="00960CEA" w:rsidRDefault="00960CEA" w:rsidP="00960CEA">
      <w:pPr>
        <w:spacing w:line="240" w:lineRule="auto"/>
        <w:rPr>
          <w:rFonts w:ascii="Times New Roman" w:eastAsia="Times New Roman" w:hAnsi="Times New Roman" w:cs="Times New Roman"/>
          <w:b/>
          <w:sz w:val="24"/>
          <w:szCs w:val="24"/>
        </w:rPr>
      </w:pPr>
      <w:r w:rsidRPr="00960CEA">
        <w:rPr>
          <w:rFonts w:ascii="Times New Roman" w:eastAsia="Times New Roman" w:hAnsi="Times New Roman" w:cs="Times New Roman"/>
          <w:b/>
          <w:sz w:val="24"/>
          <w:szCs w:val="24"/>
        </w:rPr>
        <w:t>b1) Complete la tabla de datos mostrada</w:t>
      </w:r>
    </w:p>
    <w:tbl>
      <w:tblPr>
        <w:tblStyle w:val="Cuadrculaclara-nfasis6"/>
        <w:tblW w:w="0" w:type="auto"/>
        <w:tblLook w:val="04A0"/>
      </w:tblPr>
      <w:tblGrid>
        <w:gridCol w:w="2262"/>
        <w:gridCol w:w="2264"/>
        <w:gridCol w:w="2264"/>
        <w:gridCol w:w="2264"/>
      </w:tblGrid>
      <w:tr w:rsidR="00960CEA" w:rsidRPr="00960CEA" w:rsidTr="00BD625B">
        <w:trPr>
          <w:cnfStyle w:val="100000000000"/>
        </w:trPr>
        <w:tc>
          <w:tcPr>
            <w:cnfStyle w:val="001000000000"/>
            <w:tcW w:w="2267" w:type="dxa"/>
          </w:tcPr>
          <w:p w:rsidR="00960CEA" w:rsidRPr="00960CEA" w:rsidRDefault="00960CEA" w:rsidP="006E6675">
            <w:pPr>
              <w:jc w:val="center"/>
              <w:rPr>
                <w:rFonts w:ascii="Times New Roman" w:eastAsia="Times New Roman" w:hAnsi="Times New Roman" w:cs="Times New Roman"/>
                <w:sz w:val="24"/>
                <w:szCs w:val="24"/>
              </w:rPr>
            </w:pPr>
            <w:r w:rsidRPr="00960CEA">
              <w:rPr>
                <w:rFonts w:ascii="Times New Roman" w:eastAsia="Times New Roman" w:hAnsi="Times New Roman" w:cs="Times New Roman"/>
                <w:sz w:val="24"/>
                <w:szCs w:val="24"/>
              </w:rPr>
              <w:t>Muestra</w:t>
            </w:r>
          </w:p>
        </w:tc>
        <w:tc>
          <w:tcPr>
            <w:tcW w:w="2268" w:type="dxa"/>
          </w:tcPr>
          <w:p w:rsidR="00960CEA" w:rsidRPr="00960CEA" w:rsidRDefault="00960CEA" w:rsidP="006E6675">
            <w:pPr>
              <w:jc w:val="center"/>
              <w:cnfStyle w:val="100000000000"/>
              <w:rPr>
                <w:rFonts w:ascii="Times New Roman" w:eastAsia="Times New Roman" w:hAnsi="Times New Roman" w:cs="Times New Roman"/>
                <w:sz w:val="24"/>
                <w:szCs w:val="24"/>
              </w:rPr>
            </w:pPr>
            <w:r w:rsidRPr="00960CEA">
              <w:rPr>
                <w:rFonts w:ascii="Times New Roman" w:eastAsia="Times New Roman" w:hAnsi="Times New Roman" w:cs="Times New Roman"/>
                <w:sz w:val="24"/>
                <w:szCs w:val="24"/>
              </w:rPr>
              <w:t>X</w:t>
            </w:r>
          </w:p>
        </w:tc>
        <w:tc>
          <w:tcPr>
            <w:tcW w:w="2268" w:type="dxa"/>
          </w:tcPr>
          <w:p w:rsidR="00960CEA" w:rsidRPr="00960CEA" w:rsidRDefault="00FB2440" w:rsidP="006E6675">
            <w:pPr>
              <w:jc w:val="center"/>
              <w:cnfStyle w:val="100000000000"/>
              <w:rPr>
                <w:rFonts w:ascii="Times New Roman" w:eastAsia="Times New Roman" w:hAnsi="Times New Roman" w:cs="Times New Roman"/>
                <w:sz w:val="24"/>
                <w:szCs w:val="24"/>
              </w:rPr>
            </w:pPr>
            <m:oMathPara>
              <m:oMath>
                <m:sSub>
                  <m:sSubPr>
                    <m:ctrlPr>
                      <w:rPr>
                        <w:rFonts w:ascii="Cambria Math" w:eastAsia="Times New Roman" w:hAnsi="Times New Roman" w:cs="Times New Roman"/>
                        <w:i/>
                        <w:sz w:val="24"/>
                        <w:szCs w:val="24"/>
                      </w:rPr>
                    </m:ctrlPr>
                  </m:sSub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q</m:t>
                    </m:r>
                  </m:sub>
                </m:sSub>
              </m:oMath>
            </m:oMathPara>
          </w:p>
        </w:tc>
        <w:tc>
          <w:tcPr>
            <w:tcW w:w="2268" w:type="dxa"/>
          </w:tcPr>
          <w:p w:rsidR="00960CEA" w:rsidRPr="00960CEA" w:rsidRDefault="00FB2440" w:rsidP="006E6675">
            <w:pPr>
              <w:jc w:val="center"/>
              <w:cnfStyle w:val="100000000000"/>
              <w:rPr>
                <w:rFonts w:ascii="Times New Roman" w:eastAsia="Times New Roman" w:hAnsi="Times New Roman" w:cs="Times New Roman"/>
                <w:sz w:val="24"/>
                <w:szCs w:val="24"/>
              </w:rPr>
            </w:pPr>
            <m:oMathPara>
              <m:oMath>
                <m:sSub>
                  <m:sSubPr>
                    <m:ctrlPr>
                      <w:rPr>
                        <w:rFonts w:ascii="Cambria Math" w:eastAsia="Times New Roman" w:hAnsi="Times New Roman" w:cs="Times New Roman"/>
                        <w:i/>
                        <w:sz w:val="24"/>
                        <w:szCs w:val="24"/>
                      </w:rPr>
                    </m:ctrlPr>
                  </m:sSub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L</m:t>
                    </m:r>
                  </m:sub>
                </m:sSub>
              </m:oMath>
            </m:oMathPara>
          </w:p>
        </w:tc>
      </w:tr>
      <w:tr w:rsidR="00960CEA" w:rsidRPr="00960CEA" w:rsidTr="00BD625B">
        <w:trPr>
          <w:cnfStyle w:val="000000100000"/>
        </w:trPr>
        <w:tc>
          <w:tcPr>
            <w:cnfStyle w:val="001000000000"/>
            <w:tcW w:w="2267" w:type="dxa"/>
          </w:tcPr>
          <w:p w:rsidR="00960CEA" w:rsidRPr="00960CEA" w:rsidRDefault="00960CEA" w:rsidP="006E6675">
            <w:pPr>
              <w:jc w:val="center"/>
              <w:rPr>
                <w:rFonts w:ascii="Times New Roman" w:eastAsia="Times New Roman" w:hAnsi="Times New Roman" w:cs="Times New Roman"/>
                <w:b w:val="0"/>
                <w:sz w:val="24"/>
                <w:szCs w:val="24"/>
              </w:rPr>
            </w:pPr>
            <w:r w:rsidRPr="00960CEA">
              <w:rPr>
                <w:rFonts w:ascii="Times New Roman" w:eastAsia="Times New Roman" w:hAnsi="Times New Roman" w:cs="Times New Roman"/>
                <w:b w:val="0"/>
                <w:sz w:val="24"/>
                <w:szCs w:val="24"/>
              </w:rPr>
              <w:t>3</w:t>
            </w:r>
          </w:p>
        </w:tc>
        <w:tc>
          <w:tcPr>
            <w:tcW w:w="2268" w:type="dxa"/>
          </w:tcPr>
          <w:p w:rsidR="00960CEA" w:rsidRPr="00960CEA" w:rsidRDefault="00FB2440" w:rsidP="006E6675">
            <w:pPr>
              <w:jc w:val="center"/>
              <w:cnfStyle w:val="000000100000"/>
              <w:rPr>
                <w:rFonts w:ascii="Times New Roman" w:eastAsia="Times New Roman" w:hAnsi="Times New Roman" w:cs="Times New Roman"/>
                <w:sz w:val="24"/>
                <w:szCs w:val="24"/>
              </w:rPr>
            </w:pPr>
            <m:oMathPara>
              <m:oMath>
                <m:d>
                  <m:dPr>
                    <m:ctrlPr>
                      <w:rPr>
                        <w:rFonts w:ascii="Cambria Math" w:eastAsia="Times New Roman" w:hAnsi="Cambria Math"/>
                        <w:i/>
                      </w:rPr>
                    </m:ctrlPr>
                  </m:dPr>
                  <m:e>
                    <m:r>
                      <w:rPr>
                        <w:rFonts w:ascii="Cambria Math" w:eastAsia="Times New Roman" w:hAnsi="Cambria Math"/>
                      </w:rPr>
                      <m:t>28,3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m:oMathPara>
          </w:p>
        </w:tc>
        <w:tc>
          <w:tcPr>
            <w:tcW w:w="2268" w:type="dxa"/>
          </w:tcPr>
          <w:p w:rsidR="00960CEA" w:rsidRPr="00960CEA" w:rsidRDefault="00FB2440" w:rsidP="006E6675">
            <w:pPr>
              <w:jc w:val="center"/>
              <w:cnfStyle w:val="000000100000"/>
              <w:rPr>
                <w:rFonts w:ascii="Times New Roman" w:eastAsia="Times New Roman" w:hAnsi="Times New Roman" w:cs="Times New Roman"/>
                <w:sz w:val="24"/>
                <w:szCs w:val="24"/>
              </w:rPr>
            </w:pPr>
            <m:oMathPara>
              <m:oMath>
                <m:d>
                  <m:dPr>
                    <m:ctrlPr>
                      <w:rPr>
                        <w:rFonts w:ascii="Cambria Math" w:eastAsia="Times New Roman" w:hAnsi="Cambria Math"/>
                        <w:i/>
                      </w:rPr>
                    </m:ctrlPr>
                  </m:dPr>
                  <m:e>
                    <m:r>
                      <w:rPr>
                        <w:rFonts w:ascii="Cambria Math" w:eastAsia="Times New Roman" w:hAnsi="Cambria Math"/>
                      </w:rPr>
                      <m:t>26,0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m:oMathPara>
          </w:p>
        </w:tc>
        <w:tc>
          <w:tcPr>
            <w:tcW w:w="2268" w:type="dxa"/>
          </w:tcPr>
          <w:p w:rsidR="00960CEA" w:rsidRPr="00960CEA" w:rsidRDefault="00FB2440" w:rsidP="006E6675">
            <w:pPr>
              <w:jc w:val="center"/>
              <w:cnfStyle w:val="000000100000"/>
              <w:rPr>
                <w:rFonts w:ascii="Times New Roman" w:eastAsia="Times New Roman" w:hAnsi="Times New Roman" w:cs="Times New Roman"/>
                <w:sz w:val="24"/>
                <w:szCs w:val="24"/>
              </w:rPr>
            </w:pPr>
            <m:oMathPara>
              <m:oMath>
                <m:d>
                  <m:dPr>
                    <m:ctrlPr>
                      <w:rPr>
                        <w:rFonts w:ascii="Cambria Math" w:eastAsia="Times New Roman" w:hAnsi="Cambria Math"/>
                        <w:i/>
                      </w:rPr>
                    </m:ctrlPr>
                  </m:dPr>
                  <m:e>
                    <m:r>
                      <w:rPr>
                        <w:rFonts w:ascii="Cambria Math" w:eastAsia="Times New Roman" w:hAnsi="Cambria Math"/>
                      </w:rPr>
                      <m:t>25,0 ±0,5</m:t>
                    </m:r>
                  </m:e>
                </m:d>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-3</m:t>
                    </m:r>
                  </m:sup>
                </m:sSup>
                <m:r>
                  <w:rPr>
                    <w:rFonts w:ascii="Cambria Math" w:eastAsia="Times New Roman" w:hAnsi="Cambria Math"/>
                  </w:rPr>
                  <m:t>m</m:t>
                </m:r>
              </m:oMath>
            </m:oMathPara>
          </w:p>
        </w:tc>
      </w:tr>
    </w:tbl>
    <w:p w:rsidR="00DF4FED" w:rsidRDefault="00DF4FED" w:rsidP="00EE1619">
      <w:pPr>
        <w:spacing w:line="240" w:lineRule="auto"/>
        <w:rPr>
          <w:rFonts w:ascii="Times New Roman" w:eastAsia="Times New Roman" w:hAnsi="Times New Roman" w:cs="Times New Roman"/>
        </w:rPr>
      </w:pPr>
    </w:p>
    <w:p w:rsidR="00960CEA" w:rsidRPr="00960CEA" w:rsidRDefault="00960CEA" w:rsidP="00960CEA">
      <w:pPr>
        <w:spacing w:line="240" w:lineRule="auto"/>
        <w:rPr>
          <w:rFonts w:ascii="Times New Roman" w:eastAsia="Times New Roman" w:hAnsi="Times New Roman" w:cs="Times New Roman"/>
          <w:b/>
          <w:sz w:val="24"/>
          <w:szCs w:val="24"/>
        </w:rPr>
      </w:pPr>
      <w:r w:rsidRPr="00960CEA">
        <w:rPr>
          <w:rFonts w:ascii="Times New Roman" w:eastAsia="Times New Roman" w:hAnsi="Times New Roman" w:cs="Times New Roman"/>
          <w:b/>
          <w:sz w:val="24"/>
          <w:szCs w:val="24"/>
        </w:rPr>
        <w:t>b2) Determine la densidad relativa del liquido suministrado.</w:t>
      </w:r>
    </w:p>
    <w:tbl>
      <w:tblPr>
        <w:tblStyle w:val="Cuadrculaclara-nfasis3"/>
        <w:tblW w:w="6502" w:type="dxa"/>
        <w:jc w:val="center"/>
        <w:tblLook w:val="04A0"/>
      </w:tblPr>
      <w:tblGrid>
        <w:gridCol w:w="1600"/>
        <w:gridCol w:w="1804"/>
        <w:gridCol w:w="3098"/>
      </w:tblGrid>
      <w:tr w:rsidR="00960CEA" w:rsidRPr="00960CEA" w:rsidTr="00BD625B">
        <w:trPr>
          <w:cnfStyle w:val="100000000000"/>
          <w:trHeight w:val="263"/>
          <w:jc w:val="center"/>
        </w:trPr>
        <w:tc>
          <w:tcPr>
            <w:cnfStyle w:val="001000000000"/>
            <w:tcW w:w="6502" w:type="dxa"/>
            <w:gridSpan w:val="3"/>
            <w:noWrap/>
            <w:hideMark/>
          </w:tcPr>
          <w:p w:rsidR="00960CEA" w:rsidRPr="00960CEA" w:rsidRDefault="00960CEA" w:rsidP="006E6675">
            <w:pPr>
              <w:jc w:val="center"/>
              <w:rPr>
                <w:rFonts w:ascii="Times New Roman" w:eastAsia="Times New Roman" w:hAnsi="Times New Roman" w:cs="Times New Roman"/>
                <w:b w:val="0"/>
                <w:bCs w:val="0"/>
                <w:iCs/>
                <w:sz w:val="24"/>
                <w:szCs w:val="24"/>
                <w:lang w:eastAsia="es-ES"/>
              </w:rPr>
            </w:pPr>
            <w:r w:rsidRPr="00960CEA">
              <w:rPr>
                <w:rFonts w:ascii="Times New Roman" w:eastAsia="Times New Roman" w:hAnsi="Times New Roman" w:cs="Times New Roman"/>
                <w:iCs/>
                <w:sz w:val="24"/>
                <w:szCs w:val="24"/>
                <w:lang w:eastAsia="es-ES"/>
              </w:rPr>
              <w:t>Densidad de la Sustancia</w:t>
            </w:r>
          </w:p>
        </w:tc>
      </w:tr>
      <w:tr w:rsidR="00960CEA" w:rsidRPr="00960CEA" w:rsidTr="00BD625B">
        <w:trPr>
          <w:cnfStyle w:val="000000100000"/>
          <w:trHeight w:val="296"/>
          <w:jc w:val="center"/>
        </w:trPr>
        <w:tc>
          <w:tcPr>
            <w:cnfStyle w:val="001000000000"/>
            <w:tcW w:w="1600" w:type="dxa"/>
            <w:noWrap/>
            <w:hideMark/>
          </w:tcPr>
          <w:p w:rsidR="00960CEA" w:rsidRPr="00960CEA" w:rsidRDefault="00960CEA" w:rsidP="006E6675">
            <w:pPr>
              <w:jc w:val="center"/>
              <w:rPr>
                <w:rFonts w:ascii="Times New Roman" w:eastAsia="Times New Roman" w:hAnsi="Times New Roman" w:cs="Times New Roman"/>
                <w:b w:val="0"/>
                <w:iCs/>
                <w:sz w:val="24"/>
                <w:szCs w:val="24"/>
                <w:lang w:eastAsia="es-ES"/>
              </w:rPr>
            </w:pPr>
            <w:r w:rsidRPr="00960CEA">
              <w:rPr>
                <w:rFonts w:ascii="Times New Roman" w:eastAsia="Times New Roman" w:hAnsi="Times New Roman" w:cs="Times New Roman"/>
                <w:iCs/>
                <w:sz w:val="24"/>
                <w:szCs w:val="24"/>
                <w:lang w:eastAsia="es-ES"/>
              </w:rPr>
              <w:t>Muestra</w:t>
            </w:r>
          </w:p>
        </w:tc>
        <w:tc>
          <w:tcPr>
            <w:tcW w:w="1804" w:type="dxa"/>
            <w:noWrap/>
            <w:hideMark/>
          </w:tcPr>
          <w:p w:rsidR="00960CEA" w:rsidRPr="00960CEA" w:rsidRDefault="00960CEA" w:rsidP="006E6675">
            <w:pPr>
              <w:jc w:val="center"/>
              <w:cnfStyle w:val="000000100000"/>
              <w:rPr>
                <w:rFonts w:ascii="Times New Roman" w:eastAsia="Times New Roman" w:hAnsi="Times New Roman" w:cs="Times New Roman"/>
                <w:b/>
                <w:iCs/>
                <w:sz w:val="24"/>
                <w:szCs w:val="24"/>
                <w:lang w:eastAsia="es-ES"/>
              </w:rPr>
            </w:pPr>
            <w:r w:rsidRPr="00960CEA">
              <w:rPr>
                <w:rFonts w:ascii="Times New Roman" w:eastAsia="Times New Roman" w:hAnsi="Times New Roman" w:cs="Times New Roman"/>
                <w:b/>
                <w:iCs/>
                <w:sz w:val="24"/>
                <w:szCs w:val="24"/>
                <w:lang w:eastAsia="es-ES"/>
              </w:rPr>
              <w:t>Sustancia</w:t>
            </w:r>
          </w:p>
        </w:tc>
        <w:tc>
          <w:tcPr>
            <w:tcW w:w="3098" w:type="dxa"/>
            <w:noWrap/>
            <w:hideMark/>
          </w:tcPr>
          <w:p w:rsidR="00960CEA" w:rsidRPr="00960CEA" w:rsidRDefault="00960CEA" w:rsidP="00960CEA">
            <w:pPr>
              <w:jc w:val="center"/>
              <w:cnfStyle w:val="000000100000"/>
              <w:rPr>
                <w:rFonts w:ascii="Times New Roman" w:eastAsia="Times New Roman" w:hAnsi="Times New Roman" w:cs="Times New Roman"/>
                <w:b/>
                <w:iCs/>
                <w:sz w:val="24"/>
                <w:szCs w:val="24"/>
                <w:lang w:eastAsia="es-ES"/>
              </w:rPr>
            </w:pPr>
            <w:r w:rsidRPr="00960CEA">
              <w:rPr>
                <w:rFonts w:ascii="Times New Roman" w:eastAsia="Times New Roman" w:hAnsi="Times New Roman" w:cs="Times New Roman"/>
                <w:b/>
                <w:iCs/>
                <w:sz w:val="24"/>
                <w:szCs w:val="24"/>
                <w:lang w:eastAsia="es-ES"/>
              </w:rPr>
              <w:t>ρ relativa</w:t>
            </w:r>
          </w:p>
        </w:tc>
      </w:tr>
      <w:tr w:rsidR="00960CEA" w:rsidRPr="00960CEA" w:rsidTr="00BD625B">
        <w:trPr>
          <w:cnfStyle w:val="000000010000"/>
          <w:trHeight w:val="188"/>
          <w:jc w:val="center"/>
        </w:trPr>
        <w:tc>
          <w:tcPr>
            <w:cnfStyle w:val="001000000000"/>
            <w:tcW w:w="1600" w:type="dxa"/>
            <w:noWrap/>
            <w:hideMark/>
          </w:tcPr>
          <w:p w:rsidR="00960CEA" w:rsidRPr="00960CEA" w:rsidRDefault="00960CEA" w:rsidP="006E6675">
            <w:pPr>
              <w:jc w:val="center"/>
              <w:rPr>
                <w:rFonts w:ascii="Times New Roman" w:eastAsia="Times New Roman" w:hAnsi="Times New Roman" w:cs="Times New Roman"/>
                <w:sz w:val="24"/>
                <w:szCs w:val="24"/>
                <w:lang w:eastAsia="es-ES"/>
              </w:rPr>
            </w:pPr>
            <w:r w:rsidRPr="00960CEA">
              <w:rPr>
                <w:rFonts w:ascii="Times New Roman" w:eastAsia="Times New Roman" w:hAnsi="Times New Roman" w:cs="Times New Roman"/>
                <w:sz w:val="24"/>
                <w:szCs w:val="24"/>
                <w:lang w:eastAsia="es-ES"/>
              </w:rPr>
              <w:t>1</w:t>
            </w:r>
          </w:p>
        </w:tc>
        <w:tc>
          <w:tcPr>
            <w:tcW w:w="1804" w:type="dxa"/>
            <w:noWrap/>
            <w:hideMark/>
          </w:tcPr>
          <w:p w:rsidR="00960CEA" w:rsidRPr="00960CEA" w:rsidRDefault="00960CEA" w:rsidP="006E6675">
            <w:pPr>
              <w:jc w:val="center"/>
              <w:cnfStyle w:val="000000010000"/>
              <w:rPr>
                <w:rFonts w:ascii="Times New Roman" w:eastAsia="Times New Roman" w:hAnsi="Times New Roman" w:cs="Times New Roman"/>
                <w:sz w:val="24"/>
                <w:szCs w:val="24"/>
                <w:lang w:eastAsia="es-ES"/>
              </w:rPr>
            </w:pPr>
            <w:r w:rsidRPr="00960CEA">
              <w:rPr>
                <w:rFonts w:ascii="Times New Roman" w:eastAsia="Times New Roman" w:hAnsi="Times New Roman" w:cs="Times New Roman"/>
                <w:sz w:val="24"/>
                <w:szCs w:val="24"/>
                <w:lang w:eastAsia="es-ES"/>
              </w:rPr>
              <w:t>Diesel</w:t>
            </w:r>
          </w:p>
        </w:tc>
        <w:tc>
          <w:tcPr>
            <w:tcW w:w="3098" w:type="dxa"/>
            <w:noWrap/>
            <w:hideMark/>
          </w:tcPr>
          <w:p w:rsidR="00960CEA" w:rsidRPr="00960CEA" w:rsidRDefault="00960CEA" w:rsidP="006E6675">
            <w:pPr>
              <w:jc w:val="center"/>
              <w:cnfStyle w:val="000000010000"/>
              <w:rPr>
                <w:rFonts w:ascii="Times New Roman" w:eastAsia="Times New Roman" w:hAnsi="Times New Roman" w:cs="Times New Roman"/>
                <w:sz w:val="24"/>
                <w:szCs w:val="24"/>
                <w:lang w:eastAsia="es-ES"/>
              </w:rPr>
            </w:pPr>
            <m:oMathPara>
              <m:oMath>
                <m:r>
                  <w:rPr>
                    <w:rFonts w:ascii="Cambria Math" w:eastAsia="Times New Roman" w:hAnsi="Cambria Math"/>
                  </w:rPr>
                  <m:t>0,70 ±0,51</m:t>
                </m:r>
              </m:oMath>
            </m:oMathPara>
          </w:p>
        </w:tc>
      </w:tr>
    </w:tbl>
    <w:p w:rsidR="00960CEA" w:rsidRPr="00960CEA" w:rsidRDefault="00960CEA" w:rsidP="00A90D58">
      <w:pPr>
        <w:spacing w:line="240" w:lineRule="auto"/>
        <w:rPr>
          <w:rFonts w:ascii="Times New Roman" w:eastAsia="Times New Roman" w:hAnsi="Times New Roman" w:cs="Times New Roman"/>
        </w:rPr>
      </w:pPr>
    </w:p>
    <w:p w:rsidR="00A90D58" w:rsidRPr="00A90D58" w:rsidRDefault="00BD625B" w:rsidP="00A90D5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c1</w:t>
      </w:r>
      <w:r w:rsidR="00A90D58" w:rsidRPr="00A90D58">
        <w:rPr>
          <w:rFonts w:ascii="Times New Roman" w:eastAsia="Times New Roman" w:hAnsi="Times New Roman" w:cs="Times New Roman"/>
          <w:b/>
          <w:sz w:val="24"/>
          <w:szCs w:val="24"/>
        </w:rPr>
        <w:t>) Determine el error relativo de cada densidad relativa obtenida de las muestras solidas.</w:t>
      </w:r>
    </w:p>
    <w:tbl>
      <w:tblPr>
        <w:tblStyle w:val="Cuadrculaclara-nfasis6"/>
        <w:tblW w:w="0" w:type="auto"/>
        <w:tblLook w:val="04A0"/>
      </w:tblPr>
      <w:tblGrid>
        <w:gridCol w:w="2821"/>
        <w:gridCol w:w="3188"/>
        <w:gridCol w:w="3045"/>
      </w:tblGrid>
      <w:tr w:rsidR="00A90D58" w:rsidRPr="00A90D58" w:rsidTr="00BD625B">
        <w:trPr>
          <w:cnfStyle w:val="100000000000"/>
        </w:trPr>
        <w:tc>
          <w:tcPr>
            <w:cnfStyle w:val="001000000000"/>
            <w:tcW w:w="2847" w:type="dxa"/>
          </w:tcPr>
          <w:p w:rsidR="00A90D58" w:rsidRPr="00A90D58" w:rsidRDefault="00A90D58" w:rsidP="006E6675">
            <w:pPr>
              <w:jc w:val="center"/>
              <w:rPr>
                <w:rFonts w:ascii="Times New Roman" w:eastAsia="Times New Roman" w:hAnsi="Times New Roman" w:cs="Times New Roman"/>
                <w:b w:val="0"/>
                <w:sz w:val="24"/>
                <w:szCs w:val="24"/>
              </w:rPr>
            </w:pPr>
            <w:r w:rsidRPr="00A90D58">
              <w:rPr>
                <w:rFonts w:ascii="Times New Roman" w:eastAsia="Times New Roman" w:hAnsi="Times New Roman" w:cs="Times New Roman"/>
                <w:sz w:val="24"/>
                <w:szCs w:val="24"/>
              </w:rPr>
              <w:t>Muestras</w:t>
            </w:r>
          </w:p>
        </w:tc>
        <w:tc>
          <w:tcPr>
            <w:tcW w:w="3220" w:type="dxa"/>
          </w:tcPr>
          <w:p w:rsidR="00A90D58" w:rsidRPr="00A90D58" w:rsidRDefault="00A90D58" w:rsidP="006E6675">
            <w:pPr>
              <w:jc w:val="center"/>
              <w:cnfStyle w:val="1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Sustancia</w:t>
            </w:r>
          </w:p>
        </w:tc>
        <w:tc>
          <w:tcPr>
            <w:tcW w:w="3080" w:type="dxa"/>
          </w:tcPr>
          <w:p w:rsidR="00A90D58" w:rsidRPr="00A90D58" w:rsidRDefault="00A90D58" w:rsidP="006E6675">
            <w:pPr>
              <w:jc w:val="center"/>
              <w:cnfStyle w:val="100000000000"/>
              <w:rPr>
                <w:rFonts w:ascii="Times New Roman" w:eastAsia="Times New Roman" w:hAnsi="Times New Roman" w:cs="Times New Roman"/>
                <w:sz w:val="24"/>
                <w:szCs w:val="24"/>
              </w:rPr>
            </w:pPr>
            <w:r w:rsidRPr="00A90D58">
              <w:rPr>
                <w:rFonts w:ascii="Times New Roman" w:eastAsia="Times New Roman" w:hAnsi="Times New Roman" w:cs="Times New Roman"/>
                <w:sz w:val="24"/>
                <w:szCs w:val="24"/>
              </w:rPr>
              <w:t>% Error</w:t>
            </w:r>
          </w:p>
        </w:tc>
      </w:tr>
      <w:tr w:rsidR="00A90D58" w:rsidRPr="00A90D58" w:rsidTr="00BD625B">
        <w:trPr>
          <w:cnfStyle w:val="000000100000"/>
        </w:trPr>
        <w:tc>
          <w:tcPr>
            <w:cnfStyle w:val="001000000000"/>
            <w:tcW w:w="2847" w:type="dxa"/>
          </w:tcPr>
          <w:p w:rsidR="00A90D58" w:rsidRPr="00A90D58" w:rsidRDefault="00A90D58" w:rsidP="00EE1619">
            <w:pPr>
              <w:jc w:val="center"/>
              <w:rPr>
                <w:rFonts w:ascii="Times New Roman" w:eastAsia="Times New Roman" w:hAnsi="Times New Roman" w:cs="Times New Roman"/>
                <w:b w:val="0"/>
                <w:sz w:val="24"/>
                <w:szCs w:val="24"/>
              </w:rPr>
            </w:pPr>
            <w:r w:rsidRPr="00A90D58">
              <w:rPr>
                <w:rFonts w:ascii="Times New Roman" w:eastAsia="Times New Roman" w:hAnsi="Times New Roman" w:cs="Times New Roman"/>
                <w:b w:val="0"/>
                <w:sz w:val="24"/>
                <w:szCs w:val="24"/>
              </w:rPr>
              <w:t>1</w:t>
            </w:r>
          </w:p>
        </w:tc>
        <w:tc>
          <w:tcPr>
            <w:tcW w:w="3220" w:type="dxa"/>
          </w:tcPr>
          <w:p w:rsidR="00A90D58" w:rsidRPr="00A90D58" w:rsidRDefault="00A90D58" w:rsidP="00EE1619">
            <w:pPr>
              <w:jc w:val="center"/>
              <w:cnfStyle w:val="000000100000"/>
              <w:rPr>
                <w:rFonts w:ascii="Times New Roman" w:eastAsia="Times New Roman" w:hAnsi="Times New Roman" w:cs="Times New Roman"/>
                <w:sz w:val="24"/>
                <w:szCs w:val="24"/>
              </w:rPr>
            </w:pPr>
            <w:r w:rsidRPr="00A90D58">
              <w:rPr>
                <w:rFonts w:ascii="Times New Roman" w:eastAsia="Times New Roman" w:hAnsi="Times New Roman" w:cs="Times New Roman"/>
                <w:sz w:val="24"/>
                <w:szCs w:val="24"/>
              </w:rPr>
              <w:t>Hierro</w:t>
            </w:r>
          </w:p>
        </w:tc>
        <w:tc>
          <w:tcPr>
            <w:tcW w:w="3080" w:type="dxa"/>
          </w:tcPr>
          <w:p w:rsidR="00A90D58" w:rsidRPr="00A90D58" w:rsidRDefault="00A90D58" w:rsidP="00EE1619">
            <w:pPr>
              <w:jc w:val="center"/>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90D58" w:rsidRPr="00A90D58" w:rsidTr="00BD625B">
        <w:trPr>
          <w:cnfStyle w:val="000000010000"/>
        </w:trPr>
        <w:tc>
          <w:tcPr>
            <w:cnfStyle w:val="001000000000"/>
            <w:tcW w:w="2847" w:type="dxa"/>
          </w:tcPr>
          <w:p w:rsidR="00A90D58" w:rsidRPr="00A90D58" w:rsidRDefault="00A90D58" w:rsidP="00EE1619">
            <w:pPr>
              <w:jc w:val="center"/>
              <w:rPr>
                <w:rFonts w:ascii="Times New Roman" w:eastAsia="Times New Roman" w:hAnsi="Times New Roman" w:cs="Times New Roman"/>
                <w:b w:val="0"/>
                <w:sz w:val="24"/>
                <w:szCs w:val="24"/>
              </w:rPr>
            </w:pPr>
            <w:r w:rsidRPr="00A90D58">
              <w:rPr>
                <w:rFonts w:ascii="Times New Roman" w:eastAsia="Times New Roman" w:hAnsi="Times New Roman" w:cs="Times New Roman"/>
                <w:b w:val="0"/>
                <w:sz w:val="24"/>
                <w:szCs w:val="24"/>
              </w:rPr>
              <w:t>2</w:t>
            </w:r>
          </w:p>
        </w:tc>
        <w:tc>
          <w:tcPr>
            <w:tcW w:w="3220" w:type="dxa"/>
          </w:tcPr>
          <w:p w:rsidR="00A90D58" w:rsidRPr="00A90D58" w:rsidRDefault="00A90D58" w:rsidP="00EE1619">
            <w:pPr>
              <w:jc w:val="center"/>
              <w:cnfStyle w:val="000000010000"/>
              <w:rPr>
                <w:rFonts w:ascii="Times New Roman" w:eastAsia="Times New Roman" w:hAnsi="Times New Roman" w:cs="Times New Roman"/>
                <w:sz w:val="24"/>
                <w:szCs w:val="24"/>
              </w:rPr>
            </w:pPr>
            <w:r w:rsidRPr="00A90D58">
              <w:rPr>
                <w:rFonts w:ascii="Times New Roman" w:eastAsia="Times New Roman" w:hAnsi="Times New Roman" w:cs="Times New Roman"/>
                <w:sz w:val="24"/>
                <w:szCs w:val="24"/>
              </w:rPr>
              <w:t>Aluminio</w:t>
            </w:r>
          </w:p>
        </w:tc>
        <w:tc>
          <w:tcPr>
            <w:tcW w:w="3080" w:type="dxa"/>
          </w:tcPr>
          <w:p w:rsidR="00A90D58" w:rsidRPr="00A90D58" w:rsidRDefault="00A90D58" w:rsidP="00EE1619">
            <w:pPr>
              <w:jc w:val="center"/>
              <w:cnfStyle w:val="000000010000"/>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A90D58" w:rsidRPr="00A90D58" w:rsidTr="00BD625B">
        <w:trPr>
          <w:cnfStyle w:val="000000100000"/>
        </w:trPr>
        <w:tc>
          <w:tcPr>
            <w:cnfStyle w:val="001000000000"/>
            <w:tcW w:w="2847" w:type="dxa"/>
          </w:tcPr>
          <w:p w:rsidR="00A90D58" w:rsidRPr="00A90D58" w:rsidRDefault="00A90D58" w:rsidP="00EE1619">
            <w:pPr>
              <w:jc w:val="center"/>
              <w:rPr>
                <w:rFonts w:ascii="Times New Roman" w:eastAsia="Times New Roman" w:hAnsi="Times New Roman" w:cs="Times New Roman"/>
                <w:b w:val="0"/>
                <w:sz w:val="24"/>
                <w:szCs w:val="24"/>
              </w:rPr>
            </w:pPr>
            <w:r w:rsidRPr="00A90D58">
              <w:rPr>
                <w:rFonts w:ascii="Times New Roman" w:eastAsia="Times New Roman" w:hAnsi="Times New Roman" w:cs="Times New Roman"/>
                <w:b w:val="0"/>
                <w:sz w:val="24"/>
                <w:szCs w:val="24"/>
              </w:rPr>
              <w:t>3</w:t>
            </w:r>
          </w:p>
        </w:tc>
        <w:tc>
          <w:tcPr>
            <w:tcW w:w="3220" w:type="dxa"/>
          </w:tcPr>
          <w:p w:rsidR="00A90D58" w:rsidRPr="00A90D58" w:rsidRDefault="00A90D58" w:rsidP="00EE1619">
            <w:pPr>
              <w:jc w:val="center"/>
              <w:cnfStyle w:val="000000100000"/>
              <w:rPr>
                <w:rFonts w:ascii="Times New Roman" w:eastAsia="Times New Roman" w:hAnsi="Times New Roman" w:cs="Times New Roman"/>
                <w:sz w:val="24"/>
                <w:szCs w:val="24"/>
              </w:rPr>
            </w:pPr>
            <w:r w:rsidRPr="00A90D58">
              <w:rPr>
                <w:rFonts w:ascii="Times New Roman" w:eastAsia="Times New Roman" w:hAnsi="Times New Roman" w:cs="Times New Roman"/>
                <w:sz w:val="24"/>
                <w:szCs w:val="24"/>
              </w:rPr>
              <w:t>Cobre</w:t>
            </w:r>
          </w:p>
        </w:tc>
        <w:tc>
          <w:tcPr>
            <w:tcW w:w="3080" w:type="dxa"/>
          </w:tcPr>
          <w:p w:rsidR="00A90D58" w:rsidRPr="00A90D58" w:rsidRDefault="00A90D58" w:rsidP="00EE1619">
            <w:pPr>
              <w:jc w:val="center"/>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rsidR="00843181" w:rsidRPr="00EE1619" w:rsidRDefault="00843181" w:rsidP="00FB2597">
      <w:pPr>
        <w:spacing w:line="240" w:lineRule="auto"/>
        <w:jc w:val="center"/>
        <w:rPr>
          <w:rFonts w:ascii="Times New Roman" w:eastAsia="Times New Roman" w:hAnsi="Times New Roman" w:cs="Times New Roman"/>
        </w:rPr>
      </w:pPr>
    </w:p>
    <w:p w:rsidR="00EE1619" w:rsidRPr="00EE1619" w:rsidRDefault="00BD625B" w:rsidP="00EE161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c2</w:t>
      </w:r>
      <w:r w:rsidR="00EE1619" w:rsidRPr="00EE1619">
        <w:rPr>
          <w:rFonts w:ascii="Times New Roman" w:eastAsia="Times New Roman" w:hAnsi="Times New Roman" w:cs="Times New Roman"/>
          <w:b/>
          <w:sz w:val="24"/>
          <w:szCs w:val="24"/>
        </w:rPr>
        <w:t>) Determine el error relativo de la densidad relativa obtenida de la muestra liquida</w:t>
      </w:r>
    </w:p>
    <w:tbl>
      <w:tblPr>
        <w:tblStyle w:val="Cuadrculaclara-nfasis3"/>
        <w:tblW w:w="0" w:type="auto"/>
        <w:tblLook w:val="04A0"/>
      </w:tblPr>
      <w:tblGrid>
        <w:gridCol w:w="3143"/>
        <w:gridCol w:w="3154"/>
        <w:gridCol w:w="2757"/>
      </w:tblGrid>
      <w:tr w:rsidR="00EE1619" w:rsidRPr="00EE1619" w:rsidTr="00BD625B">
        <w:trPr>
          <w:cnfStyle w:val="100000000000"/>
        </w:trPr>
        <w:tc>
          <w:tcPr>
            <w:cnfStyle w:val="001000000000"/>
            <w:tcW w:w="3174" w:type="dxa"/>
          </w:tcPr>
          <w:p w:rsidR="00EE1619" w:rsidRPr="00A90D58" w:rsidRDefault="00EE1619" w:rsidP="006E6675">
            <w:pPr>
              <w:jc w:val="center"/>
              <w:rPr>
                <w:rFonts w:ascii="Times New Roman" w:eastAsia="Times New Roman" w:hAnsi="Times New Roman" w:cs="Times New Roman"/>
                <w:b w:val="0"/>
                <w:sz w:val="24"/>
                <w:szCs w:val="24"/>
              </w:rPr>
            </w:pPr>
            <w:r w:rsidRPr="00A90D58">
              <w:rPr>
                <w:rFonts w:ascii="Times New Roman" w:eastAsia="Times New Roman" w:hAnsi="Times New Roman" w:cs="Times New Roman"/>
                <w:sz w:val="24"/>
                <w:szCs w:val="24"/>
              </w:rPr>
              <w:t>Muestras</w:t>
            </w:r>
          </w:p>
        </w:tc>
        <w:tc>
          <w:tcPr>
            <w:tcW w:w="3185" w:type="dxa"/>
          </w:tcPr>
          <w:p w:rsidR="00EE1619" w:rsidRPr="00A90D58" w:rsidRDefault="00EE1619" w:rsidP="006E6675">
            <w:pPr>
              <w:jc w:val="center"/>
              <w:cnfStyle w:val="1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Sustancia</w:t>
            </w:r>
          </w:p>
        </w:tc>
        <w:tc>
          <w:tcPr>
            <w:tcW w:w="2788" w:type="dxa"/>
          </w:tcPr>
          <w:p w:rsidR="00EE1619" w:rsidRPr="00A90D58" w:rsidRDefault="00EE1619" w:rsidP="006E6675">
            <w:pPr>
              <w:jc w:val="center"/>
              <w:cnfStyle w:val="100000000000"/>
              <w:rPr>
                <w:rFonts w:ascii="Times New Roman" w:eastAsia="Times New Roman" w:hAnsi="Times New Roman" w:cs="Times New Roman"/>
                <w:sz w:val="24"/>
                <w:szCs w:val="24"/>
              </w:rPr>
            </w:pPr>
            <w:r w:rsidRPr="00A90D58">
              <w:rPr>
                <w:rFonts w:ascii="Times New Roman" w:eastAsia="Times New Roman" w:hAnsi="Times New Roman" w:cs="Times New Roman"/>
                <w:sz w:val="24"/>
                <w:szCs w:val="24"/>
              </w:rPr>
              <w:t>% Error</w:t>
            </w:r>
          </w:p>
        </w:tc>
      </w:tr>
      <w:tr w:rsidR="00EE1619" w:rsidRPr="00EE1619" w:rsidTr="00BD625B">
        <w:trPr>
          <w:cnfStyle w:val="000000100000"/>
        </w:trPr>
        <w:tc>
          <w:tcPr>
            <w:cnfStyle w:val="001000000000"/>
            <w:tcW w:w="3174" w:type="dxa"/>
          </w:tcPr>
          <w:p w:rsidR="00EE1619" w:rsidRPr="00A90D58" w:rsidRDefault="00EE1619" w:rsidP="006E6675">
            <w:pPr>
              <w:jc w:val="center"/>
              <w:rPr>
                <w:rFonts w:ascii="Times New Roman" w:eastAsia="Times New Roman" w:hAnsi="Times New Roman" w:cs="Times New Roman"/>
                <w:b w:val="0"/>
                <w:sz w:val="24"/>
                <w:szCs w:val="24"/>
              </w:rPr>
            </w:pPr>
            <w:r w:rsidRPr="00A90D58">
              <w:rPr>
                <w:rFonts w:ascii="Times New Roman" w:eastAsia="Times New Roman" w:hAnsi="Times New Roman" w:cs="Times New Roman"/>
                <w:b w:val="0"/>
                <w:sz w:val="24"/>
                <w:szCs w:val="24"/>
              </w:rPr>
              <w:t>1</w:t>
            </w:r>
          </w:p>
        </w:tc>
        <w:tc>
          <w:tcPr>
            <w:tcW w:w="3185" w:type="dxa"/>
          </w:tcPr>
          <w:p w:rsidR="00EE1619" w:rsidRPr="00A90D58" w:rsidRDefault="00EE1619" w:rsidP="006E6675">
            <w:pPr>
              <w:jc w:val="center"/>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Diesel</w:t>
            </w:r>
          </w:p>
        </w:tc>
        <w:tc>
          <w:tcPr>
            <w:tcW w:w="2788" w:type="dxa"/>
          </w:tcPr>
          <w:p w:rsidR="00EE1619" w:rsidRPr="00A90D58" w:rsidRDefault="00EE1619" w:rsidP="006E6675">
            <w:pPr>
              <w:jc w:val="center"/>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r>
    </w:tbl>
    <w:p w:rsidR="00EE1619" w:rsidRDefault="00EE1619" w:rsidP="00FB2597">
      <w:pPr>
        <w:spacing w:line="240" w:lineRule="auto"/>
        <w:jc w:val="center"/>
        <w:rPr>
          <w:rFonts w:eastAsia="Times New Roman"/>
        </w:rPr>
      </w:pPr>
    </w:p>
    <w:p w:rsidR="00FB2597" w:rsidRDefault="00FB2440" w:rsidP="00FB2597">
      <w:pPr>
        <w:spacing w:line="240" w:lineRule="auto"/>
        <w:jc w:val="center"/>
        <w:rPr>
          <w:rFonts w:eastAsia="Times New Roman"/>
        </w:rPr>
      </w:pPr>
      <w:r w:rsidRPr="00FB2440">
        <w:rPr>
          <w:rFonts w:eastAsia="Times New Roman"/>
          <w:noProof/>
        </w:rPr>
        <w:lastRenderedPageBreak/>
        <w:pict>
          <v:shapetype id="_x0000_t202" coordsize="21600,21600" o:spt="202" path="m,l,21600r21600,l21600,xe">
            <v:stroke joinstyle="miter"/>
            <v:path gradientshapeok="t" o:connecttype="rect"/>
          </v:shapetype>
          <v:shape id="_x0000_s1031" type="#_x0000_t202" style="position:absolute;left:0;text-align:left;margin-left:105.1pt;margin-top:188.6pt;width:243.5pt;height:42.7pt;z-index:251661312;mso-width-relative:margin;mso-height-relative:margin">
            <v:textbox style="mso-next-textbox:#_x0000_s1031">
              <w:txbxContent>
                <w:p w:rsidR="005846B2" w:rsidRPr="00BD625B" w:rsidRDefault="005846B2" w:rsidP="00FB2597">
                  <w:pPr>
                    <w:jc w:val="center"/>
                    <w:rPr>
                      <w:rFonts w:ascii="Times New Roman" w:hAnsi="Times New Roman" w:cs="Times New Roman"/>
                      <w:sz w:val="24"/>
                      <w:szCs w:val="24"/>
                      <w:lang w:val="es-EC"/>
                    </w:rPr>
                  </w:pPr>
                  <w:r w:rsidRPr="00BD625B">
                    <w:rPr>
                      <w:rFonts w:ascii="Times New Roman" w:hAnsi="Times New Roman" w:cs="Times New Roman"/>
                      <w:sz w:val="24"/>
                      <w:szCs w:val="24"/>
                      <w:lang w:val="es-EC"/>
                    </w:rPr>
                    <w:t>La foto ilustra la Balanza de Jolly cuando se está realizando la experiencia con el Diesel</w:t>
                  </w:r>
                  <w:r w:rsidR="00907D17" w:rsidRPr="00BD625B">
                    <w:rPr>
                      <w:rFonts w:ascii="Times New Roman" w:hAnsi="Times New Roman" w:cs="Times New Roman"/>
                      <w:sz w:val="24"/>
                      <w:szCs w:val="24"/>
                      <w:lang w:val="es-EC"/>
                    </w:rPr>
                    <w:t>.</w:t>
                  </w:r>
                </w:p>
              </w:txbxContent>
            </v:textbox>
          </v:shape>
        </w:pict>
      </w:r>
      <w:r w:rsidR="00FB2597" w:rsidRPr="00FB2597">
        <w:rPr>
          <w:rFonts w:eastAsia="Times New Roman"/>
          <w:noProof/>
          <w:lang w:val="es-EC" w:eastAsia="es-EC"/>
        </w:rPr>
        <w:drawing>
          <wp:inline distT="0" distB="0" distL="0" distR="0">
            <wp:extent cx="1894811" cy="2392764"/>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900875" cy="2400422"/>
                    </a:xfrm>
                    <a:prstGeom prst="rect">
                      <a:avLst/>
                    </a:prstGeom>
                    <a:noFill/>
                    <a:ln w="9525">
                      <a:noFill/>
                      <a:miter lim="800000"/>
                      <a:headEnd/>
                      <a:tailEnd/>
                    </a:ln>
                  </pic:spPr>
                </pic:pic>
              </a:graphicData>
            </a:graphic>
          </wp:inline>
        </w:drawing>
      </w:r>
    </w:p>
    <w:p w:rsidR="00BD625B" w:rsidRDefault="00BD625B" w:rsidP="005846B2">
      <w:pPr>
        <w:spacing w:line="240" w:lineRule="auto"/>
        <w:jc w:val="both"/>
        <w:rPr>
          <w:rFonts w:ascii="Gill Sans Ultra Bold Condensed" w:hAnsi="Gill Sans Ultra Bold Condensed"/>
          <w:sz w:val="36"/>
          <w:szCs w:val="36"/>
        </w:rPr>
      </w:pPr>
    </w:p>
    <w:p w:rsidR="00BD625B" w:rsidRPr="00BD625B" w:rsidRDefault="00BD625B" w:rsidP="005846B2">
      <w:pPr>
        <w:spacing w:line="240" w:lineRule="auto"/>
        <w:jc w:val="both"/>
        <w:rPr>
          <w:rFonts w:ascii="Gill Sans Ultra Bold Condensed" w:hAnsi="Gill Sans Ultra Bold Condensed"/>
          <w:sz w:val="16"/>
          <w:szCs w:val="16"/>
        </w:rPr>
      </w:pPr>
    </w:p>
    <w:p w:rsidR="00882BE7" w:rsidRDefault="005846B2" w:rsidP="005846B2">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DISCUSION</w:t>
      </w:r>
    </w:p>
    <w:p w:rsidR="00896FDD" w:rsidRPr="00882BE7" w:rsidRDefault="00896FDD" w:rsidP="00896FDD">
      <w:pPr>
        <w:spacing w:line="240" w:lineRule="auto"/>
        <w:jc w:val="both"/>
        <w:rPr>
          <w:rFonts w:ascii="Times New Roman" w:hAnsi="Times New Roman" w:cs="Times New Roman"/>
        </w:rPr>
      </w:pPr>
      <w:r w:rsidRPr="00882BE7">
        <w:rPr>
          <w:rFonts w:ascii="Times New Roman" w:hAnsi="Times New Roman" w:cs="Times New Roman"/>
          <w:b/>
        </w:rPr>
        <w:t>Tabla</w:t>
      </w:r>
      <w:r w:rsidRPr="00882BE7">
        <w:rPr>
          <w:rFonts w:ascii="Times New Roman" w:hAnsi="Times New Roman" w:cs="Times New Roman"/>
        </w:rPr>
        <w:t xml:space="preserve"> </w:t>
      </w:r>
      <w:r w:rsidRPr="00882BE7">
        <w:rPr>
          <w:rFonts w:ascii="Times New Roman" w:hAnsi="Times New Roman" w:cs="Times New Roman"/>
          <w:b/>
        </w:rPr>
        <w:t>de</w:t>
      </w:r>
      <w:r w:rsidRPr="00882BE7">
        <w:rPr>
          <w:rFonts w:ascii="Times New Roman" w:hAnsi="Times New Roman" w:cs="Times New Roman"/>
        </w:rPr>
        <w:t xml:space="preserve"> </w:t>
      </w:r>
      <w:r w:rsidRPr="00882BE7">
        <w:rPr>
          <w:rFonts w:ascii="Times New Roman" w:hAnsi="Times New Roman" w:cs="Times New Roman"/>
          <w:b/>
        </w:rPr>
        <w:t>datos</w:t>
      </w:r>
      <w:r w:rsidRPr="00882BE7">
        <w:rPr>
          <w:rFonts w:ascii="Times New Roman" w:hAnsi="Times New Roman" w:cs="Times New Roman"/>
        </w:rPr>
        <w:t>: Los datos</w:t>
      </w:r>
      <w:r w:rsidR="00882BE7" w:rsidRPr="00882BE7">
        <w:rPr>
          <w:rFonts w:ascii="Times New Roman" w:hAnsi="Times New Roman" w:cs="Times New Roman"/>
        </w:rPr>
        <w:t xml:space="preserve"> fueron suficientes para aplicar las formulas deducidas.</w:t>
      </w:r>
    </w:p>
    <w:p w:rsidR="00896FDD" w:rsidRPr="00882BE7" w:rsidRDefault="00896FDD" w:rsidP="00896FDD">
      <w:pPr>
        <w:spacing w:line="240" w:lineRule="auto"/>
        <w:jc w:val="both"/>
        <w:rPr>
          <w:rFonts w:ascii="Times New Roman" w:hAnsi="Times New Roman" w:cs="Times New Roman"/>
        </w:rPr>
      </w:pPr>
      <w:r w:rsidRPr="00882BE7">
        <w:rPr>
          <w:rFonts w:ascii="Times New Roman" w:hAnsi="Times New Roman" w:cs="Times New Roman"/>
          <w:b/>
        </w:rPr>
        <w:t>Cálculos</w:t>
      </w:r>
      <w:r w:rsidRPr="00882BE7">
        <w:rPr>
          <w:rFonts w:ascii="Times New Roman" w:hAnsi="Times New Roman" w:cs="Times New Roman"/>
        </w:rPr>
        <w:t>: Usamos las formulas conocidas para encontrar la densidad relativa del fluido y de las muestras sólidas. Llegando así a obtener un valor considerable que se podría aproximar a una sustancia y muestras conocidas.</w:t>
      </w:r>
    </w:p>
    <w:p w:rsidR="00896FDD" w:rsidRPr="00882BE7" w:rsidRDefault="00896FDD" w:rsidP="00896FDD">
      <w:pPr>
        <w:spacing w:line="240" w:lineRule="auto"/>
        <w:jc w:val="both"/>
        <w:rPr>
          <w:rFonts w:ascii="Times New Roman" w:hAnsi="Times New Roman" w:cs="Times New Roman"/>
        </w:rPr>
      </w:pPr>
      <w:r w:rsidRPr="00882BE7">
        <w:rPr>
          <w:rFonts w:ascii="Times New Roman" w:hAnsi="Times New Roman" w:cs="Times New Roman"/>
          <w:b/>
        </w:rPr>
        <w:t>Tabla</w:t>
      </w:r>
      <w:r w:rsidRPr="00882BE7">
        <w:rPr>
          <w:rFonts w:ascii="Times New Roman" w:hAnsi="Times New Roman" w:cs="Times New Roman"/>
        </w:rPr>
        <w:t xml:space="preserve"> </w:t>
      </w:r>
      <w:r w:rsidRPr="00882BE7">
        <w:rPr>
          <w:rFonts w:ascii="Times New Roman" w:hAnsi="Times New Roman" w:cs="Times New Roman"/>
          <w:b/>
        </w:rPr>
        <w:t>de</w:t>
      </w:r>
      <w:r w:rsidRPr="00882BE7">
        <w:rPr>
          <w:rFonts w:ascii="Times New Roman" w:hAnsi="Times New Roman" w:cs="Times New Roman"/>
        </w:rPr>
        <w:t xml:space="preserve"> </w:t>
      </w:r>
      <w:r w:rsidRPr="00882BE7">
        <w:rPr>
          <w:rFonts w:ascii="Times New Roman" w:hAnsi="Times New Roman" w:cs="Times New Roman"/>
          <w:b/>
        </w:rPr>
        <w:t>resultados</w:t>
      </w:r>
      <w:r w:rsidRPr="00882BE7">
        <w:rPr>
          <w:rFonts w:ascii="Times New Roman" w:hAnsi="Times New Roman" w:cs="Times New Roman"/>
        </w:rPr>
        <w:t>: Comparando los resultados obtenidos determinamos los materiales con que trabajamos siendo así el hierro, aluminio y cobre las muestras sólidas y diesel la líquida.</w:t>
      </w:r>
    </w:p>
    <w:p w:rsidR="00896FDD" w:rsidRPr="00882BE7" w:rsidRDefault="00896FDD" w:rsidP="00896FDD">
      <w:pPr>
        <w:spacing w:line="240" w:lineRule="auto"/>
        <w:jc w:val="both"/>
        <w:rPr>
          <w:rFonts w:ascii="Times New Roman" w:hAnsi="Times New Roman" w:cs="Times New Roman"/>
        </w:rPr>
      </w:pPr>
      <w:r w:rsidRPr="00882BE7">
        <w:rPr>
          <w:rFonts w:ascii="Times New Roman" w:hAnsi="Times New Roman" w:cs="Times New Roman"/>
          <w:b/>
        </w:rPr>
        <w:t>Errores</w:t>
      </w:r>
      <w:r w:rsidRPr="00882BE7">
        <w:rPr>
          <w:rFonts w:ascii="Times New Roman" w:hAnsi="Times New Roman" w:cs="Times New Roman"/>
        </w:rPr>
        <w:t xml:space="preserve">: </w:t>
      </w:r>
      <w:r w:rsidR="00882BE7" w:rsidRPr="00882BE7">
        <w:rPr>
          <w:rFonts w:ascii="Times New Roman" w:hAnsi="Times New Roman" w:cs="Times New Roman"/>
        </w:rPr>
        <w:t>Podemos observar que los errores no sobrepasan el 20% por lo tanto es una práctica aceptable.</w:t>
      </w:r>
    </w:p>
    <w:p w:rsidR="00882BE7" w:rsidRPr="00882BE7" w:rsidRDefault="00882BE7" w:rsidP="00896FDD">
      <w:pPr>
        <w:spacing w:line="240" w:lineRule="auto"/>
        <w:jc w:val="both"/>
        <w:rPr>
          <w:rFonts w:ascii="Times New Roman" w:hAnsi="Times New Roman" w:cs="Times New Roman"/>
        </w:rPr>
      </w:pPr>
      <w:r w:rsidRPr="00882BE7">
        <w:rPr>
          <w:rFonts w:ascii="Times New Roman" w:hAnsi="Times New Roman" w:cs="Times New Roman"/>
        </w:rPr>
        <w:t>El error más alto perteneció al Diesel porque su valor de Densidad relativa depende también de la Presión y temperatura a la que se encontraba, y nosotros no consideramos estas.</w:t>
      </w:r>
    </w:p>
    <w:p w:rsidR="00882BE7" w:rsidRPr="00882BE7" w:rsidRDefault="00882BE7" w:rsidP="00882BE7">
      <w:pPr>
        <w:spacing w:line="240" w:lineRule="auto"/>
        <w:rPr>
          <w:rFonts w:ascii="Times New Roman" w:hAnsi="Times New Roman" w:cs="Times New Roman"/>
          <w:b/>
          <w:sz w:val="24"/>
          <w:szCs w:val="24"/>
        </w:rPr>
      </w:pPr>
      <w:r w:rsidRPr="00882BE7">
        <w:rPr>
          <w:rFonts w:ascii="Times New Roman" w:hAnsi="Times New Roman" w:cs="Times New Roman"/>
          <w:b/>
          <w:sz w:val="24"/>
          <w:szCs w:val="24"/>
        </w:rPr>
        <w:t>d) El acero es más denso que el agua. Entonces, ¿Por que flotan los barcos de acero?</w:t>
      </w:r>
    </w:p>
    <w:p w:rsidR="00BD625B" w:rsidRDefault="00882BE7" w:rsidP="00882BE7">
      <w:pPr>
        <w:spacing w:before="100" w:beforeAutospacing="1" w:after="100" w:afterAutospacing="1" w:line="240" w:lineRule="auto"/>
        <w:rPr>
          <w:rFonts w:ascii="Times New Roman" w:eastAsia="Times New Roman" w:hAnsi="Times New Roman" w:cs="Times New Roman"/>
          <w:sz w:val="24"/>
          <w:szCs w:val="24"/>
          <w:lang w:val="es-AR" w:eastAsia="es-AR"/>
        </w:rPr>
      </w:pPr>
      <w:r w:rsidRPr="00882BE7">
        <w:rPr>
          <w:rFonts w:ascii="Times New Roman" w:eastAsia="Times New Roman" w:hAnsi="Times New Roman" w:cs="Times New Roman"/>
          <w:sz w:val="24"/>
          <w:szCs w:val="24"/>
          <w:lang w:val="es-AR" w:eastAsia="es-AR"/>
        </w:rPr>
        <w:t xml:space="preserve">Según el </w:t>
      </w:r>
      <w:r w:rsidRPr="00882BE7">
        <w:rPr>
          <w:rFonts w:ascii="Times New Roman" w:eastAsia="Times New Roman" w:hAnsi="Times New Roman" w:cs="Times New Roman"/>
          <w:bCs/>
          <w:sz w:val="24"/>
          <w:szCs w:val="24"/>
          <w:lang w:val="es-AR" w:eastAsia="es-AR"/>
        </w:rPr>
        <w:t>principio de Arquímedes</w:t>
      </w:r>
      <w:r w:rsidRPr="00882BE7">
        <w:rPr>
          <w:rFonts w:ascii="Times New Roman" w:eastAsia="Times New Roman" w:hAnsi="Times New Roman" w:cs="Times New Roman"/>
          <w:sz w:val="24"/>
          <w:szCs w:val="24"/>
          <w:lang w:val="es-AR" w:eastAsia="es-AR"/>
        </w:rPr>
        <w:t xml:space="preserve"> si un objeto flota en el agua es porque su </w:t>
      </w:r>
      <w:r w:rsidRPr="00882BE7">
        <w:rPr>
          <w:rFonts w:ascii="Times New Roman" w:eastAsia="Times New Roman" w:hAnsi="Times New Roman" w:cs="Times New Roman"/>
          <w:bCs/>
          <w:sz w:val="24"/>
          <w:szCs w:val="24"/>
          <w:lang w:val="es-AR" w:eastAsia="es-AR"/>
        </w:rPr>
        <w:t>densidad es menor que la de ésta</w:t>
      </w:r>
      <w:r w:rsidRPr="00882BE7">
        <w:rPr>
          <w:rFonts w:ascii="Times New Roman" w:eastAsia="Times New Roman" w:hAnsi="Times New Roman" w:cs="Times New Roman"/>
          <w:sz w:val="24"/>
          <w:szCs w:val="24"/>
          <w:lang w:val="es-AR" w:eastAsia="es-AR"/>
        </w:rPr>
        <w:t xml:space="preserve">. </w:t>
      </w:r>
    </w:p>
    <w:p w:rsidR="00882BE7" w:rsidRPr="00882BE7" w:rsidRDefault="00882BE7" w:rsidP="00882BE7">
      <w:pPr>
        <w:spacing w:before="100" w:beforeAutospacing="1" w:after="100" w:afterAutospacing="1" w:line="240" w:lineRule="auto"/>
        <w:rPr>
          <w:rFonts w:ascii="Times New Roman" w:eastAsia="Times New Roman" w:hAnsi="Times New Roman" w:cs="Times New Roman"/>
          <w:sz w:val="24"/>
          <w:szCs w:val="24"/>
          <w:lang w:val="es-AR" w:eastAsia="es-AR"/>
        </w:rPr>
      </w:pPr>
      <w:r w:rsidRPr="00882BE7">
        <w:rPr>
          <w:rFonts w:ascii="Times New Roman" w:eastAsia="Times New Roman" w:hAnsi="Times New Roman" w:cs="Times New Roman"/>
          <w:sz w:val="24"/>
          <w:szCs w:val="24"/>
          <w:lang w:val="es-AR" w:eastAsia="es-AR"/>
        </w:rPr>
        <w:t xml:space="preserve">Así la madera flota de forma natural porque su densidad es menor que la del agua sobre la que se apoya. </w:t>
      </w:r>
    </w:p>
    <w:p w:rsidR="00882BE7" w:rsidRDefault="00882BE7" w:rsidP="00882BE7">
      <w:pPr>
        <w:spacing w:before="100" w:beforeAutospacing="1" w:after="100" w:afterAutospacing="1" w:line="240" w:lineRule="auto"/>
        <w:rPr>
          <w:rFonts w:ascii="Times New Roman" w:eastAsia="Times New Roman" w:hAnsi="Times New Roman" w:cs="Times New Roman"/>
          <w:bCs/>
          <w:sz w:val="24"/>
          <w:szCs w:val="24"/>
          <w:lang w:val="es-AR" w:eastAsia="es-AR"/>
        </w:rPr>
      </w:pPr>
      <w:r w:rsidRPr="00882BE7">
        <w:rPr>
          <w:rFonts w:ascii="Times New Roman" w:eastAsia="Times New Roman" w:hAnsi="Times New Roman" w:cs="Times New Roman"/>
          <w:sz w:val="24"/>
          <w:szCs w:val="24"/>
          <w:lang w:val="es-AR" w:eastAsia="es-AR"/>
        </w:rPr>
        <w:t>Los barcos de acero o de metales más densos que el agua se hundirían irremisiblemente si no fuera porque se diseñan de tal forma que su quilla (la parte en contacto con el agua)  </w:t>
      </w:r>
      <w:r w:rsidRPr="00882BE7">
        <w:rPr>
          <w:rFonts w:ascii="Times New Roman" w:eastAsia="Times New Roman" w:hAnsi="Times New Roman" w:cs="Times New Roman"/>
          <w:bCs/>
          <w:sz w:val="24"/>
          <w:szCs w:val="24"/>
          <w:lang w:val="es-AR" w:eastAsia="es-AR"/>
        </w:rPr>
        <w:t xml:space="preserve">tiene compartimentos que pueden llenarse de aire o de agua, disminuyendo o aumentando su densidad a voluntad. </w:t>
      </w:r>
    </w:p>
    <w:p w:rsidR="00BD625B" w:rsidRPr="00882BE7" w:rsidRDefault="00BD625B" w:rsidP="00BD625B">
      <w:pPr>
        <w:spacing w:before="100" w:beforeAutospacing="1" w:after="100" w:afterAutospacing="1" w:line="240" w:lineRule="auto"/>
        <w:rPr>
          <w:rFonts w:ascii="Times New Roman" w:eastAsia="Times New Roman" w:hAnsi="Times New Roman" w:cs="Times New Roman"/>
          <w:sz w:val="24"/>
          <w:szCs w:val="24"/>
          <w:lang w:val="es-AR" w:eastAsia="es-AR"/>
        </w:rPr>
      </w:pPr>
    </w:p>
    <w:p w:rsidR="00882BE7" w:rsidRPr="00882BE7" w:rsidRDefault="00882BE7" w:rsidP="00882BE7">
      <w:pPr>
        <w:spacing w:line="240" w:lineRule="auto"/>
        <w:rPr>
          <w:rFonts w:ascii="Times New Roman" w:hAnsi="Times New Roman" w:cs="Times New Roman"/>
          <w:b/>
          <w:sz w:val="24"/>
          <w:szCs w:val="24"/>
          <w:lang w:val="es-AR"/>
        </w:rPr>
      </w:pPr>
      <w:r w:rsidRPr="00882BE7">
        <w:rPr>
          <w:rFonts w:ascii="Times New Roman" w:hAnsi="Times New Roman" w:cs="Times New Roman"/>
          <w:b/>
          <w:sz w:val="24"/>
          <w:szCs w:val="24"/>
          <w:lang w:val="es-AR"/>
        </w:rPr>
        <w:t>e) Cuando una persona un bote de remos en un pequeño lago lanza un ancla por la borda, ¿el nivel del agua en el lago sube, baja o permanece igual?</w:t>
      </w:r>
    </w:p>
    <w:p w:rsidR="00273BB1" w:rsidRPr="00273BB1" w:rsidRDefault="00882BE7" w:rsidP="00882BE7">
      <w:pPr>
        <w:spacing w:line="240" w:lineRule="auto"/>
        <w:rPr>
          <w:rFonts w:ascii="Times New Roman" w:hAnsi="Times New Roman" w:cs="Times New Roman"/>
          <w:sz w:val="24"/>
          <w:szCs w:val="24"/>
        </w:rPr>
      </w:pPr>
      <w:r w:rsidRPr="00882BE7">
        <w:rPr>
          <w:rFonts w:ascii="Times New Roman" w:hAnsi="Times New Roman" w:cs="Times New Roman"/>
          <w:sz w:val="24"/>
          <w:szCs w:val="24"/>
        </w:rPr>
        <w:t>Queda igual ya que el bote contenía dicho peso</w:t>
      </w:r>
    </w:p>
    <w:p w:rsidR="00867838" w:rsidRDefault="00867838" w:rsidP="0086783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CONCLUSIÓN</w:t>
      </w:r>
    </w:p>
    <w:p w:rsidR="00273BB1" w:rsidRPr="00273BB1" w:rsidRDefault="00273BB1" w:rsidP="00273BB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En base al desarrollo de la práctica y al resultado de la misma, podemos concluir lo siguiente:</w:t>
      </w:r>
    </w:p>
    <w:p w:rsidR="00867838" w:rsidRPr="00867838" w:rsidRDefault="00867838" w:rsidP="00867838">
      <w:pPr>
        <w:pStyle w:val="Prrafodelista"/>
        <w:numPr>
          <w:ilvl w:val="0"/>
          <w:numId w:val="22"/>
        </w:numPr>
        <w:spacing w:line="240" w:lineRule="auto"/>
        <w:jc w:val="both"/>
        <w:rPr>
          <w:rFonts w:ascii="Times New Roman" w:hAnsi="Times New Roman" w:cs="Times New Roman"/>
          <w:sz w:val="24"/>
          <w:szCs w:val="24"/>
        </w:rPr>
      </w:pPr>
      <w:r w:rsidRPr="00867838">
        <w:rPr>
          <w:rFonts w:ascii="Times New Roman" w:hAnsi="Times New Roman" w:cs="Times New Roman"/>
          <w:sz w:val="24"/>
          <w:szCs w:val="24"/>
        </w:rPr>
        <w:t>Se calculo experimentalmente la densidad relativa de sólidos y liquido, utilizando el principio de Arquímedes.</w:t>
      </w:r>
    </w:p>
    <w:p w:rsidR="00867838" w:rsidRPr="00867838" w:rsidRDefault="00867838" w:rsidP="00867838">
      <w:pPr>
        <w:pStyle w:val="Prrafodelista"/>
        <w:numPr>
          <w:ilvl w:val="0"/>
          <w:numId w:val="22"/>
        </w:numPr>
        <w:spacing w:line="240" w:lineRule="auto"/>
        <w:jc w:val="both"/>
        <w:rPr>
          <w:rFonts w:ascii="Times New Roman" w:hAnsi="Times New Roman" w:cs="Times New Roman"/>
          <w:sz w:val="24"/>
          <w:szCs w:val="24"/>
        </w:rPr>
      </w:pPr>
      <w:r w:rsidRPr="00867838">
        <w:rPr>
          <w:rFonts w:ascii="Times New Roman" w:hAnsi="Times New Roman" w:cs="Times New Roman"/>
          <w:sz w:val="24"/>
          <w:szCs w:val="24"/>
        </w:rPr>
        <w:t>Pudimos observar el Principio de Arquímedes en acción y demostrar su validez al completar exitosamente la práctica.</w:t>
      </w:r>
    </w:p>
    <w:p w:rsidR="00867838" w:rsidRPr="00867838" w:rsidRDefault="00867838" w:rsidP="00867838">
      <w:pPr>
        <w:pStyle w:val="Prrafodelista"/>
        <w:numPr>
          <w:ilvl w:val="0"/>
          <w:numId w:val="22"/>
        </w:numPr>
        <w:spacing w:line="240" w:lineRule="auto"/>
        <w:jc w:val="both"/>
        <w:rPr>
          <w:rFonts w:ascii="Times New Roman" w:hAnsi="Times New Roman" w:cs="Times New Roman"/>
          <w:sz w:val="24"/>
          <w:szCs w:val="24"/>
        </w:rPr>
      </w:pPr>
      <w:r w:rsidRPr="00867838">
        <w:rPr>
          <w:rFonts w:ascii="Times New Roman" w:hAnsi="Times New Roman" w:cs="Times New Roman"/>
          <w:sz w:val="24"/>
          <w:szCs w:val="24"/>
        </w:rPr>
        <w:t>Se aprendió a utilizar la escala Vernier correctamente.</w:t>
      </w:r>
    </w:p>
    <w:p w:rsidR="00867838" w:rsidRPr="00867838" w:rsidRDefault="00867838" w:rsidP="00867838">
      <w:pPr>
        <w:pStyle w:val="Prrafodelista"/>
        <w:numPr>
          <w:ilvl w:val="0"/>
          <w:numId w:val="22"/>
        </w:numPr>
        <w:spacing w:line="240" w:lineRule="auto"/>
        <w:jc w:val="both"/>
        <w:rPr>
          <w:rFonts w:ascii="Times New Roman" w:hAnsi="Times New Roman" w:cs="Times New Roman"/>
          <w:sz w:val="24"/>
          <w:szCs w:val="24"/>
        </w:rPr>
      </w:pPr>
      <w:r w:rsidRPr="00867838">
        <w:rPr>
          <w:rFonts w:ascii="Times New Roman" w:hAnsi="Times New Roman" w:cs="Times New Roman"/>
          <w:sz w:val="24"/>
          <w:szCs w:val="24"/>
        </w:rPr>
        <w:t>Se pudo completar la practica sin mayores problemas y obteniendo márgenes de errores aceptables.</w:t>
      </w:r>
    </w:p>
    <w:p w:rsidR="00867838" w:rsidRPr="00273BB1" w:rsidRDefault="00867838" w:rsidP="005846B2">
      <w:pPr>
        <w:pStyle w:val="Prrafodelista"/>
        <w:numPr>
          <w:ilvl w:val="0"/>
          <w:numId w:val="22"/>
        </w:numPr>
        <w:spacing w:line="240" w:lineRule="auto"/>
        <w:jc w:val="both"/>
        <w:rPr>
          <w:rFonts w:ascii="Times New Roman" w:hAnsi="Times New Roman" w:cs="Times New Roman"/>
          <w:sz w:val="24"/>
          <w:szCs w:val="24"/>
        </w:rPr>
      </w:pPr>
      <w:r w:rsidRPr="00867838">
        <w:rPr>
          <w:rFonts w:ascii="Times New Roman" w:hAnsi="Times New Roman" w:cs="Times New Roman"/>
          <w:sz w:val="24"/>
          <w:szCs w:val="24"/>
        </w:rPr>
        <w:t>Se afianzo lazos de amistad entre la Profesora, Ayudante y nuevos compañeros; ya que fue la primera práctica.</w:t>
      </w:r>
    </w:p>
    <w:p w:rsidR="005846B2" w:rsidRPr="00BC6F3B" w:rsidRDefault="005846B2" w:rsidP="005846B2">
      <w:pPr>
        <w:spacing w:line="240" w:lineRule="auto"/>
        <w:jc w:val="both"/>
        <w:rPr>
          <w:rFonts w:ascii="Times New Roman" w:hAnsi="Times New Roman" w:cs="Times New Roman"/>
          <w:sz w:val="24"/>
          <w:szCs w:val="24"/>
        </w:rPr>
      </w:pPr>
      <w:r>
        <w:rPr>
          <w:rFonts w:ascii="Gill Sans Ultra Bold Condensed" w:hAnsi="Gill Sans Ultra Bold Condensed"/>
          <w:sz w:val="36"/>
          <w:szCs w:val="36"/>
        </w:rPr>
        <w:t>REFERENCIAS BIBLIOGRAFICAS</w:t>
      </w:r>
    </w:p>
    <w:p w:rsidR="005846B2" w:rsidRPr="005846B2" w:rsidRDefault="005846B2" w:rsidP="005846B2">
      <w:pPr>
        <w:pStyle w:val="Prrafodelista"/>
        <w:numPr>
          <w:ilvl w:val="0"/>
          <w:numId w:val="21"/>
        </w:numPr>
        <w:spacing w:line="240" w:lineRule="auto"/>
        <w:rPr>
          <w:rFonts w:ascii="Times New Roman" w:hAnsi="Times New Roman" w:cs="Times New Roman"/>
          <w:sz w:val="24"/>
          <w:szCs w:val="24"/>
        </w:rPr>
      </w:pPr>
      <w:r w:rsidRPr="005846B2">
        <w:rPr>
          <w:rFonts w:ascii="Times New Roman" w:hAnsi="Times New Roman" w:cs="Times New Roman"/>
          <w:sz w:val="24"/>
          <w:szCs w:val="24"/>
        </w:rPr>
        <w:t>Guía de Laboratorio de Física B. Revisión II</w:t>
      </w:r>
    </w:p>
    <w:p w:rsidR="00F921A3" w:rsidRPr="00F921A3" w:rsidRDefault="00FB2440" w:rsidP="00F921A3">
      <w:pPr>
        <w:pStyle w:val="Prrafodelista"/>
        <w:numPr>
          <w:ilvl w:val="0"/>
          <w:numId w:val="21"/>
        </w:numPr>
        <w:spacing w:line="240" w:lineRule="auto"/>
        <w:rPr>
          <w:rFonts w:ascii="Times New Roman" w:hAnsi="Times New Roman" w:cs="Times New Roman"/>
          <w:sz w:val="24"/>
          <w:szCs w:val="24"/>
        </w:rPr>
      </w:pPr>
      <w:hyperlink r:id="rId12" w:history="1">
        <w:r w:rsidR="00F921A3" w:rsidRPr="00F921A3">
          <w:rPr>
            <w:rStyle w:val="Hipervnculo"/>
            <w:rFonts w:ascii="Times New Roman" w:hAnsi="Times New Roman" w:cs="Times New Roman"/>
            <w:color w:val="auto"/>
            <w:sz w:val="24"/>
            <w:szCs w:val="24"/>
            <w:u w:val="none"/>
          </w:rPr>
          <w:t>http://es.wikipedia.org/wiki/Principio_de_Arqu%C3%ADmedes</w:t>
        </w:r>
      </w:hyperlink>
    </w:p>
    <w:sectPr w:rsidR="00F921A3" w:rsidRPr="00F921A3" w:rsidSect="00400A68">
      <w:headerReference w:type="even" r:id="rId13"/>
      <w:headerReference w:type="default" r:id="rId14"/>
      <w:footerReference w:type="even" r:id="rId15"/>
      <w:footerReference w:type="default" r:id="rId16"/>
      <w:headerReference w:type="first" r:id="rId17"/>
      <w:footerReference w:type="first" r:id="rId18"/>
      <w:pgSz w:w="12240" w:h="15840" w:code="1"/>
      <w:pgMar w:top="1417" w:right="1701" w:bottom="851" w:left="1701"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E4C" w:rsidRDefault="003F4E4C" w:rsidP="004805E9">
      <w:pPr>
        <w:spacing w:after="0" w:line="240" w:lineRule="auto"/>
      </w:pPr>
      <w:r>
        <w:separator/>
      </w:r>
    </w:p>
  </w:endnote>
  <w:endnote w:type="continuationSeparator" w:id="0">
    <w:p w:rsidR="003F4E4C" w:rsidRDefault="003F4E4C" w:rsidP="00480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25B" w:rsidRDefault="00FB2440">
    <w:pPr>
      <w:pStyle w:val="Piedepgina"/>
    </w:pPr>
    <w:r>
      <w:rPr>
        <w:noProof/>
        <w:lang w:val="es-EC" w:eastAsia="es-EC"/>
      </w:rPr>
      <w:pict>
        <v:group id="_x0000_s2049" style="position:absolute;margin-left:18.85pt;margin-top:-3.35pt;width:580.05pt;height:27.35pt;z-index:251663360;mso-position-horizontal-relative:page;mso-position-vertical-relative:line" coordorigin="321,14850" coordsize="11601,547">
          <v:rect id="_x0000_s2050" style="position:absolute;left:374;top:14903;width:9346;height:432;mso-position-horizontal-relative:page;mso-position-vertical:center;mso-position-vertical-relative:bottom-margin-area" o:allowincell="f" fillcolor="#00b0f0" stroked="f" strokecolor="#943634 [2405]">
            <v:fill color2="#943634 [2405]"/>
            <v:textbox style="mso-next-textbox:#_x0000_s2050">
              <w:txbxContent>
                <w:sdt>
                  <w:sdtPr>
                    <w:rPr>
                      <w:color w:val="FFFFFF" w:themeColor="background1"/>
                      <w:spacing w:val="60"/>
                    </w:rPr>
                    <w:alias w:val="Dirección"/>
                    <w:id w:val="484628"/>
                    <w:dataBinding w:prefixMappings="xmlns:ns0='http://schemas.microsoft.com/office/2006/coverPageProps'" w:xpath="/ns0:CoverPageProperties[1]/ns0:CompanyAddress[1]" w:storeItemID="{55AF091B-3C7A-41E3-B477-F2FDAA23CFDA}"/>
                    <w:text w:multiLine="1"/>
                  </w:sdtPr>
                  <w:sdtContent>
                    <w:p w:rsidR="00BD625B" w:rsidRDefault="00BD625B" w:rsidP="00BD625B">
                      <w:pPr>
                        <w:pStyle w:val="Piedepgina"/>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LABORATORIO DE FISICA B</w:t>
                      </w:r>
                    </w:p>
                  </w:sdtContent>
                </w:sdt>
                <w:p w:rsidR="00BD625B" w:rsidRDefault="00BD625B" w:rsidP="00BD625B">
                  <w:pPr>
                    <w:pStyle w:val="Encabezado"/>
                    <w:rPr>
                      <w:color w:val="FFFFFF" w:themeColor="background1"/>
                    </w:rPr>
                  </w:pPr>
                </w:p>
              </w:txbxContent>
            </v:textbox>
          </v:rect>
          <v:rect id="_x0000_s2051" style="position:absolute;left:9763;top:14903;width:2102;height:432;mso-position-horizontal-relative:page;mso-position-vertical:center;mso-position-vertical-relative:bottom-margin-area" o:allowincell="f" fillcolor="#00b0f0" stroked="f">
            <v:fill color2="#943634 [2405]"/>
            <v:textbox style="mso-next-textbox:#_x0000_s2051">
              <w:txbxContent>
                <w:p w:rsidR="00BD625B" w:rsidRDefault="00BD625B" w:rsidP="00BD625B">
                  <w:pPr>
                    <w:pStyle w:val="Piedepgina"/>
                    <w:rPr>
                      <w:color w:val="FFFFFF" w:themeColor="background1"/>
                    </w:rPr>
                  </w:pPr>
                  <w:r>
                    <w:rPr>
                      <w:color w:val="FFFFFF" w:themeColor="background1"/>
                    </w:rPr>
                    <w:t xml:space="preserve">Página </w:t>
                  </w:r>
                  <w:fldSimple w:instr=" PAGE   \* MERGEFORMAT ">
                    <w:r w:rsidR="00400A68" w:rsidRPr="00400A68">
                      <w:rPr>
                        <w:noProof/>
                        <w:color w:val="FFFFFF" w:themeColor="background1"/>
                      </w:rPr>
                      <w:t>6</w:t>
                    </w:r>
                  </w:fldSimple>
                </w:p>
                <w:p w:rsidR="00BD625B" w:rsidRPr="001A4655" w:rsidRDefault="00BD625B" w:rsidP="00BD625B"/>
              </w:txbxContent>
            </v:textbox>
          </v:rect>
          <v:rect id="_x0000_s205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B2" w:rsidRDefault="005846B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B2" w:rsidRDefault="00400A68">
    <w:pPr>
      <w:pStyle w:val="Piedepgina"/>
    </w:pPr>
    <w:r>
      <w:rPr>
        <w:noProof/>
        <w:lang w:val="es-EC" w:eastAsia="es-EC"/>
      </w:rPr>
      <w:pict>
        <v:group id="_x0000_s2054" style="position:absolute;margin-left:30.85pt;margin-top:8.65pt;width:580.05pt;height:27.35pt;z-index:251664384;mso-position-horizontal-relative:page;mso-position-vertical-relative:line" coordorigin="321,14850" coordsize="11601,547">
          <v:rect id="_x0000_s2055" style="position:absolute;left:374;top:14903;width:9346;height:432;mso-position-horizontal-relative:page;mso-position-vertical:center;mso-position-vertical-relative:bottom-margin-area" o:allowincell="f" fillcolor="#00b0f0" stroked="f" strokecolor="#943634 [2405]">
            <v:fill color2="#943634 [2405]"/>
            <v:textbox style="mso-next-textbox:#_x0000_s2055">
              <w:txbxContent>
                <w:sdt>
                  <w:sdtPr>
                    <w:rPr>
                      <w:color w:val="FFFFFF" w:themeColor="background1"/>
                      <w:spacing w:val="60"/>
                    </w:rPr>
                    <w:alias w:val="Dirección"/>
                    <w:id w:val="788087"/>
                    <w:dataBinding w:prefixMappings="xmlns:ns0='http://schemas.microsoft.com/office/2006/coverPageProps'" w:xpath="/ns0:CoverPageProperties[1]/ns0:CompanyAddress[1]" w:storeItemID="{55AF091B-3C7A-41E3-B477-F2FDAA23CFDA}"/>
                    <w:text w:multiLine="1"/>
                  </w:sdtPr>
                  <w:sdtContent>
                    <w:p w:rsidR="00400A68" w:rsidRDefault="00400A68" w:rsidP="00400A68">
                      <w:pPr>
                        <w:pStyle w:val="Piedepgina"/>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LABORATORIO DE FISICA B</w:t>
                      </w:r>
                    </w:p>
                  </w:sdtContent>
                </w:sdt>
                <w:p w:rsidR="00400A68" w:rsidRDefault="00400A68" w:rsidP="00400A68">
                  <w:pPr>
                    <w:pStyle w:val="Encabezado"/>
                    <w:rPr>
                      <w:color w:val="FFFFFF" w:themeColor="background1"/>
                    </w:rPr>
                  </w:pPr>
                </w:p>
              </w:txbxContent>
            </v:textbox>
          </v:rect>
          <v:rect id="_x0000_s2056" style="position:absolute;left:9763;top:14903;width:2102;height:432;mso-position-horizontal-relative:page;mso-position-vertical:center;mso-position-vertical-relative:bottom-margin-area" o:allowincell="f" fillcolor="#00b0f0" stroked="f">
            <v:fill color2="#943634 [2405]"/>
            <v:textbox style="mso-next-textbox:#_x0000_s2056">
              <w:txbxContent>
                <w:p w:rsidR="00400A68" w:rsidRDefault="00400A68" w:rsidP="00400A68">
                  <w:pPr>
                    <w:pStyle w:val="Piedepgina"/>
                    <w:rPr>
                      <w:color w:val="FFFFFF" w:themeColor="background1"/>
                    </w:rPr>
                  </w:pPr>
                  <w:r>
                    <w:rPr>
                      <w:color w:val="FFFFFF" w:themeColor="background1"/>
                    </w:rPr>
                    <w:t xml:space="preserve">Página </w:t>
                  </w:r>
                  <w:fldSimple w:instr=" PAGE   \* MERGEFORMAT ">
                    <w:r w:rsidRPr="00400A68">
                      <w:rPr>
                        <w:noProof/>
                        <w:color w:val="FFFFFF" w:themeColor="background1"/>
                      </w:rPr>
                      <w:t>8</w:t>
                    </w:r>
                  </w:fldSimple>
                </w:p>
                <w:p w:rsidR="00400A68" w:rsidRPr="001A4655" w:rsidRDefault="00400A68" w:rsidP="00400A68"/>
              </w:txbxContent>
            </v:textbox>
          </v:rect>
          <v:rect id="_x0000_s2057"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B2" w:rsidRDefault="005846B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E4C" w:rsidRDefault="003F4E4C" w:rsidP="004805E9">
      <w:pPr>
        <w:spacing w:after="0" w:line="240" w:lineRule="auto"/>
      </w:pPr>
      <w:r>
        <w:separator/>
      </w:r>
    </w:p>
  </w:footnote>
  <w:footnote w:type="continuationSeparator" w:id="0">
    <w:p w:rsidR="003F4E4C" w:rsidRDefault="003F4E4C" w:rsidP="004805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923" w:rsidRPr="00224E72" w:rsidRDefault="00B07923" w:rsidP="00B07923">
    <w:pPr>
      <w:pStyle w:val="Encabezado"/>
      <w:jc w:val="center"/>
      <w:rPr>
        <w:rFonts w:ascii="Showcard Gothic" w:hAnsi="Showcard Gothic"/>
        <w:sz w:val="26"/>
        <w:szCs w:val="26"/>
      </w:rPr>
    </w:pPr>
    <w:r>
      <w:rPr>
        <w:rFonts w:ascii="Showcard Gothic" w:hAnsi="Showcard Gothic"/>
        <w:noProof/>
        <w:sz w:val="26"/>
        <w:szCs w:val="26"/>
        <w:lang w:val="es-EC" w:eastAsia="es-EC"/>
      </w:rPr>
      <w:drawing>
        <wp:anchor distT="0" distB="0" distL="114300" distR="114300" simplePos="0" relativeHeight="251661312" behindDoc="0" locked="0" layoutInCell="1" allowOverlap="1">
          <wp:simplePos x="0" y="0"/>
          <wp:positionH relativeFrom="column">
            <wp:posOffset>-156210</wp:posOffset>
          </wp:positionH>
          <wp:positionV relativeFrom="paragraph">
            <wp:posOffset>-211455</wp:posOffset>
          </wp:positionV>
          <wp:extent cx="866775" cy="828675"/>
          <wp:effectExtent l="19050" t="0" r="9525" b="0"/>
          <wp:wrapNone/>
          <wp:docPr id="7" name="Imagen 3" descr="logo2.gif"/>
          <wp:cNvGraphicFramePr/>
          <a:graphic xmlns:a="http://schemas.openxmlformats.org/drawingml/2006/main">
            <a:graphicData uri="http://schemas.openxmlformats.org/drawingml/2006/picture">
              <pic:pic xmlns:pic="http://schemas.openxmlformats.org/drawingml/2006/picture">
                <pic:nvPicPr>
                  <pic:cNvPr id="4" name="3 Imagen" descr="logo2.gif"/>
                  <pic:cNvPicPr>
                    <a:picLocks noChangeAspect="1"/>
                  </pic:cNvPicPr>
                </pic:nvPicPr>
                <pic:blipFill>
                  <a:blip r:embed="rId1"/>
                  <a:stretch>
                    <a:fillRect/>
                  </a:stretch>
                </pic:blipFill>
                <pic:spPr>
                  <a:xfrm>
                    <a:off x="0" y="0"/>
                    <a:ext cx="866775" cy="828675"/>
                  </a:xfrm>
                  <a:prstGeom prst="rect">
                    <a:avLst/>
                  </a:prstGeom>
                </pic:spPr>
              </pic:pic>
            </a:graphicData>
          </a:graphic>
        </wp:anchor>
      </w:drawing>
    </w:r>
    <w:r>
      <w:rPr>
        <w:rFonts w:ascii="Showcard Gothic" w:hAnsi="Showcard Gothic"/>
        <w:noProof/>
        <w:sz w:val="26"/>
        <w:szCs w:val="26"/>
        <w:lang w:val="es-EC" w:eastAsia="es-EC"/>
      </w:rPr>
      <w:drawing>
        <wp:anchor distT="0" distB="0" distL="114300" distR="114300" simplePos="0" relativeHeight="251662336" behindDoc="0" locked="0" layoutInCell="1" allowOverlap="1">
          <wp:simplePos x="0" y="0"/>
          <wp:positionH relativeFrom="column">
            <wp:posOffset>4577715</wp:posOffset>
          </wp:positionH>
          <wp:positionV relativeFrom="paragraph">
            <wp:posOffset>-135255</wp:posOffset>
          </wp:positionV>
          <wp:extent cx="934659" cy="752475"/>
          <wp:effectExtent l="0" t="0" r="0" b="0"/>
          <wp:wrapNone/>
          <wp:docPr id="8"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clrChange>
                      <a:clrFrom>
                        <a:srgbClr val="FFFFFF"/>
                      </a:clrFrom>
                      <a:clrTo>
                        <a:srgbClr val="FFFFFF">
                          <a:alpha val="0"/>
                        </a:srgbClr>
                      </a:clrTo>
                    </a:clrChange>
                  </a:blip>
                  <a:srcRect l="13864" t="20000" r="73904" b="17241"/>
                  <a:stretch>
                    <a:fillRect/>
                  </a:stretch>
                </pic:blipFill>
                <pic:spPr bwMode="auto">
                  <a:xfrm>
                    <a:off x="0" y="0"/>
                    <a:ext cx="934659" cy="752475"/>
                  </a:xfrm>
                  <a:prstGeom prst="rect">
                    <a:avLst/>
                  </a:prstGeom>
                  <a:noFill/>
                  <a:ln w="12700" cap="sq">
                    <a:noFill/>
                    <a:miter lim="800000"/>
                    <a:headEnd type="none" w="sm" len="sm"/>
                    <a:tailEnd type="none" w="sm" len="sm"/>
                  </a:ln>
                  <a:effectLst/>
                </pic:spPr>
              </pic:pic>
            </a:graphicData>
          </a:graphic>
        </wp:anchor>
      </w:drawing>
    </w:r>
    <w:r w:rsidRPr="00224E72">
      <w:rPr>
        <w:rFonts w:ascii="Showcard Gothic" w:hAnsi="Showcard Gothic"/>
        <w:sz w:val="26"/>
        <w:szCs w:val="26"/>
      </w:rPr>
      <w:t>ESCUELA SUPERIOR POLITECNICA DEL LITORAL</w:t>
    </w:r>
  </w:p>
  <w:p w:rsidR="00B07923" w:rsidRDefault="00B07923" w:rsidP="00B07923">
    <w:pPr>
      <w:pStyle w:val="Encabezado"/>
      <w:jc w:val="center"/>
      <w:rPr>
        <w:rFonts w:ascii="Showcard Gothic" w:hAnsi="Showcard Gothic"/>
        <w:sz w:val="26"/>
        <w:szCs w:val="26"/>
      </w:rPr>
    </w:pPr>
    <w:r>
      <w:rPr>
        <w:rFonts w:ascii="Showcard Gothic" w:hAnsi="Showcard Gothic"/>
        <w:sz w:val="26"/>
        <w:szCs w:val="26"/>
      </w:rPr>
      <w:t>Instituto de Ciencias FISICAS</w:t>
    </w:r>
  </w:p>
  <w:p w:rsidR="00B07923" w:rsidRDefault="00B0792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B2" w:rsidRDefault="005846B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B2" w:rsidRPr="00224E72" w:rsidRDefault="005846B2" w:rsidP="00E35298">
    <w:pPr>
      <w:pStyle w:val="Encabezado"/>
      <w:jc w:val="center"/>
      <w:rPr>
        <w:rFonts w:ascii="Showcard Gothic" w:hAnsi="Showcard Gothic"/>
        <w:sz w:val="26"/>
        <w:szCs w:val="26"/>
      </w:rPr>
    </w:pPr>
    <w:r>
      <w:rPr>
        <w:rFonts w:ascii="Showcard Gothic" w:hAnsi="Showcard Gothic"/>
        <w:noProof/>
        <w:sz w:val="26"/>
        <w:szCs w:val="26"/>
        <w:lang w:val="es-EC" w:eastAsia="es-EC"/>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-211455</wp:posOffset>
          </wp:positionV>
          <wp:extent cx="866775" cy="828675"/>
          <wp:effectExtent l="19050" t="0" r="9525" b="0"/>
          <wp:wrapNone/>
          <wp:docPr id="3" name="Imagen 3" descr="logo2.gif"/>
          <wp:cNvGraphicFramePr/>
          <a:graphic xmlns:a="http://schemas.openxmlformats.org/drawingml/2006/main">
            <a:graphicData uri="http://schemas.openxmlformats.org/drawingml/2006/picture">
              <pic:pic xmlns:pic="http://schemas.openxmlformats.org/drawingml/2006/picture">
                <pic:nvPicPr>
                  <pic:cNvPr id="4" name="3 Imagen" descr="logo2.gif"/>
                  <pic:cNvPicPr>
                    <a:picLocks noChangeAspect="1"/>
                  </pic:cNvPicPr>
                </pic:nvPicPr>
                <pic:blipFill>
                  <a:blip r:embed="rId1"/>
                  <a:stretch>
                    <a:fillRect/>
                  </a:stretch>
                </pic:blipFill>
                <pic:spPr>
                  <a:xfrm>
                    <a:off x="0" y="0"/>
                    <a:ext cx="866775" cy="828675"/>
                  </a:xfrm>
                  <a:prstGeom prst="rect">
                    <a:avLst/>
                  </a:prstGeom>
                </pic:spPr>
              </pic:pic>
            </a:graphicData>
          </a:graphic>
        </wp:anchor>
      </w:drawing>
    </w:r>
    <w:r>
      <w:rPr>
        <w:rFonts w:ascii="Showcard Gothic" w:hAnsi="Showcard Gothic"/>
        <w:noProof/>
        <w:sz w:val="26"/>
        <w:szCs w:val="26"/>
        <w:lang w:val="es-EC" w:eastAsia="es-EC"/>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-135255</wp:posOffset>
          </wp:positionV>
          <wp:extent cx="934659" cy="75247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clrChange>
                      <a:clrFrom>
                        <a:srgbClr val="FFFFFF"/>
                      </a:clrFrom>
                      <a:clrTo>
                        <a:srgbClr val="FFFFFF">
                          <a:alpha val="0"/>
                        </a:srgbClr>
                      </a:clrTo>
                    </a:clrChange>
                  </a:blip>
                  <a:srcRect l="13864" t="20000" r="73904" b="17241"/>
                  <a:stretch>
                    <a:fillRect/>
                  </a:stretch>
                </pic:blipFill>
                <pic:spPr bwMode="auto">
                  <a:xfrm>
                    <a:off x="0" y="0"/>
                    <a:ext cx="934659" cy="752475"/>
                  </a:xfrm>
                  <a:prstGeom prst="rect">
                    <a:avLst/>
                  </a:prstGeom>
                  <a:noFill/>
                  <a:ln w="12700" cap="sq">
                    <a:noFill/>
                    <a:miter lim="800000"/>
                    <a:headEnd type="none" w="sm" len="sm"/>
                    <a:tailEnd type="none" w="sm" len="sm"/>
                  </a:ln>
                  <a:effectLst/>
                </pic:spPr>
              </pic:pic>
            </a:graphicData>
          </a:graphic>
        </wp:anchor>
      </w:drawing>
    </w:r>
    <w:r w:rsidRPr="00224E72">
      <w:rPr>
        <w:rFonts w:ascii="Showcard Gothic" w:hAnsi="Showcard Gothic"/>
        <w:sz w:val="26"/>
        <w:szCs w:val="26"/>
      </w:rPr>
      <w:t>ESCUELA SUPERIOR POLITECNICA DEL LITORAL</w:t>
    </w:r>
  </w:p>
  <w:p w:rsidR="005846B2" w:rsidRDefault="005846B2" w:rsidP="00E35298">
    <w:pPr>
      <w:pStyle w:val="Encabezado"/>
      <w:jc w:val="center"/>
      <w:rPr>
        <w:rFonts w:ascii="Showcard Gothic" w:hAnsi="Showcard Gothic"/>
        <w:sz w:val="26"/>
        <w:szCs w:val="26"/>
      </w:rPr>
    </w:pPr>
    <w:r>
      <w:rPr>
        <w:rFonts w:ascii="Showcard Gothic" w:hAnsi="Showcard Gothic"/>
        <w:sz w:val="26"/>
        <w:szCs w:val="26"/>
      </w:rPr>
      <w:t>Instituto de Ciencias FISICAS</w:t>
    </w:r>
  </w:p>
  <w:p w:rsidR="005846B2" w:rsidRPr="00224E72" w:rsidRDefault="005846B2" w:rsidP="00E35298">
    <w:pPr>
      <w:pStyle w:val="Encabezado"/>
      <w:jc w:val="center"/>
      <w:rPr>
        <w:rFonts w:ascii="Showcard Gothic" w:hAnsi="Showcard Gothic"/>
        <w:sz w:val="26"/>
        <w:szCs w:val="26"/>
      </w:rPr>
    </w:pPr>
  </w:p>
  <w:p w:rsidR="005846B2" w:rsidRDefault="005846B2">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6B2" w:rsidRPr="00224E72" w:rsidRDefault="005846B2" w:rsidP="004805E9">
    <w:pPr>
      <w:pStyle w:val="Encabezado"/>
      <w:jc w:val="center"/>
      <w:rPr>
        <w:rFonts w:ascii="Showcard Gothic" w:hAnsi="Showcard Gothic"/>
        <w:sz w:val="26"/>
        <w:szCs w:val="26"/>
      </w:rPr>
    </w:pPr>
    <w:r w:rsidRPr="00224E72">
      <w:rPr>
        <w:rFonts w:ascii="Showcard Gothic" w:hAnsi="Showcard Gothic"/>
        <w:sz w:val="26"/>
        <w:szCs w:val="26"/>
      </w:rPr>
      <w:t>ESCUELA SUPERIOR POLITECNICA DEL LITORAL</w:t>
    </w:r>
  </w:p>
  <w:p w:rsidR="005846B2" w:rsidRPr="00224E72" w:rsidRDefault="005846B2" w:rsidP="004805E9">
    <w:pPr>
      <w:pStyle w:val="Encabezado"/>
      <w:jc w:val="center"/>
      <w:rPr>
        <w:rFonts w:ascii="Showcard Gothic" w:hAnsi="Showcard Gothic"/>
        <w:sz w:val="26"/>
        <w:szCs w:val="26"/>
      </w:rPr>
    </w:pPr>
    <w:r>
      <w:rPr>
        <w:rFonts w:ascii="Showcard Gothic" w:hAnsi="Showcard Gothic"/>
        <w:sz w:val="26"/>
        <w:szCs w:val="26"/>
      </w:rPr>
      <w:t>Instituto de Ciencias FISICAS</w:t>
    </w:r>
  </w:p>
  <w:p w:rsidR="005846B2" w:rsidRDefault="005846B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45pt;height:7.45pt" o:bullet="t">
        <v:imagedata r:id="rId1" o:title="mso8D24"/>
      </v:shape>
    </w:pict>
  </w:numPicBullet>
  <w:abstractNum w:abstractNumId="0">
    <w:nsid w:val="00D17433"/>
    <w:multiLevelType w:val="hybridMultilevel"/>
    <w:tmpl w:val="9C90C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4340B8"/>
    <w:multiLevelType w:val="hybridMultilevel"/>
    <w:tmpl w:val="4B6E137A"/>
    <w:lvl w:ilvl="0" w:tplc="0C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5861AF1"/>
    <w:multiLevelType w:val="multilevel"/>
    <w:tmpl w:val="83E4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3535EC"/>
    <w:multiLevelType w:val="hybridMultilevel"/>
    <w:tmpl w:val="D060A962"/>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7A950CB"/>
    <w:multiLevelType w:val="hybridMultilevel"/>
    <w:tmpl w:val="7F402E02"/>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20767D37"/>
    <w:multiLevelType w:val="hybridMultilevel"/>
    <w:tmpl w:val="DDEC53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0A2190F"/>
    <w:multiLevelType w:val="hybridMultilevel"/>
    <w:tmpl w:val="2850EC22"/>
    <w:lvl w:ilvl="0" w:tplc="0C0A000F">
      <w:start w:val="1"/>
      <w:numFmt w:val="decimal"/>
      <w:lvlText w:val="%1."/>
      <w:lvlJc w:val="left"/>
      <w:pPr>
        <w:tabs>
          <w:tab w:val="num" w:pos="720"/>
        </w:tabs>
        <w:ind w:left="720" w:hanging="360"/>
      </w:pPr>
      <w:rPr>
        <w:rFonts w:hint="default"/>
      </w:rPr>
    </w:lvl>
    <w:lvl w:ilvl="1" w:tplc="0D92D788">
      <w:start w:val="2016"/>
      <w:numFmt w:val="bullet"/>
      <w:lvlText w:val="–"/>
      <w:lvlJc w:val="left"/>
      <w:pPr>
        <w:tabs>
          <w:tab w:val="num" w:pos="1440"/>
        </w:tabs>
        <w:ind w:left="1440" w:hanging="360"/>
      </w:pPr>
      <w:rPr>
        <w:rFonts w:ascii="Times New Roman" w:hAnsi="Times New Roman" w:hint="default"/>
      </w:rPr>
    </w:lvl>
    <w:lvl w:ilvl="2" w:tplc="27868446" w:tentative="1">
      <w:start w:val="1"/>
      <w:numFmt w:val="bullet"/>
      <w:lvlText w:val="•"/>
      <w:lvlJc w:val="left"/>
      <w:pPr>
        <w:tabs>
          <w:tab w:val="num" w:pos="2160"/>
        </w:tabs>
        <w:ind w:left="2160" w:hanging="360"/>
      </w:pPr>
      <w:rPr>
        <w:rFonts w:ascii="Times New Roman" w:hAnsi="Times New Roman" w:hint="default"/>
      </w:rPr>
    </w:lvl>
    <w:lvl w:ilvl="3" w:tplc="F0C0B1AC" w:tentative="1">
      <w:start w:val="1"/>
      <w:numFmt w:val="bullet"/>
      <w:lvlText w:val="•"/>
      <w:lvlJc w:val="left"/>
      <w:pPr>
        <w:tabs>
          <w:tab w:val="num" w:pos="2880"/>
        </w:tabs>
        <w:ind w:left="2880" w:hanging="360"/>
      </w:pPr>
      <w:rPr>
        <w:rFonts w:ascii="Times New Roman" w:hAnsi="Times New Roman" w:hint="default"/>
      </w:rPr>
    </w:lvl>
    <w:lvl w:ilvl="4" w:tplc="7F3CA9F0" w:tentative="1">
      <w:start w:val="1"/>
      <w:numFmt w:val="bullet"/>
      <w:lvlText w:val="•"/>
      <w:lvlJc w:val="left"/>
      <w:pPr>
        <w:tabs>
          <w:tab w:val="num" w:pos="3600"/>
        </w:tabs>
        <w:ind w:left="3600" w:hanging="360"/>
      </w:pPr>
      <w:rPr>
        <w:rFonts w:ascii="Times New Roman" w:hAnsi="Times New Roman" w:hint="default"/>
      </w:rPr>
    </w:lvl>
    <w:lvl w:ilvl="5" w:tplc="E584A2FE" w:tentative="1">
      <w:start w:val="1"/>
      <w:numFmt w:val="bullet"/>
      <w:lvlText w:val="•"/>
      <w:lvlJc w:val="left"/>
      <w:pPr>
        <w:tabs>
          <w:tab w:val="num" w:pos="4320"/>
        </w:tabs>
        <w:ind w:left="4320" w:hanging="360"/>
      </w:pPr>
      <w:rPr>
        <w:rFonts w:ascii="Times New Roman" w:hAnsi="Times New Roman" w:hint="default"/>
      </w:rPr>
    </w:lvl>
    <w:lvl w:ilvl="6" w:tplc="91A63052" w:tentative="1">
      <w:start w:val="1"/>
      <w:numFmt w:val="bullet"/>
      <w:lvlText w:val="•"/>
      <w:lvlJc w:val="left"/>
      <w:pPr>
        <w:tabs>
          <w:tab w:val="num" w:pos="5040"/>
        </w:tabs>
        <w:ind w:left="5040" w:hanging="360"/>
      </w:pPr>
      <w:rPr>
        <w:rFonts w:ascii="Times New Roman" w:hAnsi="Times New Roman" w:hint="default"/>
      </w:rPr>
    </w:lvl>
    <w:lvl w:ilvl="7" w:tplc="3948DA8C" w:tentative="1">
      <w:start w:val="1"/>
      <w:numFmt w:val="bullet"/>
      <w:lvlText w:val="•"/>
      <w:lvlJc w:val="left"/>
      <w:pPr>
        <w:tabs>
          <w:tab w:val="num" w:pos="5760"/>
        </w:tabs>
        <w:ind w:left="5760" w:hanging="360"/>
      </w:pPr>
      <w:rPr>
        <w:rFonts w:ascii="Times New Roman" w:hAnsi="Times New Roman" w:hint="default"/>
      </w:rPr>
    </w:lvl>
    <w:lvl w:ilvl="8" w:tplc="D7DEF072" w:tentative="1">
      <w:start w:val="1"/>
      <w:numFmt w:val="bullet"/>
      <w:lvlText w:val="•"/>
      <w:lvlJc w:val="left"/>
      <w:pPr>
        <w:tabs>
          <w:tab w:val="num" w:pos="6480"/>
        </w:tabs>
        <w:ind w:left="6480" w:hanging="360"/>
      </w:pPr>
      <w:rPr>
        <w:rFonts w:ascii="Times New Roman" w:hAnsi="Times New Roman" w:hint="default"/>
      </w:rPr>
    </w:lvl>
  </w:abstractNum>
  <w:abstractNum w:abstractNumId="7">
    <w:nsid w:val="36244743"/>
    <w:multiLevelType w:val="multilevel"/>
    <w:tmpl w:val="2D3E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2274C5"/>
    <w:multiLevelType w:val="hybridMultilevel"/>
    <w:tmpl w:val="1578EB94"/>
    <w:lvl w:ilvl="0" w:tplc="0C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47745F8D"/>
    <w:multiLevelType w:val="hybridMultilevel"/>
    <w:tmpl w:val="CE34499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47E27974"/>
    <w:multiLevelType w:val="hybridMultilevel"/>
    <w:tmpl w:val="70087A12"/>
    <w:lvl w:ilvl="0" w:tplc="7ED06610">
      <w:start w:val="1"/>
      <w:numFmt w:val="bullet"/>
      <w:lvlText w:val="•"/>
      <w:lvlJc w:val="left"/>
      <w:pPr>
        <w:tabs>
          <w:tab w:val="num" w:pos="720"/>
        </w:tabs>
        <w:ind w:left="720" w:hanging="360"/>
      </w:pPr>
      <w:rPr>
        <w:rFonts w:ascii="Times New Roman" w:hAnsi="Times New Roman" w:hint="default"/>
      </w:rPr>
    </w:lvl>
    <w:lvl w:ilvl="1" w:tplc="0D92D788">
      <w:start w:val="2016"/>
      <w:numFmt w:val="bullet"/>
      <w:lvlText w:val="–"/>
      <w:lvlJc w:val="left"/>
      <w:pPr>
        <w:tabs>
          <w:tab w:val="num" w:pos="1440"/>
        </w:tabs>
        <w:ind w:left="1440" w:hanging="360"/>
      </w:pPr>
      <w:rPr>
        <w:rFonts w:ascii="Times New Roman" w:hAnsi="Times New Roman" w:hint="default"/>
      </w:rPr>
    </w:lvl>
    <w:lvl w:ilvl="2" w:tplc="27868446" w:tentative="1">
      <w:start w:val="1"/>
      <w:numFmt w:val="bullet"/>
      <w:lvlText w:val="•"/>
      <w:lvlJc w:val="left"/>
      <w:pPr>
        <w:tabs>
          <w:tab w:val="num" w:pos="2160"/>
        </w:tabs>
        <w:ind w:left="2160" w:hanging="360"/>
      </w:pPr>
      <w:rPr>
        <w:rFonts w:ascii="Times New Roman" w:hAnsi="Times New Roman" w:hint="default"/>
      </w:rPr>
    </w:lvl>
    <w:lvl w:ilvl="3" w:tplc="F0C0B1AC" w:tentative="1">
      <w:start w:val="1"/>
      <w:numFmt w:val="bullet"/>
      <w:lvlText w:val="•"/>
      <w:lvlJc w:val="left"/>
      <w:pPr>
        <w:tabs>
          <w:tab w:val="num" w:pos="2880"/>
        </w:tabs>
        <w:ind w:left="2880" w:hanging="360"/>
      </w:pPr>
      <w:rPr>
        <w:rFonts w:ascii="Times New Roman" w:hAnsi="Times New Roman" w:hint="default"/>
      </w:rPr>
    </w:lvl>
    <w:lvl w:ilvl="4" w:tplc="7F3CA9F0" w:tentative="1">
      <w:start w:val="1"/>
      <w:numFmt w:val="bullet"/>
      <w:lvlText w:val="•"/>
      <w:lvlJc w:val="left"/>
      <w:pPr>
        <w:tabs>
          <w:tab w:val="num" w:pos="3600"/>
        </w:tabs>
        <w:ind w:left="3600" w:hanging="360"/>
      </w:pPr>
      <w:rPr>
        <w:rFonts w:ascii="Times New Roman" w:hAnsi="Times New Roman" w:hint="default"/>
      </w:rPr>
    </w:lvl>
    <w:lvl w:ilvl="5" w:tplc="E584A2FE" w:tentative="1">
      <w:start w:val="1"/>
      <w:numFmt w:val="bullet"/>
      <w:lvlText w:val="•"/>
      <w:lvlJc w:val="left"/>
      <w:pPr>
        <w:tabs>
          <w:tab w:val="num" w:pos="4320"/>
        </w:tabs>
        <w:ind w:left="4320" w:hanging="360"/>
      </w:pPr>
      <w:rPr>
        <w:rFonts w:ascii="Times New Roman" w:hAnsi="Times New Roman" w:hint="default"/>
      </w:rPr>
    </w:lvl>
    <w:lvl w:ilvl="6" w:tplc="91A63052" w:tentative="1">
      <w:start w:val="1"/>
      <w:numFmt w:val="bullet"/>
      <w:lvlText w:val="•"/>
      <w:lvlJc w:val="left"/>
      <w:pPr>
        <w:tabs>
          <w:tab w:val="num" w:pos="5040"/>
        </w:tabs>
        <w:ind w:left="5040" w:hanging="360"/>
      </w:pPr>
      <w:rPr>
        <w:rFonts w:ascii="Times New Roman" w:hAnsi="Times New Roman" w:hint="default"/>
      </w:rPr>
    </w:lvl>
    <w:lvl w:ilvl="7" w:tplc="3948DA8C" w:tentative="1">
      <w:start w:val="1"/>
      <w:numFmt w:val="bullet"/>
      <w:lvlText w:val="•"/>
      <w:lvlJc w:val="left"/>
      <w:pPr>
        <w:tabs>
          <w:tab w:val="num" w:pos="5760"/>
        </w:tabs>
        <w:ind w:left="5760" w:hanging="360"/>
      </w:pPr>
      <w:rPr>
        <w:rFonts w:ascii="Times New Roman" w:hAnsi="Times New Roman" w:hint="default"/>
      </w:rPr>
    </w:lvl>
    <w:lvl w:ilvl="8" w:tplc="D7DEF07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7B62CC0"/>
    <w:multiLevelType w:val="hybridMultilevel"/>
    <w:tmpl w:val="FA0C313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5B4A7C8C"/>
    <w:multiLevelType w:val="hybridMultilevel"/>
    <w:tmpl w:val="A9ACB0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DCA4900"/>
    <w:multiLevelType w:val="hybridMultilevel"/>
    <w:tmpl w:val="6FEAC1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32E2045"/>
    <w:multiLevelType w:val="hybridMultilevel"/>
    <w:tmpl w:val="E6FC0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1408FA"/>
    <w:multiLevelType w:val="multilevel"/>
    <w:tmpl w:val="2048D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5E3504"/>
    <w:multiLevelType w:val="multilevel"/>
    <w:tmpl w:val="510E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C9734E"/>
    <w:multiLevelType w:val="hybridMultilevel"/>
    <w:tmpl w:val="8482E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2BD1DB6"/>
    <w:multiLevelType w:val="hybridMultilevel"/>
    <w:tmpl w:val="2D7EBF3A"/>
    <w:lvl w:ilvl="0" w:tplc="C0702414">
      <w:start w:val="1"/>
      <w:numFmt w:val="bullet"/>
      <w:lvlText w:val="•"/>
      <w:lvlJc w:val="left"/>
      <w:pPr>
        <w:tabs>
          <w:tab w:val="num" w:pos="720"/>
        </w:tabs>
        <w:ind w:left="720" w:hanging="360"/>
      </w:pPr>
      <w:rPr>
        <w:rFonts w:ascii="Times New Roman" w:hAnsi="Times New Roman" w:hint="default"/>
      </w:rPr>
    </w:lvl>
    <w:lvl w:ilvl="1" w:tplc="8062B030" w:tentative="1">
      <w:start w:val="1"/>
      <w:numFmt w:val="bullet"/>
      <w:lvlText w:val="•"/>
      <w:lvlJc w:val="left"/>
      <w:pPr>
        <w:tabs>
          <w:tab w:val="num" w:pos="1440"/>
        </w:tabs>
        <w:ind w:left="1440" w:hanging="360"/>
      </w:pPr>
      <w:rPr>
        <w:rFonts w:ascii="Times New Roman" w:hAnsi="Times New Roman" w:hint="default"/>
      </w:rPr>
    </w:lvl>
    <w:lvl w:ilvl="2" w:tplc="8F68EC46" w:tentative="1">
      <w:start w:val="1"/>
      <w:numFmt w:val="bullet"/>
      <w:lvlText w:val="•"/>
      <w:lvlJc w:val="left"/>
      <w:pPr>
        <w:tabs>
          <w:tab w:val="num" w:pos="2160"/>
        </w:tabs>
        <w:ind w:left="2160" w:hanging="360"/>
      </w:pPr>
      <w:rPr>
        <w:rFonts w:ascii="Times New Roman" w:hAnsi="Times New Roman" w:hint="default"/>
      </w:rPr>
    </w:lvl>
    <w:lvl w:ilvl="3" w:tplc="BC2ED868" w:tentative="1">
      <w:start w:val="1"/>
      <w:numFmt w:val="bullet"/>
      <w:lvlText w:val="•"/>
      <w:lvlJc w:val="left"/>
      <w:pPr>
        <w:tabs>
          <w:tab w:val="num" w:pos="2880"/>
        </w:tabs>
        <w:ind w:left="2880" w:hanging="360"/>
      </w:pPr>
      <w:rPr>
        <w:rFonts w:ascii="Times New Roman" w:hAnsi="Times New Roman" w:hint="default"/>
      </w:rPr>
    </w:lvl>
    <w:lvl w:ilvl="4" w:tplc="95CAECE8" w:tentative="1">
      <w:start w:val="1"/>
      <w:numFmt w:val="bullet"/>
      <w:lvlText w:val="•"/>
      <w:lvlJc w:val="left"/>
      <w:pPr>
        <w:tabs>
          <w:tab w:val="num" w:pos="3600"/>
        </w:tabs>
        <w:ind w:left="3600" w:hanging="360"/>
      </w:pPr>
      <w:rPr>
        <w:rFonts w:ascii="Times New Roman" w:hAnsi="Times New Roman" w:hint="default"/>
      </w:rPr>
    </w:lvl>
    <w:lvl w:ilvl="5" w:tplc="1D78FF96" w:tentative="1">
      <w:start w:val="1"/>
      <w:numFmt w:val="bullet"/>
      <w:lvlText w:val="•"/>
      <w:lvlJc w:val="left"/>
      <w:pPr>
        <w:tabs>
          <w:tab w:val="num" w:pos="4320"/>
        </w:tabs>
        <w:ind w:left="4320" w:hanging="360"/>
      </w:pPr>
      <w:rPr>
        <w:rFonts w:ascii="Times New Roman" w:hAnsi="Times New Roman" w:hint="default"/>
      </w:rPr>
    </w:lvl>
    <w:lvl w:ilvl="6" w:tplc="AE267DBA" w:tentative="1">
      <w:start w:val="1"/>
      <w:numFmt w:val="bullet"/>
      <w:lvlText w:val="•"/>
      <w:lvlJc w:val="left"/>
      <w:pPr>
        <w:tabs>
          <w:tab w:val="num" w:pos="5040"/>
        </w:tabs>
        <w:ind w:left="5040" w:hanging="360"/>
      </w:pPr>
      <w:rPr>
        <w:rFonts w:ascii="Times New Roman" w:hAnsi="Times New Roman" w:hint="default"/>
      </w:rPr>
    </w:lvl>
    <w:lvl w:ilvl="7" w:tplc="AA7CF076" w:tentative="1">
      <w:start w:val="1"/>
      <w:numFmt w:val="bullet"/>
      <w:lvlText w:val="•"/>
      <w:lvlJc w:val="left"/>
      <w:pPr>
        <w:tabs>
          <w:tab w:val="num" w:pos="5760"/>
        </w:tabs>
        <w:ind w:left="5760" w:hanging="360"/>
      </w:pPr>
      <w:rPr>
        <w:rFonts w:ascii="Times New Roman" w:hAnsi="Times New Roman" w:hint="default"/>
      </w:rPr>
    </w:lvl>
    <w:lvl w:ilvl="8" w:tplc="916662B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5F0522B"/>
    <w:multiLevelType w:val="hybridMultilevel"/>
    <w:tmpl w:val="196ED258"/>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0">
    <w:nsid w:val="792D73DB"/>
    <w:multiLevelType w:val="hybridMultilevel"/>
    <w:tmpl w:val="DA36D2C2"/>
    <w:lvl w:ilvl="0" w:tplc="300A0007">
      <w:start w:val="1"/>
      <w:numFmt w:val="bullet"/>
      <w:lvlText w:val=""/>
      <w:lvlPicBulletId w:val="0"/>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num w:numId="1">
    <w:abstractNumId w:val="15"/>
  </w:num>
  <w:num w:numId="2">
    <w:abstractNumId w:val="7"/>
  </w:num>
  <w:num w:numId="3">
    <w:abstractNumId w:val="16"/>
  </w:num>
  <w:num w:numId="4">
    <w:abstractNumId w:val="12"/>
  </w:num>
  <w:num w:numId="5">
    <w:abstractNumId w:val="2"/>
  </w:num>
  <w:num w:numId="6">
    <w:abstractNumId w:val="17"/>
  </w:num>
  <w:num w:numId="7">
    <w:abstractNumId w:val="14"/>
  </w:num>
  <w:num w:numId="8">
    <w:abstractNumId w:val="0"/>
  </w:num>
  <w:num w:numId="9">
    <w:abstractNumId w:val="13"/>
  </w:num>
  <w:num w:numId="10">
    <w:abstractNumId w:val="10"/>
  </w:num>
  <w:num w:numId="11">
    <w:abstractNumId w:val="6"/>
  </w:num>
  <w:num w:numId="12">
    <w:abstractNumId w:val="18"/>
  </w:num>
  <w:num w:numId="13">
    <w:abstractNumId w:val="5"/>
  </w:num>
  <w:num w:numId="14">
    <w:abstractNumId w:val="1"/>
  </w:num>
  <w:num w:numId="15">
    <w:abstractNumId w:val="8"/>
  </w:num>
  <w:num w:numId="16">
    <w:abstractNumId w:val="9"/>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0"/>
  </w:num>
  <w:num w:numId="20">
    <w:abstractNumId w:val="4"/>
  </w:num>
  <w:num w:numId="21">
    <w:abstractNumId w:val="3"/>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7650">
      <o:colormenu v:ext="edit" fillcolor="#00b0f0" strokecolor="red"/>
    </o:shapedefaults>
    <o:shapelayout v:ext="edit">
      <o:idmap v:ext="edit" data="2"/>
    </o:shapelayout>
  </w:hdrShapeDefaults>
  <w:footnotePr>
    <w:footnote w:id="-1"/>
    <w:footnote w:id="0"/>
  </w:footnotePr>
  <w:endnotePr>
    <w:endnote w:id="-1"/>
    <w:endnote w:id="0"/>
  </w:endnotePr>
  <w:compat/>
  <w:rsids>
    <w:rsidRoot w:val="004805E9"/>
    <w:rsid w:val="000913BE"/>
    <w:rsid w:val="000A0256"/>
    <w:rsid w:val="00127371"/>
    <w:rsid w:val="00143F75"/>
    <w:rsid w:val="00156298"/>
    <w:rsid w:val="00180EC0"/>
    <w:rsid w:val="00190342"/>
    <w:rsid w:val="001D113D"/>
    <w:rsid w:val="00226927"/>
    <w:rsid w:val="002335FE"/>
    <w:rsid w:val="00243074"/>
    <w:rsid w:val="0026114D"/>
    <w:rsid w:val="0026239C"/>
    <w:rsid w:val="00273BB1"/>
    <w:rsid w:val="00296F6D"/>
    <w:rsid w:val="002A2C52"/>
    <w:rsid w:val="002D4C74"/>
    <w:rsid w:val="003042BA"/>
    <w:rsid w:val="00321C9B"/>
    <w:rsid w:val="00327811"/>
    <w:rsid w:val="003613F0"/>
    <w:rsid w:val="00381A4E"/>
    <w:rsid w:val="0039048B"/>
    <w:rsid w:val="003A40CC"/>
    <w:rsid w:val="003A7C19"/>
    <w:rsid w:val="003D160B"/>
    <w:rsid w:val="003E0361"/>
    <w:rsid w:val="003F4E4C"/>
    <w:rsid w:val="00400A68"/>
    <w:rsid w:val="00410D70"/>
    <w:rsid w:val="004805E9"/>
    <w:rsid w:val="00484642"/>
    <w:rsid w:val="00486E69"/>
    <w:rsid w:val="00490F1E"/>
    <w:rsid w:val="004E5522"/>
    <w:rsid w:val="004E7827"/>
    <w:rsid w:val="004F4C94"/>
    <w:rsid w:val="00525747"/>
    <w:rsid w:val="005846B2"/>
    <w:rsid w:val="00597032"/>
    <w:rsid w:val="005D2CB9"/>
    <w:rsid w:val="00660B08"/>
    <w:rsid w:val="006A1808"/>
    <w:rsid w:val="006B63F0"/>
    <w:rsid w:val="00794294"/>
    <w:rsid w:val="007A1256"/>
    <w:rsid w:val="007D5C6F"/>
    <w:rsid w:val="007F481C"/>
    <w:rsid w:val="008100DA"/>
    <w:rsid w:val="00835E75"/>
    <w:rsid w:val="00840C10"/>
    <w:rsid w:val="00842FFD"/>
    <w:rsid w:val="00843181"/>
    <w:rsid w:val="008546B2"/>
    <w:rsid w:val="00867838"/>
    <w:rsid w:val="0087772F"/>
    <w:rsid w:val="00882BE7"/>
    <w:rsid w:val="008942B1"/>
    <w:rsid w:val="00896FDD"/>
    <w:rsid w:val="008B2558"/>
    <w:rsid w:val="008E4973"/>
    <w:rsid w:val="00904C89"/>
    <w:rsid w:val="00907D17"/>
    <w:rsid w:val="009365C5"/>
    <w:rsid w:val="009465EE"/>
    <w:rsid w:val="009509D0"/>
    <w:rsid w:val="00960CEA"/>
    <w:rsid w:val="00971BDF"/>
    <w:rsid w:val="0098256B"/>
    <w:rsid w:val="00997E39"/>
    <w:rsid w:val="009A0A39"/>
    <w:rsid w:val="009A7755"/>
    <w:rsid w:val="009C021B"/>
    <w:rsid w:val="009D030F"/>
    <w:rsid w:val="009F2328"/>
    <w:rsid w:val="009F71BD"/>
    <w:rsid w:val="00A20126"/>
    <w:rsid w:val="00A434B8"/>
    <w:rsid w:val="00A440D3"/>
    <w:rsid w:val="00A55612"/>
    <w:rsid w:val="00A642D9"/>
    <w:rsid w:val="00A7365A"/>
    <w:rsid w:val="00A90D58"/>
    <w:rsid w:val="00AA0E09"/>
    <w:rsid w:val="00AE13FA"/>
    <w:rsid w:val="00B07923"/>
    <w:rsid w:val="00B3146C"/>
    <w:rsid w:val="00B712FB"/>
    <w:rsid w:val="00B75842"/>
    <w:rsid w:val="00BC17F8"/>
    <w:rsid w:val="00BC6F3B"/>
    <w:rsid w:val="00BD625B"/>
    <w:rsid w:val="00C26A16"/>
    <w:rsid w:val="00C42904"/>
    <w:rsid w:val="00C52B7B"/>
    <w:rsid w:val="00C53BF3"/>
    <w:rsid w:val="00C63655"/>
    <w:rsid w:val="00C73561"/>
    <w:rsid w:val="00CA5A1B"/>
    <w:rsid w:val="00CD49BD"/>
    <w:rsid w:val="00CF7059"/>
    <w:rsid w:val="00D53360"/>
    <w:rsid w:val="00D71D54"/>
    <w:rsid w:val="00DB52B0"/>
    <w:rsid w:val="00DF4FED"/>
    <w:rsid w:val="00E149D6"/>
    <w:rsid w:val="00E35298"/>
    <w:rsid w:val="00E41913"/>
    <w:rsid w:val="00E46454"/>
    <w:rsid w:val="00E63544"/>
    <w:rsid w:val="00E7683D"/>
    <w:rsid w:val="00E9748B"/>
    <w:rsid w:val="00EA7525"/>
    <w:rsid w:val="00EB172A"/>
    <w:rsid w:val="00EC7032"/>
    <w:rsid w:val="00EE1619"/>
    <w:rsid w:val="00F05F8B"/>
    <w:rsid w:val="00F505AA"/>
    <w:rsid w:val="00F83BA0"/>
    <w:rsid w:val="00F921A3"/>
    <w:rsid w:val="00FB2440"/>
    <w:rsid w:val="00FB2597"/>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00b0f0"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E69"/>
  </w:style>
  <w:style w:type="paragraph" w:styleId="Ttulo2">
    <w:name w:val="heading 2"/>
    <w:basedOn w:val="Normal"/>
    <w:link w:val="Ttulo2Car"/>
    <w:uiPriority w:val="9"/>
    <w:qFormat/>
    <w:rsid w:val="00D71D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05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5E9"/>
    <w:rPr>
      <w:rFonts w:ascii="Tahoma" w:hAnsi="Tahoma" w:cs="Tahoma"/>
      <w:sz w:val="16"/>
      <w:szCs w:val="16"/>
    </w:rPr>
  </w:style>
  <w:style w:type="paragraph" w:styleId="Encabezado">
    <w:name w:val="header"/>
    <w:basedOn w:val="Normal"/>
    <w:link w:val="EncabezadoCar"/>
    <w:uiPriority w:val="99"/>
    <w:unhideWhenUsed/>
    <w:rsid w:val="004805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05E9"/>
  </w:style>
  <w:style w:type="paragraph" w:styleId="Piedepgina">
    <w:name w:val="footer"/>
    <w:basedOn w:val="Normal"/>
    <w:link w:val="PiedepginaCar"/>
    <w:uiPriority w:val="99"/>
    <w:unhideWhenUsed/>
    <w:rsid w:val="004805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05E9"/>
  </w:style>
  <w:style w:type="character" w:customStyle="1" w:styleId="Ttulo2Car">
    <w:name w:val="Título 2 Car"/>
    <w:basedOn w:val="Fuentedeprrafopredeter"/>
    <w:link w:val="Ttulo2"/>
    <w:uiPriority w:val="9"/>
    <w:rsid w:val="00D71D54"/>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D71D54"/>
    <w:rPr>
      <w:color w:val="0000FF"/>
      <w:u w:val="single"/>
    </w:rPr>
  </w:style>
  <w:style w:type="paragraph" w:styleId="NormalWeb">
    <w:name w:val="Normal (Web)"/>
    <w:basedOn w:val="Normal"/>
    <w:uiPriority w:val="99"/>
    <w:unhideWhenUsed/>
    <w:rsid w:val="00D71D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53360"/>
    <w:pPr>
      <w:ind w:left="720"/>
      <w:contextualSpacing/>
    </w:pPr>
  </w:style>
  <w:style w:type="character" w:styleId="Textodelmarcadordeposicin">
    <w:name w:val="Placeholder Text"/>
    <w:basedOn w:val="Fuentedeprrafopredeter"/>
    <w:uiPriority w:val="99"/>
    <w:semiHidden/>
    <w:rsid w:val="00F505AA"/>
    <w:rPr>
      <w:color w:val="808080"/>
    </w:rPr>
  </w:style>
  <w:style w:type="character" w:customStyle="1" w:styleId="mw-headline">
    <w:name w:val="mw-headline"/>
    <w:basedOn w:val="Fuentedeprrafopredeter"/>
    <w:rsid w:val="00835E75"/>
  </w:style>
  <w:style w:type="character" w:styleId="nfasis">
    <w:name w:val="Emphasis"/>
    <w:basedOn w:val="Fuentedeprrafopredeter"/>
    <w:uiPriority w:val="20"/>
    <w:qFormat/>
    <w:rsid w:val="0098256B"/>
    <w:rPr>
      <w:i/>
      <w:iCs/>
    </w:rPr>
  </w:style>
  <w:style w:type="paragraph" w:styleId="Sinespaciado">
    <w:name w:val="No Spacing"/>
    <w:uiPriority w:val="1"/>
    <w:qFormat/>
    <w:rsid w:val="00CF7059"/>
    <w:pPr>
      <w:spacing w:after="0" w:line="240" w:lineRule="auto"/>
    </w:pPr>
  </w:style>
  <w:style w:type="table" w:customStyle="1" w:styleId="Cuadrculaclara-nfasis11">
    <w:name w:val="Cuadrícula clara - Énfasis 11"/>
    <w:basedOn w:val="Tablanormal"/>
    <w:uiPriority w:val="62"/>
    <w:rsid w:val="00843181"/>
    <w:pPr>
      <w:spacing w:after="0" w:line="240" w:lineRule="auto"/>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1-nfasis1">
    <w:name w:val="Medium Grid 1 Accent 1"/>
    <w:basedOn w:val="Tablanormal"/>
    <w:uiPriority w:val="67"/>
    <w:rsid w:val="00960CEA"/>
    <w:pPr>
      <w:spacing w:after="0" w:line="240" w:lineRule="auto"/>
    </w:pPr>
    <w:rPr>
      <w:lang w:val="es-A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clara-nfasis6">
    <w:name w:val="Light Grid Accent 6"/>
    <w:basedOn w:val="Tablanormal"/>
    <w:uiPriority w:val="62"/>
    <w:rsid w:val="00BD6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3">
    <w:name w:val="Light Grid Accent 3"/>
    <w:basedOn w:val="Tablanormal"/>
    <w:uiPriority w:val="62"/>
    <w:rsid w:val="00BD62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39668209">
      <w:bodyDiv w:val="1"/>
      <w:marLeft w:val="0"/>
      <w:marRight w:val="0"/>
      <w:marTop w:val="0"/>
      <w:marBottom w:val="0"/>
      <w:divBdr>
        <w:top w:val="none" w:sz="0" w:space="0" w:color="auto"/>
        <w:left w:val="none" w:sz="0" w:space="0" w:color="auto"/>
        <w:bottom w:val="none" w:sz="0" w:space="0" w:color="auto"/>
        <w:right w:val="none" w:sz="0" w:space="0" w:color="auto"/>
      </w:divBdr>
    </w:div>
    <w:div w:id="51586073">
      <w:bodyDiv w:val="1"/>
      <w:marLeft w:val="0"/>
      <w:marRight w:val="0"/>
      <w:marTop w:val="0"/>
      <w:marBottom w:val="0"/>
      <w:divBdr>
        <w:top w:val="none" w:sz="0" w:space="0" w:color="auto"/>
        <w:left w:val="none" w:sz="0" w:space="0" w:color="auto"/>
        <w:bottom w:val="none" w:sz="0" w:space="0" w:color="auto"/>
        <w:right w:val="none" w:sz="0" w:space="0" w:color="auto"/>
      </w:divBdr>
      <w:divsChild>
        <w:div w:id="158229247">
          <w:marLeft w:val="1166"/>
          <w:marRight w:val="0"/>
          <w:marTop w:val="96"/>
          <w:marBottom w:val="0"/>
          <w:divBdr>
            <w:top w:val="none" w:sz="0" w:space="0" w:color="auto"/>
            <w:left w:val="none" w:sz="0" w:space="0" w:color="auto"/>
            <w:bottom w:val="none" w:sz="0" w:space="0" w:color="auto"/>
            <w:right w:val="none" w:sz="0" w:space="0" w:color="auto"/>
          </w:divBdr>
        </w:div>
        <w:div w:id="431097957">
          <w:marLeft w:val="1166"/>
          <w:marRight w:val="0"/>
          <w:marTop w:val="96"/>
          <w:marBottom w:val="0"/>
          <w:divBdr>
            <w:top w:val="none" w:sz="0" w:space="0" w:color="auto"/>
            <w:left w:val="none" w:sz="0" w:space="0" w:color="auto"/>
            <w:bottom w:val="none" w:sz="0" w:space="0" w:color="auto"/>
            <w:right w:val="none" w:sz="0" w:space="0" w:color="auto"/>
          </w:divBdr>
        </w:div>
        <w:div w:id="973679533">
          <w:marLeft w:val="547"/>
          <w:marRight w:val="0"/>
          <w:marTop w:val="96"/>
          <w:marBottom w:val="0"/>
          <w:divBdr>
            <w:top w:val="none" w:sz="0" w:space="0" w:color="auto"/>
            <w:left w:val="none" w:sz="0" w:space="0" w:color="auto"/>
            <w:bottom w:val="none" w:sz="0" w:space="0" w:color="auto"/>
            <w:right w:val="none" w:sz="0" w:space="0" w:color="auto"/>
          </w:divBdr>
        </w:div>
        <w:div w:id="1022585103">
          <w:marLeft w:val="547"/>
          <w:marRight w:val="0"/>
          <w:marTop w:val="96"/>
          <w:marBottom w:val="0"/>
          <w:divBdr>
            <w:top w:val="none" w:sz="0" w:space="0" w:color="auto"/>
            <w:left w:val="none" w:sz="0" w:space="0" w:color="auto"/>
            <w:bottom w:val="none" w:sz="0" w:space="0" w:color="auto"/>
            <w:right w:val="none" w:sz="0" w:space="0" w:color="auto"/>
          </w:divBdr>
        </w:div>
        <w:div w:id="1390303331">
          <w:marLeft w:val="1166"/>
          <w:marRight w:val="0"/>
          <w:marTop w:val="96"/>
          <w:marBottom w:val="0"/>
          <w:divBdr>
            <w:top w:val="none" w:sz="0" w:space="0" w:color="auto"/>
            <w:left w:val="none" w:sz="0" w:space="0" w:color="auto"/>
            <w:bottom w:val="none" w:sz="0" w:space="0" w:color="auto"/>
            <w:right w:val="none" w:sz="0" w:space="0" w:color="auto"/>
          </w:divBdr>
        </w:div>
        <w:div w:id="1686127412">
          <w:marLeft w:val="547"/>
          <w:marRight w:val="0"/>
          <w:marTop w:val="96"/>
          <w:marBottom w:val="0"/>
          <w:divBdr>
            <w:top w:val="none" w:sz="0" w:space="0" w:color="auto"/>
            <w:left w:val="none" w:sz="0" w:space="0" w:color="auto"/>
            <w:bottom w:val="none" w:sz="0" w:space="0" w:color="auto"/>
            <w:right w:val="none" w:sz="0" w:space="0" w:color="auto"/>
          </w:divBdr>
        </w:div>
        <w:div w:id="1837839893">
          <w:marLeft w:val="547"/>
          <w:marRight w:val="0"/>
          <w:marTop w:val="96"/>
          <w:marBottom w:val="0"/>
          <w:divBdr>
            <w:top w:val="none" w:sz="0" w:space="0" w:color="auto"/>
            <w:left w:val="none" w:sz="0" w:space="0" w:color="auto"/>
            <w:bottom w:val="none" w:sz="0" w:space="0" w:color="auto"/>
            <w:right w:val="none" w:sz="0" w:space="0" w:color="auto"/>
          </w:divBdr>
        </w:div>
        <w:div w:id="1859153790">
          <w:marLeft w:val="547"/>
          <w:marRight w:val="0"/>
          <w:marTop w:val="96"/>
          <w:marBottom w:val="0"/>
          <w:divBdr>
            <w:top w:val="none" w:sz="0" w:space="0" w:color="auto"/>
            <w:left w:val="none" w:sz="0" w:space="0" w:color="auto"/>
            <w:bottom w:val="none" w:sz="0" w:space="0" w:color="auto"/>
            <w:right w:val="none" w:sz="0" w:space="0" w:color="auto"/>
          </w:divBdr>
        </w:div>
        <w:div w:id="2033460311">
          <w:marLeft w:val="1166"/>
          <w:marRight w:val="0"/>
          <w:marTop w:val="96"/>
          <w:marBottom w:val="0"/>
          <w:divBdr>
            <w:top w:val="none" w:sz="0" w:space="0" w:color="auto"/>
            <w:left w:val="none" w:sz="0" w:space="0" w:color="auto"/>
            <w:bottom w:val="none" w:sz="0" w:space="0" w:color="auto"/>
            <w:right w:val="none" w:sz="0" w:space="0" w:color="auto"/>
          </w:divBdr>
        </w:div>
      </w:divsChild>
    </w:div>
    <w:div w:id="239605494">
      <w:bodyDiv w:val="1"/>
      <w:marLeft w:val="0"/>
      <w:marRight w:val="0"/>
      <w:marTop w:val="0"/>
      <w:marBottom w:val="0"/>
      <w:divBdr>
        <w:top w:val="none" w:sz="0" w:space="0" w:color="auto"/>
        <w:left w:val="none" w:sz="0" w:space="0" w:color="auto"/>
        <w:bottom w:val="none" w:sz="0" w:space="0" w:color="auto"/>
        <w:right w:val="none" w:sz="0" w:space="0" w:color="auto"/>
      </w:divBdr>
    </w:div>
    <w:div w:id="400057383">
      <w:bodyDiv w:val="1"/>
      <w:marLeft w:val="0"/>
      <w:marRight w:val="0"/>
      <w:marTop w:val="0"/>
      <w:marBottom w:val="0"/>
      <w:divBdr>
        <w:top w:val="none" w:sz="0" w:space="0" w:color="auto"/>
        <w:left w:val="none" w:sz="0" w:space="0" w:color="auto"/>
        <w:bottom w:val="none" w:sz="0" w:space="0" w:color="auto"/>
        <w:right w:val="none" w:sz="0" w:space="0" w:color="auto"/>
      </w:divBdr>
    </w:div>
    <w:div w:id="492256858">
      <w:bodyDiv w:val="1"/>
      <w:marLeft w:val="0"/>
      <w:marRight w:val="0"/>
      <w:marTop w:val="0"/>
      <w:marBottom w:val="0"/>
      <w:divBdr>
        <w:top w:val="none" w:sz="0" w:space="0" w:color="auto"/>
        <w:left w:val="none" w:sz="0" w:space="0" w:color="auto"/>
        <w:bottom w:val="none" w:sz="0" w:space="0" w:color="auto"/>
        <w:right w:val="none" w:sz="0" w:space="0" w:color="auto"/>
      </w:divBdr>
    </w:div>
    <w:div w:id="495413534">
      <w:bodyDiv w:val="1"/>
      <w:marLeft w:val="0"/>
      <w:marRight w:val="0"/>
      <w:marTop w:val="0"/>
      <w:marBottom w:val="0"/>
      <w:divBdr>
        <w:top w:val="none" w:sz="0" w:space="0" w:color="auto"/>
        <w:left w:val="none" w:sz="0" w:space="0" w:color="auto"/>
        <w:bottom w:val="none" w:sz="0" w:space="0" w:color="auto"/>
        <w:right w:val="none" w:sz="0" w:space="0" w:color="auto"/>
      </w:divBdr>
    </w:div>
    <w:div w:id="563413004">
      <w:bodyDiv w:val="1"/>
      <w:marLeft w:val="0"/>
      <w:marRight w:val="0"/>
      <w:marTop w:val="0"/>
      <w:marBottom w:val="0"/>
      <w:divBdr>
        <w:top w:val="none" w:sz="0" w:space="0" w:color="auto"/>
        <w:left w:val="none" w:sz="0" w:space="0" w:color="auto"/>
        <w:bottom w:val="none" w:sz="0" w:space="0" w:color="auto"/>
        <w:right w:val="none" w:sz="0" w:space="0" w:color="auto"/>
      </w:divBdr>
    </w:div>
    <w:div w:id="626353974">
      <w:bodyDiv w:val="1"/>
      <w:marLeft w:val="0"/>
      <w:marRight w:val="0"/>
      <w:marTop w:val="0"/>
      <w:marBottom w:val="0"/>
      <w:divBdr>
        <w:top w:val="none" w:sz="0" w:space="0" w:color="auto"/>
        <w:left w:val="none" w:sz="0" w:space="0" w:color="auto"/>
        <w:bottom w:val="none" w:sz="0" w:space="0" w:color="auto"/>
        <w:right w:val="none" w:sz="0" w:space="0" w:color="auto"/>
      </w:divBdr>
    </w:div>
    <w:div w:id="743524486">
      <w:bodyDiv w:val="1"/>
      <w:marLeft w:val="0"/>
      <w:marRight w:val="0"/>
      <w:marTop w:val="0"/>
      <w:marBottom w:val="0"/>
      <w:divBdr>
        <w:top w:val="none" w:sz="0" w:space="0" w:color="auto"/>
        <w:left w:val="none" w:sz="0" w:space="0" w:color="auto"/>
        <w:bottom w:val="none" w:sz="0" w:space="0" w:color="auto"/>
        <w:right w:val="none" w:sz="0" w:space="0" w:color="auto"/>
      </w:divBdr>
    </w:div>
    <w:div w:id="777288144">
      <w:bodyDiv w:val="1"/>
      <w:marLeft w:val="0"/>
      <w:marRight w:val="0"/>
      <w:marTop w:val="0"/>
      <w:marBottom w:val="0"/>
      <w:divBdr>
        <w:top w:val="none" w:sz="0" w:space="0" w:color="auto"/>
        <w:left w:val="none" w:sz="0" w:space="0" w:color="auto"/>
        <w:bottom w:val="none" w:sz="0" w:space="0" w:color="auto"/>
        <w:right w:val="none" w:sz="0" w:space="0" w:color="auto"/>
      </w:divBdr>
    </w:div>
    <w:div w:id="813571124">
      <w:bodyDiv w:val="1"/>
      <w:marLeft w:val="0"/>
      <w:marRight w:val="0"/>
      <w:marTop w:val="0"/>
      <w:marBottom w:val="0"/>
      <w:divBdr>
        <w:top w:val="none" w:sz="0" w:space="0" w:color="auto"/>
        <w:left w:val="none" w:sz="0" w:space="0" w:color="auto"/>
        <w:bottom w:val="none" w:sz="0" w:space="0" w:color="auto"/>
        <w:right w:val="none" w:sz="0" w:space="0" w:color="auto"/>
      </w:divBdr>
    </w:div>
    <w:div w:id="834760185">
      <w:bodyDiv w:val="1"/>
      <w:marLeft w:val="0"/>
      <w:marRight w:val="0"/>
      <w:marTop w:val="0"/>
      <w:marBottom w:val="0"/>
      <w:divBdr>
        <w:top w:val="none" w:sz="0" w:space="0" w:color="auto"/>
        <w:left w:val="none" w:sz="0" w:space="0" w:color="auto"/>
        <w:bottom w:val="none" w:sz="0" w:space="0" w:color="auto"/>
        <w:right w:val="none" w:sz="0" w:space="0" w:color="auto"/>
      </w:divBdr>
    </w:div>
    <w:div w:id="920067143">
      <w:bodyDiv w:val="1"/>
      <w:marLeft w:val="0"/>
      <w:marRight w:val="0"/>
      <w:marTop w:val="0"/>
      <w:marBottom w:val="0"/>
      <w:divBdr>
        <w:top w:val="none" w:sz="0" w:space="0" w:color="auto"/>
        <w:left w:val="none" w:sz="0" w:space="0" w:color="auto"/>
        <w:bottom w:val="none" w:sz="0" w:space="0" w:color="auto"/>
        <w:right w:val="none" w:sz="0" w:space="0" w:color="auto"/>
      </w:divBdr>
    </w:div>
    <w:div w:id="920941845">
      <w:bodyDiv w:val="1"/>
      <w:marLeft w:val="0"/>
      <w:marRight w:val="0"/>
      <w:marTop w:val="0"/>
      <w:marBottom w:val="0"/>
      <w:divBdr>
        <w:top w:val="none" w:sz="0" w:space="0" w:color="auto"/>
        <w:left w:val="none" w:sz="0" w:space="0" w:color="auto"/>
        <w:bottom w:val="none" w:sz="0" w:space="0" w:color="auto"/>
        <w:right w:val="none" w:sz="0" w:space="0" w:color="auto"/>
      </w:divBdr>
    </w:div>
    <w:div w:id="972491169">
      <w:bodyDiv w:val="1"/>
      <w:marLeft w:val="0"/>
      <w:marRight w:val="0"/>
      <w:marTop w:val="0"/>
      <w:marBottom w:val="0"/>
      <w:divBdr>
        <w:top w:val="none" w:sz="0" w:space="0" w:color="auto"/>
        <w:left w:val="none" w:sz="0" w:space="0" w:color="auto"/>
        <w:bottom w:val="none" w:sz="0" w:space="0" w:color="auto"/>
        <w:right w:val="none" w:sz="0" w:space="0" w:color="auto"/>
      </w:divBdr>
    </w:div>
    <w:div w:id="974483415">
      <w:bodyDiv w:val="1"/>
      <w:marLeft w:val="0"/>
      <w:marRight w:val="0"/>
      <w:marTop w:val="0"/>
      <w:marBottom w:val="0"/>
      <w:divBdr>
        <w:top w:val="none" w:sz="0" w:space="0" w:color="auto"/>
        <w:left w:val="none" w:sz="0" w:space="0" w:color="auto"/>
        <w:bottom w:val="none" w:sz="0" w:space="0" w:color="auto"/>
        <w:right w:val="none" w:sz="0" w:space="0" w:color="auto"/>
      </w:divBdr>
    </w:div>
    <w:div w:id="1032651012">
      <w:bodyDiv w:val="1"/>
      <w:marLeft w:val="0"/>
      <w:marRight w:val="0"/>
      <w:marTop w:val="0"/>
      <w:marBottom w:val="0"/>
      <w:divBdr>
        <w:top w:val="none" w:sz="0" w:space="0" w:color="auto"/>
        <w:left w:val="none" w:sz="0" w:space="0" w:color="auto"/>
        <w:bottom w:val="none" w:sz="0" w:space="0" w:color="auto"/>
        <w:right w:val="none" w:sz="0" w:space="0" w:color="auto"/>
      </w:divBdr>
    </w:div>
    <w:div w:id="1117479810">
      <w:bodyDiv w:val="1"/>
      <w:marLeft w:val="0"/>
      <w:marRight w:val="0"/>
      <w:marTop w:val="0"/>
      <w:marBottom w:val="0"/>
      <w:divBdr>
        <w:top w:val="none" w:sz="0" w:space="0" w:color="auto"/>
        <w:left w:val="none" w:sz="0" w:space="0" w:color="auto"/>
        <w:bottom w:val="none" w:sz="0" w:space="0" w:color="auto"/>
        <w:right w:val="none" w:sz="0" w:space="0" w:color="auto"/>
      </w:divBdr>
    </w:div>
    <w:div w:id="1120421706">
      <w:bodyDiv w:val="1"/>
      <w:marLeft w:val="0"/>
      <w:marRight w:val="0"/>
      <w:marTop w:val="0"/>
      <w:marBottom w:val="0"/>
      <w:divBdr>
        <w:top w:val="none" w:sz="0" w:space="0" w:color="auto"/>
        <w:left w:val="none" w:sz="0" w:space="0" w:color="auto"/>
        <w:bottom w:val="none" w:sz="0" w:space="0" w:color="auto"/>
        <w:right w:val="none" w:sz="0" w:space="0" w:color="auto"/>
      </w:divBdr>
    </w:div>
    <w:div w:id="1195850971">
      <w:bodyDiv w:val="1"/>
      <w:marLeft w:val="0"/>
      <w:marRight w:val="0"/>
      <w:marTop w:val="0"/>
      <w:marBottom w:val="0"/>
      <w:divBdr>
        <w:top w:val="none" w:sz="0" w:space="0" w:color="auto"/>
        <w:left w:val="none" w:sz="0" w:space="0" w:color="auto"/>
        <w:bottom w:val="none" w:sz="0" w:space="0" w:color="auto"/>
        <w:right w:val="none" w:sz="0" w:space="0" w:color="auto"/>
      </w:divBdr>
    </w:div>
    <w:div w:id="1381129846">
      <w:bodyDiv w:val="1"/>
      <w:marLeft w:val="0"/>
      <w:marRight w:val="0"/>
      <w:marTop w:val="0"/>
      <w:marBottom w:val="0"/>
      <w:divBdr>
        <w:top w:val="none" w:sz="0" w:space="0" w:color="auto"/>
        <w:left w:val="none" w:sz="0" w:space="0" w:color="auto"/>
        <w:bottom w:val="none" w:sz="0" w:space="0" w:color="auto"/>
        <w:right w:val="none" w:sz="0" w:space="0" w:color="auto"/>
      </w:divBdr>
    </w:div>
    <w:div w:id="1384324986">
      <w:bodyDiv w:val="1"/>
      <w:marLeft w:val="0"/>
      <w:marRight w:val="0"/>
      <w:marTop w:val="0"/>
      <w:marBottom w:val="0"/>
      <w:divBdr>
        <w:top w:val="none" w:sz="0" w:space="0" w:color="auto"/>
        <w:left w:val="none" w:sz="0" w:space="0" w:color="auto"/>
        <w:bottom w:val="none" w:sz="0" w:space="0" w:color="auto"/>
        <w:right w:val="none" w:sz="0" w:space="0" w:color="auto"/>
      </w:divBdr>
    </w:div>
    <w:div w:id="1484809171">
      <w:bodyDiv w:val="1"/>
      <w:marLeft w:val="0"/>
      <w:marRight w:val="0"/>
      <w:marTop w:val="0"/>
      <w:marBottom w:val="0"/>
      <w:divBdr>
        <w:top w:val="none" w:sz="0" w:space="0" w:color="auto"/>
        <w:left w:val="none" w:sz="0" w:space="0" w:color="auto"/>
        <w:bottom w:val="none" w:sz="0" w:space="0" w:color="auto"/>
        <w:right w:val="none" w:sz="0" w:space="0" w:color="auto"/>
      </w:divBdr>
    </w:div>
    <w:div w:id="1637026710">
      <w:bodyDiv w:val="1"/>
      <w:marLeft w:val="0"/>
      <w:marRight w:val="0"/>
      <w:marTop w:val="0"/>
      <w:marBottom w:val="0"/>
      <w:divBdr>
        <w:top w:val="none" w:sz="0" w:space="0" w:color="auto"/>
        <w:left w:val="none" w:sz="0" w:space="0" w:color="auto"/>
        <w:bottom w:val="none" w:sz="0" w:space="0" w:color="auto"/>
        <w:right w:val="none" w:sz="0" w:space="0" w:color="auto"/>
      </w:divBdr>
      <w:divsChild>
        <w:div w:id="56367006">
          <w:marLeft w:val="1166"/>
          <w:marRight w:val="0"/>
          <w:marTop w:val="115"/>
          <w:marBottom w:val="0"/>
          <w:divBdr>
            <w:top w:val="none" w:sz="0" w:space="0" w:color="auto"/>
            <w:left w:val="none" w:sz="0" w:space="0" w:color="auto"/>
            <w:bottom w:val="none" w:sz="0" w:space="0" w:color="auto"/>
            <w:right w:val="none" w:sz="0" w:space="0" w:color="auto"/>
          </w:divBdr>
        </w:div>
        <w:div w:id="161743876">
          <w:marLeft w:val="1166"/>
          <w:marRight w:val="0"/>
          <w:marTop w:val="115"/>
          <w:marBottom w:val="0"/>
          <w:divBdr>
            <w:top w:val="none" w:sz="0" w:space="0" w:color="auto"/>
            <w:left w:val="none" w:sz="0" w:space="0" w:color="auto"/>
            <w:bottom w:val="none" w:sz="0" w:space="0" w:color="auto"/>
            <w:right w:val="none" w:sz="0" w:space="0" w:color="auto"/>
          </w:divBdr>
        </w:div>
        <w:div w:id="247928421">
          <w:marLeft w:val="1166"/>
          <w:marRight w:val="0"/>
          <w:marTop w:val="115"/>
          <w:marBottom w:val="0"/>
          <w:divBdr>
            <w:top w:val="none" w:sz="0" w:space="0" w:color="auto"/>
            <w:left w:val="none" w:sz="0" w:space="0" w:color="auto"/>
            <w:bottom w:val="none" w:sz="0" w:space="0" w:color="auto"/>
            <w:right w:val="none" w:sz="0" w:space="0" w:color="auto"/>
          </w:divBdr>
        </w:div>
        <w:div w:id="764887981">
          <w:marLeft w:val="1166"/>
          <w:marRight w:val="0"/>
          <w:marTop w:val="115"/>
          <w:marBottom w:val="0"/>
          <w:divBdr>
            <w:top w:val="none" w:sz="0" w:space="0" w:color="auto"/>
            <w:left w:val="none" w:sz="0" w:space="0" w:color="auto"/>
            <w:bottom w:val="none" w:sz="0" w:space="0" w:color="auto"/>
            <w:right w:val="none" w:sz="0" w:space="0" w:color="auto"/>
          </w:divBdr>
        </w:div>
        <w:div w:id="1065301684">
          <w:marLeft w:val="1166"/>
          <w:marRight w:val="0"/>
          <w:marTop w:val="115"/>
          <w:marBottom w:val="0"/>
          <w:divBdr>
            <w:top w:val="none" w:sz="0" w:space="0" w:color="auto"/>
            <w:left w:val="none" w:sz="0" w:space="0" w:color="auto"/>
            <w:bottom w:val="none" w:sz="0" w:space="0" w:color="auto"/>
            <w:right w:val="none" w:sz="0" w:space="0" w:color="auto"/>
          </w:divBdr>
        </w:div>
      </w:divsChild>
    </w:div>
    <w:div w:id="1670715185">
      <w:bodyDiv w:val="1"/>
      <w:marLeft w:val="0"/>
      <w:marRight w:val="0"/>
      <w:marTop w:val="0"/>
      <w:marBottom w:val="0"/>
      <w:divBdr>
        <w:top w:val="none" w:sz="0" w:space="0" w:color="auto"/>
        <w:left w:val="none" w:sz="0" w:space="0" w:color="auto"/>
        <w:bottom w:val="none" w:sz="0" w:space="0" w:color="auto"/>
        <w:right w:val="none" w:sz="0" w:space="0" w:color="auto"/>
      </w:divBdr>
    </w:div>
    <w:div w:id="1681665343">
      <w:bodyDiv w:val="1"/>
      <w:marLeft w:val="0"/>
      <w:marRight w:val="0"/>
      <w:marTop w:val="0"/>
      <w:marBottom w:val="0"/>
      <w:divBdr>
        <w:top w:val="none" w:sz="0" w:space="0" w:color="auto"/>
        <w:left w:val="none" w:sz="0" w:space="0" w:color="auto"/>
        <w:bottom w:val="none" w:sz="0" w:space="0" w:color="auto"/>
        <w:right w:val="none" w:sz="0" w:space="0" w:color="auto"/>
      </w:divBdr>
    </w:div>
    <w:div w:id="1789002720">
      <w:bodyDiv w:val="1"/>
      <w:marLeft w:val="0"/>
      <w:marRight w:val="0"/>
      <w:marTop w:val="0"/>
      <w:marBottom w:val="0"/>
      <w:divBdr>
        <w:top w:val="none" w:sz="0" w:space="0" w:color="auto"/>
        <w:left w:val="none" w:sz="0" w:space="0" w:color="auto"/>
        <w:bottom w:val="none" w:sz="0" w:space="0" w:color="auto"/>
        <w:right w:val="none" w:sz="0" w:space="0" w:color="auto"/>
      </w:divBdr>
    </w:div>
    <w:div w:id="1863205310">
      <w:bodyDiv w:val="1"/>
      <w:marLeft w:val="0"/>
      <w:marRight w:val="0"/>
      <w:marTop w:val="0"/>
      <w:marBottom w:val="0"/>
      <w:divBdr>
        <w:top w:val="none" w:sz="0" w:space="0" w:color="auto"/>
        <w:left w:val="none" w:sz="0" w:space="0" w:color="auto"/>
        <w:bottom w:val="none" w:sz="0" w:space="0" w:color="auto"/>
        <w:right w:val="none" w:sz="0" w:space="0" w:color="auto"/>
      </w:divBdr>
    </w:div>
    <w:div w:id="1872958303">
      <w:bodyDiv w:val="1"/>
      <w:marLeft w:val="0"/>
      <w:marRight w:val="0"/>
      <w:marTop w:val="0"/>
      <w:marBottom w:val="0"/>
      <w:divBdr>
        <w:top w:val="none" w:sz="0" w:space="0" w:color="auto"/>
        <w:left w:val="none" w:sz="0" w:space="0" w:color="auto"/>
        <w:bottom w:val="none" w:sz="0" w:space="0" w:color="auto"/>
        <w:right w:val="none" w:sz="0" w:space="0" w:color="auto"/>
      </w:divBdr>
      <w:divsChild>
        <w:div w:id="177084810">
          <w:marLeft w:val="547"/>
          <w:marRight w:val="0"/>
          <w:marTop w:val="115"/>
          <w:marBottom w:val="0"/>
          <w:divBdr>
            <w:top w:val="none" w:sz="0" w:space="0" w:color="auto"/>
            <w:left w:val="none" w:sz="0" w:space="0" w:color="auto"/>
            <w:bottom w:val="none" w:sz="0" w:space="0" w:color="auto"/>
            <w:right w:val="none" w:sz="0" w:space="0" w:color="auto"/>
          </w:divBdr>
        </w:div>
        <w:div w:id="1353653009">
          <w:marLeft w:val="547"/>
          <w:marRight w:val="0"/>
          <w:marTop w:val="115"/>
          <w:marBottom w:val="0"/>
          <w:divBdr>
            <w:top w:val="none" w:sz="0" w:space="0" w:color="auto"/>
            <w:left w:val="none" w:sz="0" w:space="0" w:color="auto"/>
            <w:bottom w:val="none" w:sz="0" w:space="0" w:color="auto"/>
            <w:right w:val="none" w:sz="0" w:space="0" w:color="auto"/>
          </w:divBdr>
        </w:div>
        <w:div w:id="1366059539">
          <w:marLeft w:val="547"/>
          <w:marRight w:val="0"/>
          <w:marTop w:val="115"/>
          <w:marBottom w:val="0"/>
          <w:divBdr>
            <w:top w:val="none" w:sz="0" w:space="0" w:color="auto"/>
            <w:left w:val="none" w:sz="0" w:space="0" w:color="auto"/>
            <w:bottom w:val="none" w:sz="0" w:space="0" w:color="auto"/>
            <w:right w:val="none" w:sz="0" w:space="0" w:color="auto"/>
          </w:divBdr>
        </w:div>
      </w:divsChild>
    </w:div>
    <w:div w:id="1947301199">
      <w:bodyDiv w:val="1"/>
      <w:marLeft w:val="0"/>
      <w:marRight w:val="0"/>
      <w:marTop w:val="0"/>
      <w:marBottom w:val="0"/>
      <w:divBdr>
        <w:top w:val="none" w:sz="0" w:space="0" w:color="auto"/>
        <w:left w:val="none" w:sz="0" w:space="0" w:color="auto"/>
        <w:bottom w:val="none" w:sz="0" w:space="0" w:color="auto"/>
        <w:right w:val="none" w:sz="0" w:space="0" w:color="auto"/>
      </w:divBdr>
    </w:div>
    <w:div w:id="21052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es.wikipedia.org/wiki/Principio_de_Arqu%C3%ADmedes" TargetMode="Externa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DANIEL MARX PETROCHE SANCHEZ – LABORATORIO DE FISICA B</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B2408-1E5B-4C60-A9F4-4462A2951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1773</Words>
  <Characters>9756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PROYECTO DE FISICA A</vt:lpstr>
    </vt:vector>
  </TitlesOfParts>
  <Company/>
  <LinksUpToDate>false</LinksUpToDate>
  <CharactersWithSpaces>11506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Petroche S</cp:lastModifiedBy>
  <cp:revision>4</cp:revision>
  <cp:lastPrinted>2011-06-10T11:41:00Z</cp:lastPrinted>
  <dcterms:created xsi:type="dcterms:W3CDTF">2011-06-10T11:42:00Z</dcterms:created>
  <dcterms:modified xsi:type="dcterms:W3CDTF">2011-06-11T19:47:00Z</dcterms:modified>
</cp:coreProperties>
</file>