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C8A" w:rsidRDefault="00B54948" w:rsidP="00D03F79">
      <w:pPr>
        <w:pStyle w:val="Sinespaciado"/>
        <w:jc w:val="center"/>
        <w:rPr>
          <w:b/>
          <w:sz w:val="32"/>
        </w:rPr>
      </w:pPr>
      <w:r>
        <w:rPr>
          <w:rFonts w:asciiTheme="majorHAnsi" w:eastAsiaTheme="majorEastAsia" w:hAnsiTheme="majorHAnsi" w:cstheme="majorBidi"/>
          <w:noProof/>
          <w:sz w:val="72"/>
          <w:szCs w:val="72"/>
          <w:lang w:val="es-EC" w:eastAsia="es-EC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-81280</wp:posOffset>
            </wp:positionV>
            <wp:extent cx="1033145" cy="1031875"/>
            <wp:effectExtent l="19050" t="0" r="0" b="0"/>
            <wp:wrapNone/>
            <wp:docPr id="2" name="Imagen 1" descr="http://upload.wikimedia.org/wikipedia/commons/7/75/Espol1-300x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7/75/Espol1-300x29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noProof/>
          <w:sz w:val="72"/>
          <w:szCs w:val="72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-81088</wp:posOffset>
            </wp:positionV>
            <wp:extent cx="937880" cy="946298"/>
            <wp:effectExtent l="19050" t="0" r="0" b="0"/>
            <wp:wrapNone/>
            <wp:docPr id="3" name="Imagen 4" descr="http://www.estudiantes2000.com/links/orientacion%20vocacional/img/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studiantes2000.com/links/orientacion%20vocacional/img/ic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0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sdt>
        <w:sdtPr>
          <w:rPr>
            <w:rFonts w:asciiTheme="majorHAnsi" w:eastAsiaTheme="majorEastAsia" w:hAnsiTheme="majorHAnsi" w:cstheme="majorBidi"/>
            <w:sz w:val="72"/>
            <w:szCs w:val="72"/>
          </w:rPr>
          <w:id w:val="2067969"/>
          <w:docPartObj>
            <w:docPartGallery w:val="Cover Pages"/>
            <w:docPartUnique/>
          </w:docPartObj>
        </w:sdtPr>
        <w:sdtEndPr>
          <w:rPr>
            <w:rFonts w:asciiTheme="minorHAnsi" w:eastAsiaTheme="minorEastAsia" w:hAnsiTheme="minorHAnsi" w:cstheme="minorBidi"/>
            <w:sz w:val="22"/>
            <w:szCs w:val="22"/>
          </w:rPr>
        </w:sdtEndPr>
        <w:sdtContent>
          <w:r w:rsidR="0013400C" w:rsidRPr="0013400C">
            <w:rPr>
              <w:rFonts w:eastAsiaTheme="majorEastAsia" w:cstheme="majorBidi"/>
              <w:noProof/>
            </w:rPr>
            <w:pict>
              <v:rect id="_x0000_s1027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92cddc [1944]" strokecolor="#4bacc6 [3208]" strokeweight="1pt">
                <v:fill color2="#4bacc6 [3208]" focus="50%" type="gradient"/>
                <v:shadow on="t" type="perspective" color="#205867 [1608]" offset="1pt" offset2="-3pt"/>
                <w10:wrap anchorx="page" anchory="page"/>
              </v:rect>
            </w:pict>
          </w:r>
          <w:r w:rsidR="0013400C" w:rsidRPr="0013400C">
            <w:rPr>
              <w:rFonts w:eastAsiaTheme="majorEastAsia" w:cstheme="majorBidi"/>
              <w:noProof/>
            </w:rPr>
            <w:pict>
              <v:rect id="_x0000_s1030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#92cddc [1944]" strokecolor="#4bacc6 [3208]" strokeweight="1pt">
                <v:fill color2="#4bacc6 [3208]" focus="50%" type="gradient"/>
                <v:shadow on="t" type="perspective" color="#205867 [1608]" offset="1pt" offset2="-3pt"/>
                <w10:wrap anchorx="margin" anchory="page"/>
              </v:rect>
            </w:pict>
          </w:r>
          <w:r w:rsidR="0013400C" w:rsidRPr="0013400C">
            <w:rPr>
              <w:rFonts w:eastAsiaTheme="majorEastAsia" w:cstheme="majorBidi"/>
              <w:noProof/>
            </w:rPr>
            <w:pict>
              <v:rect id="_x0000_s1029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#92cddc [1944]" strokecolor="#4bacc6 [3208]" strokeweight="1pt">
                <v:fill color2="#4bacc6 [3208]" focus="50%" type="gradient"/>
                <v:shadow on="t" type="perspective" color="#205867 [1608]" offset="1pt" offset2="-3pt"/>
                <w10:wrap anchorx="page" anchory="page"/>
              </v:rect>
            </w:pict>
          </w:r>
          <w:r w:rsidR="0013400C" w:rsidRPr="0013400C">
            <w:rPr>
              <w:rFonts w:eastAsiaTheme="majorEastAsia" w:cstheme="majorBidi"/>
              <w:noProof/>
            </w:rPr>
            <w:pict>
              <v:rect id="_x0000_s1028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92cddc [1944]" strokecolor="#4bacc6 [3208]" strokeweight="1pt">
                <v:fill color2="#4bacc6 [3208]" focus="50%" type="gradient"/>
                <v:shadow on="t" type="perspective" color="#205867 [1608]" offset="1pt" offset2="-3pt"/>
                <w10:wrap anchorx="page" anchory="margin"/>
              </v:rect>
            </w:pict>
          </w:r>
        </w:sdtContent>
      </w:sdt>
      <w:r w:rsidR="005C2C3B" w:rsidRPr="005C2C3B">
        <w:rPr>
          <w:b/>
          <w:sz w:val="32"/>
        </w:rPr>
        <w:t>ESCUELA SUPERIOR POLITECNICA DEL LITORAL</w:t>
      </w:r>
    </w:p>
    <w:p w:rsidR="00B54948" w:rsidRPr="00D03F79" w:rsidRDefault="00B54948" w:rsidP="00D03F79">
      <w:pPr>
        <w:pStyle w:val="Sinespaciado"/>
        <w:jc w:val="center"/>
      </w:pPr>
    </w:p>
    <w:p w:rsidR="005C2C3B" w:rsidRPr="005C2C3B" w:rsidRDefault="005C2C3B" w:rsidP="005C2C3B">
      <w:pPr>
        <w:jc w:val="center"/>
        <w:rPr>
          <w:b/>
          <w:sz w:val="32"/>
        </w:rPr>
      </w:pPr>
      <w:r w:rsidRPr="005C2C3B">
        <w:rPr>
          <w:b/>
          <w:sz w:val="32"/>
        </w:rPr>
        <w:t>ECOLOGIA Y EDUCACION AMBIENTAL</w:t>
      </w:r>
    </w:p>
    <w:p w:rsidR="005C2C3B" w:rsidRDefault="00DB6E36" w:rsidP="005C2C3B">
      <w:pPr>
        <w:jc w:val="center"/>
        <w:rPr>
          <w:b/>
          <w:sz w:val="32"/>
        </w:rPr>
      </w:pPr>
      <w:r>
        <w:rPr>
          <w:b/>
          <w:noProof/>
          <w:sz w:val="32"/>
          <w:lang w:val="es-EC" w:eastAsia="es-EC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584200</wp:posOffset>
            </wp:positionV>
            <wp:extent cx="3390900" cy="2543175"/>
            <wp:effectExtent l="19050" t="0" r="0" b="0"/>
            <wp:wrapNone/>
            <wp:docPr id="7" name="6 Imagen" descr="manglares-chur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lares-churut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3B" w:rsidRPr="005C2C3B">
        <w:rPr>
          <w:b/>
          <w:sz w:val="32"/>
        </w:rPr>
        <w:t>INFORME DE VISITA A</w:t>
      </w:r>
      <w:r>
        <w:rPr>
          <w:b/>
          <w:sz w:val="32"/>
        </w:rPr>
        <w:t xml:space="preserve"> </w:t>
      </w:r>
      <w:r w:rsidR="005C2C3B" w:rsidRPr="005C2C3B">
        <w:rPr>
          <w:b/>
          <w:sz w:val="32"/>
        </w:rPr>
        <w:t>L</w:t>
      </w:r>
      <w:r>
        <w:rPr>
          <w:b/>
          <w:sz w:val="32"/>
        </w:rPr>
        <w:t>A</w:t>
      </w:r>
      <w:r w:rsidR="005C2C3B" w:rsidRPr="005C2C3B">
        <w:rPr>
          <w:b/>
          <w:sz w:val="32"/>
        </w:rPr>
        <w:t xml:space="preserve"> </w:t>
      </w:r>
      <w:r>
        <w:rPr>
          <w:b/>
          <w:sz w:val="32"/>
        </w:rPr>
        <w:t>RESERVA ECOLÓGICA MANGLARES CHURUTE</w:t>
      </w:r>
    </w:p>
    <w:p w:rsidR="005C2C3B" w:rsidRPr="00DB6E36" w:rsidRDefault="005C2C3B" w:rsidP="00D03F79">
      <w:pPr>
        <w:jc w:val="center"/>
        <w:rPr>
          <w:b/>
          <w:sz w:val="32"/>
        </w:rPr>
      </w:pPr>
    </w:p>
    <w:p w:rsidR="00DB6E36" w:rsidRDefault="00DB6E36" w:rsidP="00DB6E36">
      <w:pPr>
        <w:jc w:val="center"/>
        <w:rPr>
          <w:b/>
          <w:sz w:val="32"/>
        </w:rPr>
      </w:pPr>
    </w:p>
    <w:p w:rsidR="00DB6E36" w:rsidRDefault="00DB6E36" w:rsidP="00DB6E36">
      <w:pPr>
        <w:jc w:val="center"/>
        <w:rPr>
          <w:b/>
          <w:sz w:val="32"/>
        </w:rPr>
      </w:pPr>
    </w:p>
    <w:p w:rsidR="00DB6E36" w:rsidRDefault="00DB6E36" w:rsidP="00DB6E36">
      <w:pPr>
        <w:jc w:val="center"/>
        <w:rPr>
          <w:b/>
          <w:sz w:val="32"/>
        </w:rPr>
      </w:pPr>
    </w:p>
    <w:p w:rsidR="00DB6E36" w:rsidRDefault="00DB6E36" w:rsidP="00DB6E36">
      <w:pPr>
        <w:jc w:val="center"/>
        <w:rPr>
          <w:b/>
          <w:sz w:val="32"/>
        </w:rPr>
      </w:pPr>
    </w:p>
    <w:p w:rsidR="00DB6E36" w:rsidRDefault="00DB6E36" w:rsidP="00DB6E36">
      <w:pPr>
        <w:jc w:val="center"/>
        <w:rPr>
          <w:b/>
          <w:sz w:val="32"/>
        </w:rPr>
      </w:pPr>
    </w:p>
    <w:p w:rsidR="005C2C3B" w:rsidRPr="005C2C3B" w:rsidRDefault="005C2C3B" w:rsidP="00DB6E36">
      <w:pPr>
        <w:spacing w:line="240" w:lineRule="auto"/>
        <w:jc w:val="center"/>
        <w:rPr>
          <w:b/>
          <w:sz w:val="32"/>
        </w:rPr>
      </w:pPr>
      <w:r w:rsidRPr="005C2C3B">
        <w:rPr>
          <w:b/>
          <w:sz w:val="32"/>
        </w:rPr>
        <w:t>GRUPO N.- 2</w:t>
      </w:r>
    </w:p>
    <w:p w:rsidR="005C2C3B" w:rsidRDefault="0013400C" w:rsidP="00DB6E36">
      <w:pPr>
        <w:spacing w:line="240" w:lineRule="auto"/>
        <w:jc w:val="center"/>
        <w:rPr>
          <w:b/>
          <w:sz w:val="32"/>
        </w:rPr>
      </w:pPr>
      <w:r w:rsidRPr="0013400C">
        <w:rPr>
          <w:b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0.15pt;margin-top:23.85pt;width:146.55pt;height:76.45pt;z-index:251658240" stroked="f">
            <v:textbox style="mso-next-textbox:#_x0000_s1026">
              <w:txbxContent>
                <w:p w:rsidR="005C2C3B" w:rsidRPr="005C2C3B" w:rsidRDefault="005C2C3B" w:rsidP="00DB6E36">
                  <w:pPr>
                    <w:pStyle w:val="Prrafodelista"/>
                    <w:numPr>
                      <w:ilvl w:val="0"/>
                      <w:numId w:val="2"/>
                    </w:numPr>
                    <w:spacing w:line="240" w:lineRule="auto"/>
                    <w:rPr>
                      <w:sz w:val="28"/>
                    </w:rPr>
                  </w:pPr>
                  <w:r w:rsidRPr="005C2C3B">
                    <w:rPr>
                      <w:sz w:val="28"/>
                    </w:rPr>
                    <w:t>FREIRE PEDRO</w:t>
                  </w:r>
                </w:p>
                <w:p w:rsidR="005C2C3B" w:rsidRPr="005C2C3B" w:rsidRDefault="005C2C3B" w:rsidP="00DB6E36">
                  <w:pPr>
                    <w:pStyle w:val="Prrafodelista"/>
                    <w:numPr>
                      <w:ilvl w:val="0"/>
                      <w:numId w:val="2"/>
                    </w:numPr>
                    <w:spacing w:line="240" w:lineRule="auto"/>
                    <w:rPr>
                      <w:sz w:val="28"/>
                    </w:rPr>
                  </w:pPr>
                  <w:r w:rsidRPr="005C2C3B">
                    <w:rPr>
                      <w:sz w:val="28"/>
                    </w:rPr>
                    <w:t>LOPEZ RICARDO</w:t>
                  </w:r>
                </w:p>
                <w:p w:rsidR="005C2C3B" w:rsidRPr="005C2C3B" w:rsidRDefault="005C2C3B" w:rsidP="00DB6E36">
                  <w:pPr>
                    <w:pStyle w:val="Prrafodelista"/>
                    <w:numPr>
                      <w:ilvl w:val="0"/>
                      <w:numId w:val="2"/>
                    </w:numPr>
                    <w:spacing w:line="240" w:lineRule="auto"/>
                    <w:rPr>
                      <w:sz w:val="28"/>
                    </w:rPr>
                  </w:pPr>
                  <w:r w:rsidRPr="005C2C3B">
                    <w:rPr>
                      <w:sz w:val="28"/>
                    </w:rPr>
                    <w:t>PAEZ EDUARDO</w:t>
                  </w:r>
                </w:p>
                <w:p w:rsidR="005C2C3B" w:rsidRPr="005C2C3B" w:rsidRDefault="005C2C3B" w:rsidP="00DB6E36">
                  <w:pPr>
                    <w:pStyle w:val="Prrafodelista"/>
                    <w:numPr>
                      <w:ilvl w:val="0"/>
                      <w:numId w:val="2"/>
                    </w:numPr>
                    <w:spacing w:line="240" w:lineRule="auto"/>
                    <w:rPr>
                      <w:sz w:val="28"/>
                    </w:rPr>
                  </w:pPr>
                  <w:r w:rsidRPr="005C2C3B">
                    <w:rPr>
                      <w:sz w:val="28"/>
                    </w:rPr>
                    <w:t>VACA LUIS</w:t>
                  </w:r>
                </w:p>
              </w:txbxContent>
            </v:textbox>
          </v:shape>
        </w:pict>
      </w:r>
      <w:r w:rsidR="005C2C3B" w:rsidRPr="005C2C3B">
        <w:rPr>
          <w:b/>
          <w:sz w:val="32"/>
        </w:rPr>
        <w:t>INTENGRANTES:</w:t>
      </w:r>
    </w:p>
    <w:p w:rsidR="005C2C3B" w:rsidRDefault="005C2C3B" w:rsidP="00DB6E36">
      <w:pPr>
        <w:spacing w:line="240" w:lineRule="auto"/>
        <w:jc w:val="center"/>
        <w:rPr>
          <w:b/>
          <w:sz w:val="32"/>
        </w:rPr>
      </w:pPr>
    </w:p>
    <w:p w:rsidR="005C2C3B" w:rsidRDefault="005C2C3B" w:rsidP="005C2C3B">
      <w:pPr>
        <w:jc w:val="center"/>
        <w:rPr>
          <w:b/>
          <w:sz w:val="32"/>
        </w:rPr>
      </w:pPr>
    </w:p>
    <w:p w:rsidR="00DB6E36" w:rsidRDefault="00DB6E36" w:rsidP="005C2C3B">
      <w:pPr>
        <w:jc w:val="center"/>
        <w:rPr>
          <w:b/>
          <w:sz w:val="32"/>
        </w:rPr>
      </w:pPr>
    </w:p>
    <w:p w:rsidR="00DB6E36" w:rsidRDefault="00DB6E36" w:rsidP="005C2C3B">
      <w:pPr>
        <w:jc w:val="center"/>
        <w:rPr>
          <w:b/>
          <w:sz w:val="32"/>
        </w:rPr>
      </w:pPr>
      <w:r>
        <w:rPr>
          <w:b/>
          <w:sz w:val="32"/>
        </w:rPr>
        <w:t>Asistieron:</w:t>
      </w:r>
    </w:p>
    <w:p w:rsidR="00DB6E36" w:rsidRDefault="00DB6E36" w:rsidP="005C2C3B">
      <w:pPr>
        <w:jc w:val="center"/>
        <w:rPr>
          <w:sz w:val="32"/>
        </w:rPr>
      </w:pPr>
      <w:r>
        <w:rPr>
          <w:sz w:val="32"/>
        </w:rPr>
        <w:t>Ricardo López</w:t>
      </w:r>
    </w:p>
    <w:p w:rsidR="00DB6E36" w:rsidRDefault="00DB6E36" w:rsidP="005C2C3B">
      <w:pPr>
        <w:jc w:val="center"/>
        <w:rPr>
          <w:sz w:val="32"/>
        </w:rPr>
      </w:pPr>
      <w:r>
        <w:rPr>
          <w:sz w:val="32"/>
        </w:rPr>
        <w:t>Eduardo Páez</w:t>
      </w:r>
    </w:p>
    <w:p w:rsidR="00DB6E36" w:rsidRPr="00DB6E36" w:rsidRDefault="00DB6E36" w:rsidP="005C2C3B">
      <w:pPr>
        <w:jc w:val="center"/>
        <w:rPr>
          <w:sz w:val="32"/>
        </w:rPr>
      </w:pPr>
    </w:p>
    <w:p w:rsidR="005C2C3B" w:rsidRPr="00DB6E36" w:rsidRDefault="005C2C3B" w:rsidP="00DB6E36">
      <w:pPr>
        <w:spacing w:line="240" w:lineRule="auto"/>
        <w:jc w:val="center"/>
        <w:rPr>
          <w:b/>
          <w:sz w:val="24"/>
        </w:rPr>
      </w:pPr>
      <w:r w:rsidRPr="00DB6E36">
        <w:rPr>
          <w:b/>
          <w:sz w:val="24"/>
        </w:rPr>
        <w:t>PARALELO: 35</w:t>
      </w:r>
    </w:p>
    <w:p w:rsidR="005C2C3B" w:rsidRPr="00DB6E36" w:rsidRDefault="005C2C3B" w:rsidP="00DB6E36">
      <w:pPr>
        <w:spacing w:line="240" w:lineRule="auto"/>
        <w:jc w:val="center"/>
        <w:rPr>
          <w:b/>
          <w:sz w:val="24"/>
        </w:rPr>
      </w:pPr>
      <w:r w:rsidRPr="00DB6E36">
        <w:rPr>
          <w:b/>
          <w:sz w:val="24"/>
        </w:rPr>
        <w:t>PROFESOR: ING. ESTHER SORIANO</w:t>
      </w:r>
    </w:p>
    <w:p w:rsidR="005C2C3B" w:rsidRPr="00DB6E36" w:rsidRDefault="005C2C3B" w:rsidP="00DB6E36">
      <w:pPr>
        <w:spacing w:line="240" w:lineRule="auto"/>
        <w:jc w:val="center"/>
        <w:rPr>
          <w:b/>
          <w:sz w:val="24"/>
        </w:rPr>
      </w:pPr>
      <w:r w:rsidRPr="00DB6E36">
        <w:rPr>
          <w:b/>
          <w:sz w:val="24"/>
        </w:rPr>
        <w:t>2011</w:t>
      </w:r>
    </w:p>
    <w:p w:rsidR="005C2C3B" w:rsidRPr="00DB6E36" w:rsidRDefault="005C2C3B" w:rsidP="00DB6E36">
      <w:pPr>
        <w:spacing w:line="240" w:lineRule="auto"/>
        <w:jc w:val="center"/>
        <w:rPr>
          <w:b/>
          <w:sz w:val="24"/>
        </w:rPr>
      </w:pPr>
      <w:r w:rsidRPr="00DB6E36">
        <w:rPr>
          <w:b/>
          <w:sz w:val="24"/>
        </w:rPr>
        <w:t xml:space="preserve">II </w:t>
      </w:r>
      <w:r w:rsidR="00D03F79" w:rsidRPr="00DB6E36">
        <w:rPr>
          <w:b/>
          <w:sz w:val="24"/>
        </w:rPr>
        <w:t>TÉRMINO</w:t>
      </w:r>
    </w:p>
    <w:p w:rsidR="005C2C3B" w:rsidRDefault="005C2C3B" w:rsidP="005C2C3B"/>
    <w:p w:rsidR="00590F01" w:rsidRPr="00FE5143" w:rsidRDefault="00590F01" w:rsidP="009A22C3">
      <w:pPr>
        <w:ind w:left="360"/>
        <w:jc w:val="both"/>
        <w:rPr>
          <w:rFonts w:ascii="Comic Sans MS" w:hAnsi="Comic Sans MS" w:cs="Arial"/>
          <w:color w:val="D99594" w:themeColor="accent2" w:themeTint="99"/>
          <w:sz w:val="32"/>
          <w:szCs w:val="18"/>
        </w:rPr>
      </w:pPr>
      <w:r w:rsidRPr="00FE5143">
        <w:rPr>
          <w:rFonts w:ascii="Comic Sans MS" w:hAnsi="Comic Sans MS" w:cs="Arial"/>
          <w:color w:val="D99594" w:themeColor="accent2" w:themeTint="99"/>
          <w:sz w:val="32"/>
          <w:szCs w:val="18"/>
        </w:rPr>
        <w:t>Detalles y características de la reserva ecológica:</w:t>
      </w:r>
    </w:p>
    <w:p w:rsidR="00590F01" w:rsidRPr="00FE5143" w:rsidRDefault="007D1778" w:rsidP="00590F01">
      <w:pPr>
        <w:ind w:left="360"/>
        <w:jc w:val="both"/>
        <w:rPr>
          <w:rFonts w:ascii="Arial" w:hAnsi="Arial" w:cs="Arial"/>
          <w:color w:val="113399"/>
        </w:rPr>
      </w:pPr>
      <w:r>
        <w:rPr>
          <w:rFonts w:ascii="Arial" w:hAnsi="Arial" w:cs="Arial"/>
          <w:noProof/>
          <w:color w:val="113399"/>
          <w:lang w:val="es-EC" w:eastAsia="es-EC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47625</wp:posOffset>
            </wp:positionV>
            <wp:extent cx="2404745" cy="2004695"/>
            <wp:effectExtent l="38100" t="0" r="14605" b="586105"/>
            <wp:wrapSquare wrapText="bothSides"/>
            <wp:docPr id="1" name="Imagen 1" descr="C:\Users\home\Desktop\churrute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churrute\DSC01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004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90F01" w:rsidRPr="00FE5143">
        <w:rPr>
          <w:rFonts w:ascii="Arial" w:hAnsi="Arial" w:cs="Arial"/>
          <w:color w:val="113399"/>
        </w:rPr>
        <w:t>Su nombre se debe a la presencia de la cordillera de Churute, que está compuesta por siete cerros.</w:t>
      </w:r>
    </w:p>
    <w:p w:rsidR="00590F01" w:rsidRPr="007D1778" w:rsidRDefault="00590F01" w:rsidP="00590F01">
      <w:pPr>
        <w:ind w:left="360"/>
        <w:jc w:val="both"/>
        <w:rPr>
          <w:rFonts w:ascii="Arial" w:eastAsia="Times New Roman" w:hAnsi="Arial" w:cs="Arial"/>
          <w:color w:val="113399"/>
          <w:lang w:val="es-EC" w:eastAsia="es-EC"/>
        </w:rPr>
      </w:pPr>
      <w:r w:rsidRPr="00FE5143">
        <w:rPr>
          <w:rFonts w:ascii="Arial" w:eastAsia="Times New Roman" w:hAnsi="Arial" w:cs="Arial"/>
          <w:color w:val="113399"/>
          <w:lang w:val="es-EC" w:eastAsia="es-EC"/>
        </w:rPr>
        <w:t>S</w:t>
      </w:r>
      <w:r w:rsidRPr="00590F01">
        <w:rPr>
          <w:rFonts w:ascii="Arial" w:eastAsia="Times New Roman" w:hAnsi="Arial" w:cs="Arial"/>
          <w:color w:val="113399"/>
          <w:lang w:val="es-EC" w:eastAsia="es-EC"/>
        </w:rPr>
        <w:t>e encuentra en el cantón Naranjal, a 45 minutos en carro desde Guayaquil en la vía a Machala.</w:t>
      </w:r>
      <w:r w:rsidR="007D1778" w:rsidRPr="007D177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90F01" w:rsidRPr="00FE5143" w:rsidRDefault="00590F01" w:rsidP="00590F01">
      <w:pPr>
        <w:ind w:left="360"/>
        <w:jc w:val="both"/>
        <w:rPr>
          <w:rFonts w:ascii="Arial" w:eastAsia="Times New Roman" w:hAnsi="Arial" w:cs="Arial"/>
          <w:color w:val="113399"/>
          <w:lang w:val="es-EC" w:eastAsia="es-EC"/>
        </w:rPr>
      </w:pPr>
      <w:r w:rsidRPr="00FE5143">
        <w:rPr>
          <w:rFonts w:ascii="Arial" w:eastAsia="Times New Roman" w:hAnsi="Arial" w:cs="Arial"/>
          <w:bCs/>
          <w:color w:val="113399"/>
          <w:lang w:val="es-EC" w:eastAsia="es-EC"/>
        </w:rPr>
        <w:t>Tiene una extensión de</w:t>
      </w:r>
      <w:r w:rsidRPr="00FE5143">
        <w:rPr>
          <w:rFonts w:ascii="Arial" w:eastAsia="Times New Roman" w:hAnsi="Arial" w:cs="Arial"/>
          <w:b/>
          <w:bCs/>
          <w:color w:val="113399"/>
          <w:lang w:val="es-EC" w:eastAsia="es-EC"/>
        </w:rPr>
        <w:t> </w:t>
      </w:r>
      <w:r w:rsidRPr="00590F01">
        <w:rPr>
          <w:rFonts w:ascii="Arial" w:eastAsia="Times New Roman" w:hAnsi="Arial" w:cs="Arial"/>
          <w:color w:val="113399"/>
          <w:lang w:val="es-EC" w:eastAsia="es-EC"/>
        </w:rPr>
        <w:t xml:space="preserve">49,383 hectáreas, de las cuales 35,000 son de manglares y 14,383 hectáreas </w:t>
      </w:r>
      <w:proofErr w:type="gramStart"/>
      <w:r w:rsidRPr="00590F01">
        <w:rPr>
          <w:rFonts w:ascii="Arial" w:eastAsia="Times New Roman" w:hAnsi="Arial" w:cs="Arial"/>
          <w:color w:val="113399"/>
          <w:lang w:val="es-EC" w:eastAsia="es-EC"/>
        </w:rPr>
        <w:t>corresponde</w:t>
      </w:r>
      <w:proofErr w:type="gramEnd"/>
      <w:r w:rsidRPr="00590F01">
        <w:rPr>
          <w:rFonts w:ascii="Arial" w:eastAsia="Times New Roman" w:hAnsi="Arial" w:cs="Arial"/>
          <w:color w:val="113399"/>
          <w:lang w:val="es-EC" w:eastAsia="es-EC"/>
        </w:rPr>
        <w:t xml:space="preserve"> a los cerros del Mate, </w:t>
      </w:r>
      <w:proofErr w:type="spellStart"/>
      <w:r w:rsidRPr="00590F01">
        <w:rPr>
          <w:rFonts w:ascii="Arial" w:eastAsia="Times New Roman" w:hAnsi="Arial" w:cs="Arial"/>
          <w:color w:val="113399"/>
          <w:lang w:val="es-EC" w:eastAsia="es-EC"/>
        </w:rPr>
        <w:t>Cimalon</w:t>
      </w:r>
      <w:proofErr w:type="spellEnd"/>
      <w:r w:rsidRPr="00590F01">
        <w:rPr>
          <w:rFonts w:ascii="Arial" w:eastAsia="Times New Roman" w:hAnsi="Arial" w:cs="Arial"/>
          <w:color w:val="113399"/>
          <w:lang w:val="es-EC" w:eastAsia="es-EC"/>
        </w:rPr>
        <w:t xml:space="preserve">, </w:t>
      </w:r>
      <w:proofErr w:type="spellStart"/>
      <w:r w:rsidRPr="00590F01">
        <w:rPr>
          <w:rFonts w:ascii="Arial" w:eastAsia="Times New Roman" w:hAnsi="Arial" w:cs="Arial"/>
          <w:color w:val="113399"/>
          <w:lang w:val="es-EC" w:eastAsia="es-EC"/>
        </w:rPr>
        <w:t>Perequete</w:t>
      </w:r>
      <w:proofErr w:type="spellEnd"/>
      <w:r w:rsidRPr="00590F01">
        <w:rPr>
          <w:rFonts w:ascii="Arial" w:eastAsia="Times New Roman" w:hAnsi="Arial" w:cs="Arial"/>
          <w:color w:val="113399"/>
          <w:lang w:val="es-EC" w:eastAsia="es-EC"/>
        </w:rPr>
        <w:t xml:space="preserve"> Chico, </w:t>
      </w:r>
      <w:proofErr w:type="spellStart"/>
      <w:r w:rsidRPr="00590F01">
        <w:rPr>
          <w:rFonts w:ascii="Arial" w:eastAsia="Times New Roman" w:hAnsi="Arial" w:cs="Arial"/>
          <w:color w:val="113399"/>
          <w:lang w:val="es-EC" w:eastAsia="es-EC"/>
        </w:rPr>
        <w:t>Perequete</w:t>
      </w:r>
      <w:proofErr w:type="spellEnd"/>
      <w:r w:rsidRPr="00590F01">
        <w:rPr>
          <w:rFonts w:ascii="Arial" w:eastAsia="Times New Roman" w:hAnsi="Arial" w:cs="Arial"/>
          <w:color w:val="113399"/>
          <w:lang w:val="es-EC" w:eastAsia="es-EC"/>
        </w:rPr>
        <w:t xml:space="preserve"> Grande, Pancho y el Diablo.</w:t>
      </w:r>
    </w:p>
    <w:p w:rsidR="00590F01" w:rsidRPr="00FE5143" w:rsidRDefault="00590F01" w:rsidP="00395C21">
      <w:pPr>
        <w:ind w:left="360"/>
        <w:jc w:val="both"/>
        <w:rPr>
          <w:rFonts w:ascii="Arial" w:eastAsia="Times New Roman" w:hAnsi="Arial" w:cs="Arial"/>
          <w:color w:val="113399"/>
          <w:lang w:val="es-EC" w:eastAsia="es-EC"/>
        </w:rPr>
      </w:pPr>
      <w:r w:rsidRPr="00FE5143">
        <w:rPr>
          <w:rFonts w:ascii="Arial" w:eastAsia="Times New Roman" w:hAnsi="Arial" w:cs="Arial"/>
          <w:bCs/>
          <w:color w:val="113399"/>
          <w:lang w:val="es-EC" w:eastAsia="es-EC"/>
        </w:rPr>
        <w:t>El clima de</w:t>
      </w:r>
      <w:r w:rsidRPr="00590F01">
        <w:rPr>
          <w:rFonts w:ascii="Arial" w:eastAsia="Times New Roman" w:hAnsi="Arial" w:cs="Arial"/>
          <w:color w:val="113399"/>
          <w:lang w:val="es-EC" w:eastAsia="es-EC"/>
        </w:rPr>
        <w:t>l bosque está dividido en dos. En la parte baja es seco tropical. En la cima es húmedo tropical, que de junio a septiembre está cubierto de una suave neblina.</w:t>
      </w:r>
    </w:p>
    <w:p w:rsidR="00395C21" w:rsidRDefault="00395C21" w:rsidP="00FE5143">
      <w:pPr>
        <w:ind w:left="360"/>
        <w:jc w:val="both"/>
        <w:rPr>
          <w:rFonts w:ascii="Arial" w:eastAsia="Times New Roman" w:hAnsi="Arial" w:cs="Arial"/>
          <w:color w:val="113399"/>
          <w:lang w:val="es-EC" w:eastAsia="es-EC"/>
        </w:rPr>
      </w:pPr>
      <w:r w:rsidRPr="00FE5143">
        <w:rPr>
          <w:rFonts w:ascii="Arial" w:eastAsia="Times New Roman" w:hAnsi="Arial" w:cs="Arial"/>
          <w:color w:val="113399"/>
          <w:lang w:val="es-EC" w:eastAsia="es-EC"/>
        </w:rPr>
        <w:t>Adentrándose en la re</w:t>
      </w:r>
      <w:r w:rsidR="00A7263A" w:rsidRPr="00FE5143">
        <w:rPr>
          <w:rFonts w:ascii="Arial" w:eastAsia="Times New Roman" w:hAnsi="Arial" w:cs="Arial"/>
          <w:color w:val="113399"/>
          <w:lang w:val="es-EC" w:eastAsia="es-EC"/>
        </w:rPr>
        <w:t xml:space="preserve">serva se observa el cerro denominado “Cerro del Mirador”, del cual se dice que hace muchos años atrás fue elaborado artificialmente por personas quienes traían tierra desde la laguna del </w:t>
      </w:r>
      <w:proofErr w:type="spellStart"/>
      <w:r w:rsidR="00A7263A" w:rsidRPr="00FE5143">
        <w:rPr>
          <w:rFonts w:ascii="Arial" w:eastAsia="Times New Roman" w:hAnsi="Arial" w:cs="Arial"/>
          <w:color w:val="113399"/>
          <w:lang w:val="es-EC" w:eastAsia="es-EC"/>
        </w:rPr>
        <w:t>Canteón</w:t>
      </w:r>
      <w:proofErr w:type="spellEnd"/>
      <w:r w:rsidR="00A7263A" w:rsidRPr="00FE5143">
        <w:rPr>
          <w:rFonts w:ascii="Arial" w:eastAsia="Times New Roman" w:hAnsi="Arial" w:cs="Arial"/>
          <w:color w:val="113399"/>
          <w:lang w:val="es-EC" w:eastAsia="es-EC"/>
        </w:rPr>
        <w:t xml:space="preserve"> (profundidad de 800 metros), y tiene medidas exactas en forma de pirámide rectangular y tiene más de 150 años.</w:t>
      </w:r>
    </w:p>
    <w:p w:rsidR="00FE5143" w:rsidRDefault="00FE5143" w:rsidP="00FE5143">
      <w:pPr>
        <w:ind w:left="360"/>
        <w:jc w:val="both"/>
        <w:rPr>
          <w:rFonts w:ascii="Arial" w:eastAsia="Times New Roman" w:hAnsi="Arial" w:cs="Arial"/>
          <w:color w:val="113399"/>
          <w:lang w:val="es-EC" w:eastAsia="es-EC"/>
        </w:rPr>
      </w:pPr>
      <w:r>
        <w:rPr>
          <w:rFonts w:ascii="Arial" w:eastAsia="Times New Roman" w:hAnsi="Arial" w:cs="Arial"/>
          <w:color w:val="113399"/>
          <w:lang w:val="es-EC" w:eastAsia="es-EC"/>
        </w:rPr>
        <w:t>Más adelante hubo un puente de difícil acceso para los carros, así que nos tocó bajarnos a todos los estudiantes y esperar más adelante a que pudiera cruzar el bus de la universidad.</w:t>
      </w:r>
    </w:p>
    <w:p w:rsidR="00A47874" w:rsidRPr="00FE5143" w:rsidRDefault="00A47874" w:rsidP="00FE5143">
      <w:pPr>
        <w:ind w:left="360"/>
        <w:jc w:val="both"/>
        <w:rPr>
          <w:rFonts w:ascii="Arial" w:eastAsia="Times New Roman" w:hAnsi="Arial" w:cs="Arial"/>
          <w:color w:val="113399"/>
          <w:lang w:val="es-EC" w:eastAsia="es-EC"/>
        </w:rPr>
      </w:pPr>
      <w:r>
        <w:rPr>
          <w:rFonts w:ascii="Arial" w:eastAsia="Times New Roman" w:hAnsi="Arial" w:cs="Arial"/>
          <w:color w:val="113399"/>
          <w:lang w:val="es-EC" w:eastAsia="es-EC"/>
        </w:rPr>
        <w:t>El guía nos relato una leyenda  de la zona  la cual dice q debajo del cerro se encuentra un valioso tesoro el cual esta</w:t>
      </w:r>
      <w:r w:rsidR="00411788">
        <w:rPr>
          <w:rFonts w:ascii="Arial" w:eastAsia="Times New Roman" w:hAnsi="Arial" w:cs="Arial"/>
          <w:color w:val="113399"/>
          <w:lang w:val="es-EC" w:eastAsia="es-EC"/>
        </w:rPr>
        <w:t xml:space="preserve"> dicen tiene una maldición o algo parecido la cual no deja q ninguna persona q lo busque lo encuentre.</w:t>
      </w:r>
    </w:p>
    <w:p w:rsidR="00395C21" w:rsidRPr="00FE5143" w:rsidRDefault="00395C21" w:rsidP="00395C21">
      <w:pPr>
        <w:ind w:left="360"/>
        <w:jc w:val="both"/>
        <w:rPr>
          <w:rFonts w:ascii="Comic Sans MS" w:hAnsi="Comic Sans MS" w:cs="Arial"/>
          <w:color w:val="D99594" w:themeColor="accent2" w:themeTint="99"/>
          <w:sz w:val="32"/>
          <w:szCs w:val="18"/>
        </w:rPr>
      </w:pPr>
      <w:r w:rsidRPr="00FE5143">
        <w:rPr>
          <w:rFonts w:ascii="Comic Sans MS" w:hAnsi="Comic Sans MS" w:cs="Arial"/>
          <w:color w:val="D99594" w:themeColor="accent2" w:themeTint="99"/>
          <w:sz w:val="32"/>
          <w:szCs w:val="18"/>
        </w:rPr>
        <w:t>Bosque seco y paseo en lancha por el río</w:t>
      </w:r>
    </w:p>
    <w:p w:rsidR="00FF32C8" w:rsidRPr="007D1778" w:rsidRDefault="007D1778" w:rsidP="00395C21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170815</wp:posOffset>
            </wp:positionV>
            <wp:extent cx="3293110" cy="1857375"/>
            <wp:effectExtent l="38100" t="0" r="21590" b="561975"/>
            <wp:wrapSquare wrapText="bothSides"/>
            <wp:docPr id="4" name="Imagen 2" descr="C:\Users\home\Desktop\churrute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churrute\DSC01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95C21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Luego de nuestra llegada a la reserva ecológica en un expreso de la universidad, nos </w:t>
      </w:r>
      <w:r w:rsidR="00FF32C8">
        <w:rPr>
          <w:rFonts w:ascii="Arial" w:eastAsia="Times New Roman" w:hAnsi="Arial" w:cs="Arial"/>
          <w:color w:val="113399"/>
          <w:szCs w:val="18"/>
          <w:lang w:val="es-EC" w:eastAsia="es-EC"/>
        </w:rPr>
        <w:t>bajamos en un pequeño centro donde había un restaurante y unas personas encargadas de la visita.</w:t>
      </w:r>
      <w:r w:rsidRPr="007D177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95C21" w:rsidRPr="00FE5143" w:rsidRDefault="00FF32C8" w:rsidP="00395C21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Nos </w:t>
      </w:r>
      <w:r w:rsidR="00395C21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dividimos en dos grupos iguales para realizar actividades diversas: </w:t>
      </w:r>
      <w:r w:rsidR="00395C21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lastRenderedPageBreak/>
        <w:t xml:space="preserve">caminar x un sendero hacia las lanchas a pasear en el río, y </w:t>
      </w:r>
      <w:r w:rsidR="005F59AC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>subir entre un bosque húmedo observando diversidades de plantas y algunos animales.</w:t>
      </w:r>
    </w:p>
    <w:p w:rsidR="009E2229" w:rsidRPr="00FE5143" w:rsidRDefault="009E2229" w:rsidP="009E2229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Cabe decir que apenas empezamos a entrar ahí hasta las lanchas fuimos </w:t>
      </w:r>
      <w:proofErr w:type="spellStart"/>
      <w:r>
        <w:rPr>
          <w:rFonts w:ascii="Arial" w:eastAsia="Times New Roman" w:hAnsi="Arial" w:cs="Arial"/>
          <w:color w:val="113399"/>
          <w:szCs w:val="18"/>
          <w:lang w:val="es-EC" w:eastAsia="es-EC"/>
        </w:rPr>
        <w:t>redeados</w:t>
      </w:r>
      <w:proofErr w:type="spellEnd"/>
      <w:r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por una gran cantidad de mosquitos que, aunque nos untamos gran cantidad de repelente, se nos pegaron y picaron durante todo el trayecto.</w:t>
      </w:r>
    </w:p>
    <w:p w:rsidR="00FE5143" w:rsidRPr="007D1778" w:rsidRDefault="005F59AC" w:rsidP="00FE5143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>Primero fuimos hacia las lanchas, pero comenzando el sendero observamos</w:t>
      </w:r>
      <w:r w:rsidR="00FE5143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los tipos de manglares que habían en esa zona: rojo, blanco, negro, macho.</w:t>
      </w:r>
      <w:r w:rsidR="007D1778" w:rsidRPr="007D177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1778"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inline distT="0" distB="0" distL="0" distR="0">
            <wp:extent cx="5400040" cy="3041273"/>
            <wp:effectExtent l="38100" t="0" r="10160" b="921127"/>
            <wp:docPr id="5" name="Imagen 3" descr="C:\Users\home\Desktop\churrute\DSC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churrute\DSC01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12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52927" w:rsidRDefault="007D1778" w:rsidP="00FE5143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501650</wp:posOffset>
            </wp:positionV>
            <wp:extent cx="3552825" cy="1997710"/>
            <wp:effectExtent l="38100" t="0" r="28575" b="593090"/>
            <wp:wrapSquare wrapText="bothSides"/>
            <wp:docPr id="6" name="Imagen 4" descr="C:\Users\home\Desktop\churrute\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churrute\DSC01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7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E5143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>Cerca de las raíces y ramas de estas plantas</w:t>
      </w:r>
      <w:r w:rsidR="00752927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(manglares)</w:t>
      </w:r>
      <w:r w:rsidR="00FE5143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viven los cangrejos en sus madrigueras, </w:t>
      </w:r>
      <w:proofErr w:type="spellStart"/>
      <w:r w:rsidR="00FE5143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>aliméntandose</w:t>
      </w:r>
      <w:proofErr w:type="spellEnd"/>
      <w:r w:rsidR="00FE5143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rápidamente de las hojas que se caen de la parte superior</w:t>
      </w:r>
      <w:r w:rsidR="00752927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de la planta</w:t>
      </w:r>
      <w:r w:rsidR="00FE5143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>, ya que al caer una de estas hay varios de esos animalitos a la espera</w:t>
      </w:r>
      <w:r w:rsidR="00752927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de cogerlos y llevárselos hasta sus hoyos. No comparten ni invaden sus madrigueras excepto cuando son cazados, en ese momento al huir se esconden de hasta tres y cuatro cangrejos en un mismo hoyo, lo que facilita el trabajo de los cazadores porque no </w:t>
      </w:r>
      <w:r w:rsidR="00752927">
        <w:rPr>
          <w:rFonts w:ascii="Arial" w:eastAsia="Times New Roman" w:hAnsi="Arial" w:cs="Arial"/>
          <w:color w:val="113399"/>
          <w:szCs w:val="18"/>
          <w:lang w:val="es-EC" w:eastAsia="es-EC"/>
        </w:rPr>
        <w:lastRenderedPageBreak/>
        <w:t>siempre entran tantos y los pueden agarrar con más facilidad.</w:t>
      </w:r>
    </w:p>
    <w:p w:rsidR="00FE5143" w:rsidRDefault="00411788" w:rsidP="00FE5143">
      <w:pPr>
        <w:ind w:left="36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6969760</wp:posOffset>
            </wp:positionV>
            <wp:extent cx="2350770" cy="1319530"/>
            <wp:effectExtent l="304800" t="247650" r="297180" b="223520"/>
            <wp:wrapSquare wrapText="bothSides"/>
            <wp:docPr id="10" name="Imagen 7" descr="C:\Users\home\Desktop\churrute\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churrute\DSC01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319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3500755</wp:posOffset>
            </wp:positionV>
            <wp:extent cx="5396865" cy="3038475"/>
            <wp:effectExtent l="19050" t="0" r="0" b="0"/>
            <wp:wrapSquare wrapText="bothSides"/>
            <wp:docPr id="9" name="Imagen 6" descr="C:\Users\home\Desktop\churrute\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churrute\DSC01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377825</wp:posOffset>
            </wp:positionV>
            <wp:extent cx="5396865" cy="3038475"/>
            <wp:effectExtent l="19050" t="0" r="0" b="0"/>
            <wp:wrapSquare wrapText="bothSides"/>
            <wp:docPr id="8" name="Imagen 5" descr="C:\Users\home\Desktop\churrute\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churrute\DSC01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5143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Se diferencian los machos de las hembras porque los machos son más </w:t>
      </w:r>
      <w:r w:rsidR="00752927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grandes </w:t>
      </w:r>
      <w:r w:rsidR="00FE5143" w:rsidRPr="00FE5143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que las hembras, así como sus pinzas y también en época de apareamiento se tornan de </w:t>
      </w:r>
      <w:r w:rsidR="00752927">
        <w:rPr>
          <w:rFonts w:ascii="Arial" w:eastAsia="Times New Roman" w:hAnsi="Arial" w:cs="Arial"/>
          <w:color w:val="113399"/>
          <w:szCs w:val="18"/>
          <w:lang w:val="es-EC" w:eastAsia="es-EC"/>
        </w:rPr>
        <w:t>un color amarillo, el cual lo usan para atraer a las hembras.</w:t>
      </w:r>
      <w:r w:rsidR="007D1778" w:rsidRPr="007D177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A107E" w:rsidRPr="007D1778" w:rsidRDefault="006A107E" w:rsidP="00FE5143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>Después de observar a los cangrejos llegamos hacia la rivera y nos subimos al bote y zarpamos a lo largo del río. En el paseo pudimos observar cigüeñas blancas, rosadas, azules, pelícanos, aves de rapiña.</w:t>
      </w:r>
      <w:r w:rsidR="007D1778" w:rsidRPr="007D177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47874" w:rsidRDefault="006A107E" w:rsidP="00FE5143">
      <w:pPr>
        <w:ind w:left="36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Del río nos dieron estos detalles: </w:t>
      </w:r>
      <w:r>
        <w:rPr>
          <w:rFonts w:ascii="Arial" w:eastAsia="Times New Roman" w:hAnsi="Arial" w:cs="Arial"/>
          <w:color w:val="113399"/>
          <w:szCs w:val="18"/>
          <w:lang w:val="es-EC" w:eastAsia="es-EC"/>
        </w:rPr>
        <w:lastRenderedPageBreak/>
        <w:t xml:space="preserve">cuando sube la marea y llega la estación de lluvia, el nivel del agua puede llegar a subir nueve (9) metros de altura. </w:t>
      </w:r>
      <w:r w:rsidR="00411788"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263525</wp:posOffset>
            </wp:positionV>
            <wp:extent cx="2927350" cy="1654810"/>
            <wp:effectExtent l="133350" t="38100" r="63500" b="59690"/>
            <wp:wrapSquare wrapText="bothSides"/>
            <wp:docPr id="11" name="Imagen 8" descr="C:\Users\home\Desktop\churrute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churrute\DSC01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54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113399"/>
          <w:szCs w:val="18"/>
          <w:lang w:val="es-EC" w:eastAsia="es-EC"/>
        </w:rPr>
        <w:t>En las orillas se forma un sedimento de tallos y hojas y animales muertos, los cuales descompuestos sirven de alimentos para cangrejos y otros animales que se benefician de aquello.</w:t>
      </w:r>
      <w:r w:rsidR="007D1778" w:rsidRPr="007D177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47874" w:rsidRDefault="00A47874" w:rsidP="00FE5143">
      <w:pPr>
        <w:ind w:left="36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C"/>
        </w:rPr>
      </w:pPr>
    </w:p>
    <w:p w:rsidR="00A47874" w:rsidRDefault="00411788" w:rsidP="00FE5143">
      <w:pPr>
        <w:ind w:left="36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C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s-EC" w:eastAsia="es-EC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-3147060</wp:posOffset>
            </wp:positionH>
            <wp:positionV relativeFrom="paragraph">
              <wp:posOffset>481965</wp:posOffset>
            </wp:positionV>
            <wp:extent cx="5399405" cy="3061970"/>
            <wp:effectExtent l="304800" t="266700" r="315595" b="271780"/>
            <wp:wrapSquare wrapText="bothSides"/>
            <wp:docPr id="13" name="Imagen 10" descr="C:\Users\home\Desktop\churrute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churrute\DSC01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61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874" w:rsidRDefault="00A47874" w:rsidP="00FE5143">
      <w:pPr>
        <w:ind w:left="36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C"/>
        </w:rPr>
      </w:pPr>
    </w:p>
    <w:p w:rsidR="00A47874" w:rsidRDefault="00A47874" w:rsidP="00FE5143">
      <w:pPr>
        <w:ind w:left="36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C"/>
        </w:rPr>
      </w:pPr>
    </w:p>
    <w:p w:rsidR="00A47874" w:rsidRDefault="00A47874" w:rsidP="00FE5143">
      <w:pPr>
        <w:ind w:left="360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C"/>
        </w:rPr>
      </w:pPr>
    </w:p>
    <w:p w:rsidR="006A107E" w:rsidRDefault="006A107E" w:rsidP="00411788">
      <w:pPr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>De regreso al punto de reunión se compartió un almuerzo y nuestro grupo avanzó hacia el bosque</w:t>
      </w:r>
      <w:r w:rsidR="009E2229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húmedo</w:t>
      </w:r>
      <w:r>
        <w:rPr>
          <w:rFonts w:ascii="Arial" w:eastAsia="Times New Roman" w:hAnsi="Arial" w:cs="Arial"/>
          <w:color w:val="113399"/>
          <w:szCs w:val="18"/>
          <w:lang w:val="es-EC" w:eastAsia="es-EC"/>
        </w:rPr>
        <w:t>.</w:t>
      </w:r>
    </w:p>
    <w:p w:rsidR="007D1778" w:rsidRDefault="00411788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127635</wp:posOffset>
            </wp:positionV>
            <wp:extent cx="3400425" cy="1920240"/>
            <wp:effectExtent l="133350" t="19050" r="66675" b="41910"/>
            <wp:wrapSquare wrapText="bothSides"/>
            <wp:docPr id="12" name="Imagen 9" descr="C:\Users\home\Desktop\churrute\DSC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churrute\DSC01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20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A107E" w:rsidRDefault="006A107E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</w:p>
    <w:p w:rsidR="00411788" w:rsidRDefault="00411788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</w:p>
    <w:p w:rsidR="006A107E" w:rsidRDefault="006A107E" w:rsidP="006A107E">
      <w:pPr>
        <w:ind w:left="360"/>
        <w:jc w:val="both"/>
        <w:rPr>
          <w:rFonts w:ascii="Comic Sans MS" w:hAnsi="Comic Sans MS" w:cs="Arial"/>
          <w:color w:val="D99594" w:themeColor="accent2" w:themeTint="99"/>
          <w:sz w:val="32"/>
          <w:szCs w:val="18"/>
        </w:rPr>
      </w:pPr>
      <w:r w:rsidRPr="006A107E">
        <w:rPr>
          <w:rFonts w:ascii="Comic Sans MS" w:hAnsi="Comic Sans MS" w:cs="Arial"/>
          <w:color w:val="D99594" w:themeColor="accent2" w:themeTint="99"/>
          <w:sz w:val="32"/>
          <w:szCs w:val="18"/>
        </w:rPr>
        <w:t>Bosque húmedo y selva tropical (no llegamos a la cascada por falta de tiempo)</w:t>
      </w:r>
    </w:p>
    <w:p w:rsidR="006A107E" w:rsidRDefault="009E2229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 w:rsidRPr="009E2229">
        <w:rPr>
          <w:rFonts w:ascii="Arial" w:eastAsia="Times New Roman" w:hAnsi="Arial" w:cs="Arial"/>
          <w:color w:val="113399"/>
          <w:szCs w:val="18"/>
          <w:lang w:val="es-EC" w:eastAsia="es-EC"/>
        </w:rPr>
        <w:t>Caminamos en una carretera hacia una entrada al bosque húmedo.</w:t>
      </w: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inline distT="0" distB="0" distL="0" distR="0">
            <wp:extent cx="4312675" cy="2428875"/>
            <wp:effectExtent l="114300" t="38100" r="49775" b="66675"/>
            <wp:docPr id="14" name="Imagen 11" descr="C:\Users\home\Desktop\churrute\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churrute\DSC011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46" cy="24311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2229" w:rsidRDefault="009E2229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>Ya en la entrada se prohibió el uso de flash en las cámaras al momento de tomar las fotos y también el hacer ruido, ya que todo eso molestaría y ahuyentaría a cualquier animal que se encontrara cerca de nosotros.</w:t>
      </w: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-2540</wp:posOffset>
            </wp:positionV>
            <wp:extent cx="5400675" cy="3038475"/>
            <wp:effectExtent l="171450" t="133350" r="161925" b="104775"/>
            <wp:wrapSquare wrapText="bothSides"/>
            <wp:docPr id="15" name="Imagen 12" descr="C:\Users\home\Desktop\churrute\DSC0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churrute\DSC011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E2229" w:rsidRDefault="009E2229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>Avanzamos, rodeados completamente de mosquitos y otros insectos, hacia el interior del bosque.</w:t>
      </w:r>
    </w:p>
    <w:p w:rsidR="009E2229" w:rsidRDefault="009E2229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lastRenderedPageBreak/>
        <w:t>Observamos al principio una pequeña tarántula entre las hojas secas del suelo.</w:t>
      </w: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inline distT="0" distB="0" distL="0" distR="0">
            <wp:extent cx="5400040" cy="3041273"/>
            <wp:effectExtent l="38100" t="0" r="10160" b="921127"/>
            <wp:docPr id="16" name="Imagen 13" descr="C:\Users\home\Desktop\churrute\DSC0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churrute\DSC01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12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2229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511175</wp:posOffset>
            </wp:positionV>
            <wp:extent cx="1685925" cy="2995295"/>
            <wp:effectExtent l="228600" t="95250" r="142875" b="147955"/>
            <wp:wrapSquare wrapText="bothSides"/>
            <wp:docPr id="17" name="Imagen 14" descr="C:\Users\home\Desktop\churrute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churrute\DSC01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52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907F17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Mientras íbamos avanzando observamos diversos tipos de plantas como: el árbol matapalos (si crece cerca de </w:t>
      </w:r>
      <w:proofErr w:type="spellStart"/>
      <w:r w:rsidR="00907F17">
        <w:rPr>
          <w:rFonts w:ascii="Arial" w:eastAsia="Times New Roman" w:hAnsi="Arial" w:cs="Arial"/>
          <w:color w:val="113399"/>
          <w:szCs w:val="18"/>
          <w:lang w:val="es-EC" w:eastAsia="es-EC"/>
        </w:rPr>
        <w:t>ootro</w:t>
      </w:r>
      <w:proofErr w:type="spellEnd"/>
      <w:r w:rsidR="00907F17">
        <w:rPr>
          <w:rFonts w:ascii="Arial" w:eastAsia="Times New Roman" w:hAnsi="Arial" w:cs="Arial"/>
          <w:color w:val="113399"/>
          <w:szCs w:val="18"/>
          <w:lang w:val="es-EC" w:eastAsia="es-EC"/>
        </w:rPr>
        <w:t xml:space="preserve"> árbol sus ramas lentamente rodean el tronco y ramas del otro árbol y empieza a consumirlo lentamente y finalmente lo mata), la palmera real, árbol de limón y diversa cantidad de arbustos y hierbas.</w:t>
      </w: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inline distT="0" distB="0" distL="0" distR="0">
            <wp:extent cx="3490072" cy="1965589"/>
            <wp:effectExtent l="0" t="209550" r="0" b="301361"/>
            <wp:docPr id="18" name="Imagen 15" descr="C:\Users\home\Desktop\churrute\DSC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churrute\DSC011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86" cy="1967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7F17" w:rsidRDefault="00907F17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>De los animales que pudimos observar estaban los monos arañas, micos, camaleón y la tarántula antes mencionada.</w:t>
      </w: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</w:p>
    <w:p w:rsidR="00A47874" w:rsidRDefault="00A47874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noProof/>
          <w:color w:val="113399"/>
          <w:szCs w:val="18"/>
          <w:lang w:val="es-EC" w:eastAsia="es-EC"/>
        </w:rPr>
        <w:drawing>
          <wp:inline distT="0" distB="0" distL="0" distR="0">
            <wp:extent cx="5400040" cy="3041273"/>
            <wp:effectExtent l="95250" t="57150" r="67310" b="959227"/>
            <wp:docPr id="19" name="Imagen 16" descr="C:\Users\home\Desktop\churrute\DSC0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churrute\DSC011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127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7F17" w:rsidRDefault="00907F17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>No pudimos avanzar hasta una cascada que estaba al final del recorrido por falta de tiempo. Llegamos hasta cierta altura en el bosque subiendo un cerro y regresamos.</w:t>
      </w:r>
    </w:p>
    <w:p w:rsidR="00907F17" w:rsidRPr="009E2229" w:rsidRDefault="00907F17" w:rsidP="006A107E">
      <w:pPr>
        <w:ind w:left="360"/>
        <w:jc w:val="both"/>
        <w:rPr>
          <w:rFonts w:ascii="Arial" w:eastAsia="Times New Roman" w:hAnsi="Arial" w:cs="Arial"/>
          <w:color w:val="113399"/>
          <w:szCs w:val="18"/>
          <w:lang w:val="es-EC" w:eastAsia="es-EC"/>
        </w:rPr>
      </w:pPr>
      <w:r>
        <w:rPr>
          <w:rFonts w:ascii="Arial" w:eastAsia="Times New Roman" w:hAnsi="Arial" w:cs="Arial"/>
          <w:color w:val="113399"/>
          <w:szCs w:val="18"/>
          <w:lang w:val="es-EC" w:eastAsia="es-EC"/>
        </w:rPr>
        <w:t>Cabe decir de nuevo que en ningún momento nos libramos de los mosquitos durante todo el recorrido.</w:t>
      </w:r>
    </w:p>
    <w:sectPr w:rsidR="00907F17" w:rsidRPr="009E2229" w:rsidSect="00B54948">
      <w:pgSz w:w="11906" w:h="16838"/>
      <w:pgMar w:top="1417" w:right="1701" w:bottom="1417" w:left="1701" w:header="708" w:footer="708" w:gutter="0"/>
      <w:pgBorders w:offsetFrom="page">
        <w:top w:val="earth2" w:sz="25" w:space="24" w:color="auto"/>
        <w:left w:val="earth2" w:sz="25" w:space="24" w:color="auto"/>
        <w:bottom w:val="earth2" w:sz="25" w:space="24" w:color="auto"/>
        <w:right w:val="earth2" w:sz="25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326DD"/>
    <w:multiLevelType w:val="hybridMultilevel"/>
    <w:tmpl w:val="65F27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C70B2"/>
    <w:multiLevelType w:val="hybridMultilevel"/>
    <w:tmpl w:val="44641E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E2774"/>
    <w:multiLevelType w:val="hybridMultilevel"/>
    <w:tmpl w:val="80FE184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C2C3B"/>
    <w:rsid w:val="00036171"/>
    <w:rsid w:val="000D73BD"/>
    <w:rsid w:val="001272C8"/>
    <w:rsid w:val="0013400C"/>
    <w:rsid w:val="0017464B"/>
    <w:rsid w:val="001938B9"/>
    <w:rsid w:val="001D4D5F"/>
    <w:rsid w:val="001F0360"/>
    <w:rsid w:val="00217A58"/>
    <w:rsid w:val="0022372F"/>
    <w:rsid w:val="00241FA7"/>
    <w:rsid w:val="00276D7F"/>
    <w:rsid w:val="002A7C8A"/>
    <w:rsid w:val="00392363"/>
    <w:rsid w:val="00395C21"/>
    <w:rsid w:val="003E4D03"/>
    <w:rsid w:val="00411788"/>
    <w:rsid w:val="00455B15"/>
    <w:rsid w:val="00590F01"/>
    <w:rsid w:val="005C2C3B"/>
    <w:rsid w:val="005F59AC"/>
    <w:rsid w:val="006A107E"/>
    <w:rsid w:val="006A694A"/>
    <w:rsid w:val="007103D8"/>
    <w:rsid w:val="007304AF"/>
    <w:rsid w:val="00752927"/>
    <w:rsid w:val="007D1778"/>
    <w:rsid w:val="0089317C"/>
    <w:rsid w:val="00907F17"/>
    <w:rsid w:val="00933782"/>
    <w:rsid w:val="00993581"/>
    <w:rsid w:val="009A22C3"/>
    <w:rsid w:val="009E002F"/>
    <w:rsid w:val="009E2229"/>
    <w:rsid w:val="00A47874"/>
    <w:rsid w:val="00A7263A"/>
    <w:rsid w:val="00B54948"/>
    <w:rsid w:val="00B87C52"/>
    <w:rsid w:val="00C40203"/>
    <w:rsid w:val="00CF3B99"/>
    <w:rsid w:val="00D0190E"/>
    <w:rsid w:val="00D03F79"/>
    <w:rsid w:val="00D06E29"/>
    <w:rsid w:val="00D14F99"/>
    <w:rsid w:val="00D255EE"/>
    <w:rsid w:val="00DB6E36"/>
    <w:rsid w:val="00E062BF"/>
    <w:rsid w:val="00E213E1"/>
    <w:rsid w:val="00E264A8"/>
    <w:rsid w:val="00E46076"/>
    <w:rsid w:val="00EB186E"/>
    <w:rsid w:val="00F20683"/>
    <w:rsid w:val="00F2774C"/>
    <w:rsid w:val="00FE5143"/>
    <w:rsid w:val="00FF3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C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2C3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0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3F79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D03F79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03F79"/>
    <w:rPr>
      <w:lang w:eastAsia="en-US"/>
    </w:rPr>
  </w:style>
  <w:style w:type="character" w:customStyle="1" w:styleId="apple-style-span">
    <w:name w:val="apple-style-span"/>
    <w:basedOn w:val="Fuentedeprrafopredeter"/>
    <w:rsid w:val="00036171"/>
  </w:style>
  <w:style w:type="character" w:customStyle="1" w:styleId="apple-converted-space">
    <w:name w:val="apple-converted-space"/>
    <w:basedOn w:val="Fuentedeprrafopredeter"/>
    <w:rsid w:val="00036171"/>
  </w:style>
  <w:style w:type="character" w:styleId="Hipervnculo">
    <w:name w:val="Hyperlink"/>
    <w:basedOn w:val="Fuentedeprrafopredeter"/>
    <w:uiPriority w:val="99"/>
    <w:semiHidden/>
    <w:unhideWhenUsed/>
    <w:rsid w:val="0003617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F03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52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95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29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71E24-7110-4C35-A1BE-338111F1C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786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Microaoft</Company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home</cp:lastModifiedBy>
  <cp:revision>3</cp:revision>
  <dcterms:created xsi:type="dcterms:W3CDTF">2012-01-16T03:12:00Z</dcterms:created>
  <dcterms:modified xsi:type="dcterms:W3CDTF">2012-01-16T03:12:00Z</dcterms:modified>
</cp:coreProperties>
</file>