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FF8" w:rsidRPr="00ED191B" w:rsidRDefault="00385FF8" w:rsidP="00385FF8">
      <w:pPr>
        <w:rPr>
          <w:b/>
          <w:sz w:val="36"/>
        </w:rPr>
      </w:pPr>
      <w:r w:rsidRPr="00D968A9">
        <w:rPr>
          <w:b/>
          <w:noProof/>
          <w:sz w:val="36"/>
          <w:lang w:eastAsia="es-CL"/>
        </w:rPr>
        <w:drawing>
          <wp:anchor distT="0" distB="0" distL="114300" distR="114300" simplePos="0" relativeHeight="251659264" behindDoc="0" locked="0" layoutInCell="1" allowOverlap="1">
            <wp:simplePos x="0" y="0"/>
            <wp:positionH relativeFrom="column">
              <wp:posOffset>-30571</wp:posOffset>
            </wp:positionH>
            <wp:positionV relativeFrom="paragraph">
              <wp:posOffset>-362766</wp:posOffset>
            </wp:positionV>
            <wp:extent cx="880836" cy="870857"/>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880745" cy="870585"/>
                    </a:xfrm>
                    <a:prstGeom prst="rect">
                      <a:avLst/>
                    </a:prstGeom>
                    <a:noFill/>
                    <a:ln w="9525">
                      <a:noFill/>
                      <a:miter lim="800000"/>
                      <a:headEnd/>
                      <a:tailEnd/>
                    </a:ln>
                  </pic:spPr>
                </pic:pic>
              </a:graphicData>
            </a:graphic>
          </wp:anchor>
        </w:drawing>
      </w:r>
      <w:r>
        <w:rPr>
          <w:b/>
          <w:sz w:val="36"/>
        </w:rPr>
        <w:t xml:space="preserve">   </w:t>
      </w:r>
      <w:r w:rsidRPr="00ED191B">
        <w:rPr>
          <w:b/>
          <w:sz w:val="36"/>
        </w:rPr>
        <w:t>INFORME DE LABORATORIO DE QUÍMICA</w:t>
      </w:r>
    </w:p>
    <w:p w:rsidR="00385FF8" w:rsidRPr="00ED191B" w:rsidRDefault="00385FF8" w:rsidP="00385FF8">
      <w:pPr>
        <w:spacing w:after="240"/>
        <w:ind w:left="3540"/>
        <w:rPr>
          <w:b/>
          <w:sz w:val="28"/>
        </w:rPr>
      </w:pPr>
      <w:r w:rsidRPr="00ED191B">
        <w:rPr>
          <w:b/>
          <w:sz w:val="28"/>
        </w:rPr>
        <w:t>PRACTICA  N</w:t>
      </w:r>
      <w:r w:rsidRPr="00ED191B">
        <w:rPr>
          <w:b/>
          <w:sz w:val="28"/>
          <w:vertAlign w:val="superscript"/>
        </w:rPr>
        <w:t xml:space="preserve">O </w:t>
      </w:r>
      <w:r w:rsidR="002C3D88">
        <w:rPr>
          <w:b/>
          <w:sz w:val="28"/>
        </w:rPr>
        <w:t>9</w:t>
      </w:r>
    </w:p>
    <w:p w:rsidR="00385FF8" w:rsidRDefault="00385FF8" w:rsidP="00385FF8">
      <w:pPr>
        <w:spacing w:after="0"/>
        <w:rPr>
          <w:b/>
          <w:sz w:val="28"/>
        </w:rPr>
      </w:pPr>
      <w:r w:rsidRPr="00ED191B">
        <w:rPr>
          <w:b/>
          <w:sz w:val="28"/>
        </w:rPr>
        <w:t>T</w:t>
      </w:r>
      <w:r>
        <w:rPr>
          <w:b/>
          <w:sz w:val="28"/>
        </w:rPr>
        <w:t>í</w:t>
      </w:r>
      <w:r w:rsidRPr="00ED191B">
        <w:rPr>
          <w:b/>
          <w:sz w:val="28"/>
        </w:rPr>
        <w:t>tulo:</w:t>
      </w:r>
      <w:r w:rsidRPr="00ED191B">
        <w:rPr>
          <w:sz w:val="28"/>
        </w:rPr>
        <w:t xml:space="preserve"> </w:t>
      </w:r>
      <w:r>
        <w:rPr>
          <w:sz w:val="28"/>
        </w:rPr>
        <w:t xml:space="preserve"> </w:t>
      </w:r>
      <w:r>
        <w:rPr>
          <w:sz w:val="28"/>
        </w:rPr>
        <w:tab/>
      </w:r>
      <w:r>
        <w:rPr>
          <w:b/>
          <w:sz w:val="28"/>
        </w:rPr>
        <w:t xml:space="preserve"> </w:t>
      </w:r>
      <w:r w:rsidR="002C3D88">
        <w:rPr>
          <w:b/>
          <w:sz w:val="28"/>
        </w:rPr>
        <w:t>COMPORTAMIENTO DE METALES CON ÁCIDOS</w:t>
      </w:r>
    </w:p>
    <w:p w:rsidR="00385FF8" w:rsidRPr="00ED191B" w:rsidRDefault="00385FF8" w:rsidP="00385FF8">
      <w:pPr>
        <w:spacing w:after="0"/>
        <w:rPr>
          <w:sz w:val="28"/>
        </w:rPr>
      </w:pPr>
    </w:p>
    <w:p w:rsidR="00385FF8" w:rsidRPr="00ED191B" w:rsidRDefault="00385FF8" w:rsidP="00385FF8">
      <w:pPr>
        <w:rPr>
          <w:sz w:val="28"/>
        </w:rPr>
      </w:pPr>
      <w:r w:rsidRPr="00ED191B">
        <w:rPr>
          <w:b/>
          <w:sz w:val="28"/>
        </w:rPr>
        <w:t>Nombre:</w:t>
      </w:r>
      <w:r>
        <w:rPr>
          <w:b/>
          <w:sz w:val="28"/>
        </w:rPr>
        <w:t xml:space="preserve">  </w:t>
      </w:r>
      <w:r w:rsidRPr="00ED191B">
        <w:rPr>
          <w:b/>
          <w:sz w:val="28"/>
        </w:rPr>
        <w:t xml:space="preserve"> </w:t>
      </w:r>
      <w:r>
        <w:rPr>
          <w:b/>
          <w:sz w:val="28"/>
        </w:rPr>
        <w:tab/>
      </w:r>
    </w:p>
    <w:p w:rsidR="00385FF8" w:rsidRDefault="00385FF8" w:rsidP="00385FF8">
      <w:r>
        <w:rPr>
          <w:b/>
          <w:sz w:val="24"/>
        </w:rPr>
        <w:t>P</w:t>
      </w:r>
      <w:r w:rsidRPr="00ED191B">
        <w:rPr>
          <w:b/>
          <w:sz w:val="24"/>
        </w:rPr>
        <w:t>rofesora:</w:t>
      </w:r>
      <w:r w:rsidRPr="00ED191B">
        <w:rPr>
          <w:sz w:val="24"/>
        </w:rPr>
        <w:t xml:space="preserve"> </w:t>
      </w:r>
      <w:r>
        <w:rPr>
          <w:sz w:val="24"/>
        </w:rPr>
        <w:t xml:space="preserve">      </w:t>
      </w:r>
      <w:r w:rsidRPr="00ED191B">
        <w:rPr>
          <w:sz w:val="24"/>
        </w:rPr>
        <w:tab/>
      </w:r>
      <w:r>
        <w:rPr>
          <w:sz w:val="24"/>
        </w:rPr>
        <w:tab/>
      </w:r>
      <w:r w:rsidRPr="00ED191B">
        <w:rPr>
          <w:b/>
        </w:rPr>
        <w:t>PARALELO:</w:t>
      </w:r>
      <w:r>
        <w:tab/>
      </w:r>
      <w:r>
        <w:tab/>
      </w:r>
      <w:r w:rsidRPr="00ED191B">
        <w:rPr>
          <w:b/>
        </w:rPr>
        <w:t>FECHA</w:t>
      </w:r>
      <w:r w:rsidR="002C3D88">
        <w:t xml:space="preserve">: </w:t>
      </w:r>
    </w:p>
    <w:p w:rsidR="00385FF8" w:rsidRDefault="00385FF8" w:rsidP="00385FF8"/>
    <w:p w:rsidR="00385FF8" w:rsidRDefault="00385FF8" w:rsidP="00385FF8">
      <w:pPr>
        <w:rPr>
          <w:rFonts w:ascii="Arial" w:hAnsi="Arial" w:cs="Arial"/>
          <w:b/>
          <w:sz w:val="28"/>
        </w:rPr>
      </w:pPr>
    </w:p>
    <w:p w:rsidR="00385FF8" w:rsidRPr="004848A9" w:rsidRDefault="00385FF8" w:rsidP="00385FF8">
      <w:pPr>
        <w:rPr>
          <w:rFonts w:ascii="Arial" w:hAnsi="Arial" w:cs="Arial"/>
          <w:b/>
          <w:sz w:val="28"/>
        </w:rPr>
      </w:pPr>
      <w:r w:rsidRPr="004848A9">
        <w:rPr>
          <w:rFonts w:ascii="Arial" w:hAnsi="Arial" w:cs="Arial"/>
          <w:b/>
          <w:sz w:val="28"/>
        </w:rPr>
        <w:t>1. OBJETIVO</w:t>
      </w:r>
    </w:p>
    <w:p w:rsidR="00487763" w:rsidRDefault="00385FF8" w:rsidP="00385FF8">
      <w:pPr>
        <w:jc w:val="both"/>
        <w:rPr>
          <w:rFonts w:ascii="Arial" w:hAnsi="Arial" w:cs="Arial"/>
          <w:sz w:val="24"/>
        </w:rPr>
      </w:pPr>
      <w:r w:rsidRPr="00385FF8">
        <w:rPr>
          <w:rFonts w:ascii="Arial" w:hAnsi="Arial" w:cs="Arial"/>
          <w:sz w:val="24"/>
        </w:rPr>
        <w:t>Conocer algunas propiedades de ácidos y metales importantes; observar su comportamiento al reaccionar, registrar los cambios que produzcan, y reconocer el gas hidrógeno.</w:t>
      </w:r>
    </w:p>
    <w:p w:rsidR="00385FF8" w:rsidRDefault="00385FF8" w:rsidP="00385FF8">
      <w:pPr>
        <w:jc w:val="both"/>
        <w:rPr>
          <w:rFonts w:ascii="Arial" w:hAnsi="Arial" w:cs="Arial"/>
          <w:sz w:val="24"/>
        </w:rPr>
      </w:pPr>
    </w:p>
    <w:p w:rsidR="00385FF8" w:rsidRDefault="00385FF8" w:rsidP="000A7AF7">
      <w:pPr>
        <w:spacing w:after="0" w:line="240" w:lineRule="atLeast"/>
        <w:jc w:val="both"/>
        <w:rPr>
          <w:rFonts w:ascii="Arial" w:hAnsi="Arial" w:cs="Arial"/>
          <w:b/>
          <w:sz w:val="28"/>
        </w:rPr>
      </w:pPr>
      <w:r w:rsidRPr="007E1898">
        <w:rPr>
          <w:rFonts w:ascii="Arial" w:hAnsi="Arial" w:cs="Arial"/>
          <w:b/>
          <w:sz w:val="28"/>
        </w:rPr>
        <w:t>2. TEORÍA</w:t>
      </w:r>
    </w:p>
    <w:p w:rsidR="000A7AF7" w:rsidRDefault="000A7AF7" w:rsidP="000A7AF7">
      <w:pPr>
        <w:spacing w:after="0" w:line="240" w:lineRule="atLeast"/>
        <w:jc w:val="both"/>
        <w:rPr>
          <w:rFonts w:ascii="Calibri" w:eastAsia="Calibri" w:hAnsi="Calibri" w:cs="Times New Roman"/>
        </w:rPr>
      </w:pPr>
    </w:p>
    <w:p w:rsidR="000A7AF7" w:rsidRPr="000A7AF7" w:rsidRDefault="000A7AF7" w:rsidP="000A7AF7">
      <w:pPr>
        <w:spacing w:line="240" w:lineRule="atLeast"/>
        <w:jc w:val="both"/>
        <w:rPr>
          <w:rFonts w:ascii="Arial" w:hAnsi="Arial" w:cs="Arial"/>
          <w:b/>
          <w:sz w:val="24"/>
          <w:lang w:val="es-ES_tradnl"/>
        </w:rPr>
      </w:pPr>
      <w:r w:rsidRPr="000A7AF7">
        <w:rPr>
          <w:rFonts w:ascii="Arial" w:hAnsi="Arial" w:cs="Arial"/>
          <w:b/>
          <w:sz w:val="24"/>
        </w:rPr>
        <w:t>Los ácidos</w:t>
      </w:r>
      <w:r w:rsidRPr="000A7AF7">
        <w:rPr>
          <w:rFonts w:ascii="Arial" w:eastAsia="Calibri" w:hAnsi="Arial" w:cs="Arial"/>
          <w:b/>
          <w:sz w:val="24"/>
        </w:rPr>
        <w:t>.-</w:t>
      </w:r>
      <w:r w:rsidRPr="000A7AF7">
        <w:rPr>
          <w:rFonts w:ascii="Arial" w:eastAsia="Calibri" w:hAnsi="Arial" w:cs="Arial"/>
          <w:sz w:val="24"/>
        </w:rPr>
        <w:t xml:space="preserve"> Es un tipo de compuesto químico que presenta características especiales Los ácidos tienen un sabor agrio, colorean de rojo el tornasol (tinte rosa que se obtiene de determinados líquenes) y reaccionan con ciertos metales produciendo efervescencia y  desprendiendo hidrógeno. Los ácidos son disoluciones acuosas que se caracterizan porque se disocian en iones hidrogeno, y además son sustancias que ceden protones, puesto que es la especie que contiene hidrógeno en el cual el enlace covalente que une al hidrógeno se puede romper de manera que se libere el Ion hidrógeno. Todas estas disoluciones tienen un uso común en las actividades diarias de los hogares, oficinas, industria, etcétera; se usan como limpiadores, blanqueadores y materia prima frecuentemente funcionan como catalizadores junto con las bases</w:t>
      </w:r>
    </w:p>
    <w:p w:rsidR="000A7AF7" w:rsidRPr="000A7AF7" w:rsidRDefault="000A7AF7" w:rsidP="000A7AF7">
      <w:pPr>
        <w:jc w:val="both"/>
        <w:rPr>
          <w:rFonts w:ascii="Arial" w:eastAsia="Calibri" w:hAnsi="Arial" w:cs="Arial"/>
          <w:b/>
          <w:sz w:val="24"/>
        </w:rPr>
      </w:pPr>
      <w:r w:rsidRPr="000A7AF7">
        <w:rPr>
          <w:rFonts w:ascii="Arial" w:hAnsi="Arial" w:cs="Arial"/>
          <w:b/>
          <w:sz w:val="24"/>
        </w:rPr>
        <w:t>Metales nobles, características</w:t>
      </w:r>
      <w:r>
        <w:rPr>
          <w:rFonts w:ascii="Arial" w:hAnsi="Arial" w:cs="Arial"/>
          <w:b/>
          <w:sz w:val="24"/>
        </w:rPr>
        <w:t>:</w:t>
      </w:r>
    </w:p>
    <w:p w:rsidR="000A7AF7" w:rsidRPr="000A7AF7" w:rsidRDefault="000A7AF7" w:rsidP="000A7AF7">
      <w:pPr>
        <w:jc w:val="both"/>
        <w:rPr>
          <w:rFonts w:ascii="Arial" w:eastAsia="Calibri" w:hAnsi="Arial" w:cs="Arial"/>
          <w:sz w:val="24"/>
        </w:rPr>
      </w:pPr>
      <w:r w:rsidRPr="000A7AF7">
        <w:rPr>
          <w:rFonts w:ascii="Arial" w:eastAsia="Calibri" w:hAnsi="Arial" w:cs="Arial"/>
          <w:sz w:val="24"/>
        </w:rPr>
        <w:t xml:space="preserve">- Dúctiles y maleables </w:t>
      </w:r>
    </w:p>
    <w:p w:rsidR="000A7AF7" w:rsidRPr="000A7AF7" w:rsidRDefault="000A7AF7" w:rsidP="000A7AF7">
      <w:pPr>
        <w:jc w:val="both"/>
        <w:rPr>
          <w:rFonts w:ascii="Arial" w:eastAsia="Calibri" w:hAnsi="Arial" w:cs="Arial"/>
          <w:sz w:val="24"/>
        </w:rPr>
      </w:pPr>
      <w:r w:rsidRPr="000A7AF7">
        <w:rPr>
          <w:rFonts w:ascii="Arial" w:eastAsia="Calibri" w:hAnsi="Arial" w:cs="Arial"/>
          <w:sz w:val="24"/>
        </w:rPr>
        <w:t>- Buenos conductores de calor y electricidad</w:t>
      </w:r>
    </w:p>
    <w:p w:rsidR="000A7AF7" w:rsidRPr="000A7AF7" w:rsidRDefault="000A7AF7" w:rsidP="000A7AF7">
      <w:pPr>
        <w:jc w:val="both"/>
        <w:rPr>
          <w:rFonts w:ascii="Arial" w:eastAsia="Calibri" w:hAnsi="Arial" w:cs="Arial"/>
          <w:sz w:val="24"/>
        </w:rPr>
      </w:pPr>
      <w:r w:rsidRPr="000A7AF7">
        <w:rPr>
          <w:rFonts w:ascii="Arial" w:eastAsia="Calibri" w:hAnsi="Arial" w:cs="Arial"/>
          <w:sz w:val="24"/>
        </w:rPr>
        <w:t>- Al aire se oxidan superficialmente. El Mg llega corroerse en el aire húmedo</w:t>
      </w:r>
    </w:p>
    <w:p w:rsidR="000A7AF7" w:rsidRPr="000A7AF7" w:rsidRDefault="000A7AF7" w:rsidP="000A7AF7">
      <w:pPr>
        <w:spacing w:after="240"/>
        <w:jc w:val="both"/>
        <w:rPr>
          <w:rFonts w:ascii="Arial" w:eastAsia="Calibri" w:hAnsi="Arial" w:cs="Arial"/>
          <w:sz w:val="24"/>
        </w:rPr>
      </w:pPr>
      <w:r w:rsidRPr="000A7AF7">
        <w:rPr>
          <w:rFonts w:ascii="Arial" w:eastAsia="Calibri" w:hAnsi="Arial" w:cs="Arial"/>
          <w:sz w:val="24"/>
        </w:rPr>
        <w:t>- Son solubles en ácidos diluidos (el Cu sólo en algunos ácidos en álcalis, liberando (H2)</w:t>
      </w:r>
    </w:p>
    <w:p w:rsidR="000A7AF7" w:rsidRDefault="000A7AF7" w:rsidP="000A7AF7">
      <w:pPr>
        <w:spacing w:after="240"/>
        <w:jc w:val="both"/>
        <w:rPr>
          <w:rFonts w:ascii="Arial" w:hAnsi="Arial" w:cs="Arial"/>
          <w:sz w:val="24"/>
        </w:rPr>
      </w:pPr>
      <w:r w:rsidRPr="000A7AF7">
        <w:rPr>
          <w:rFonts w:ascii="Arial" w:hAnsi="Arial" w:cs="Arial"/>
          <w:sz w:val="24"/>
        </w:rPr>
        <w:t xml:space="preserve">El </w:t>
      </w:r>
      <w:r w:rsidRPr="000A7AF7">
        <w:rPr>
          <w:rFonts w:ascii="Arial" w:hAnsi="Arial" w:cs="Arial"/>
          <w:b/>
          <w:sz w:val="24"/>
        </w:rPr>
        <w:t>hidrógeno</w:t>
      </w:r>
      <w:r w:rsidRPr="000A7AF7">
        <w:rPr>
          <w:rFonts w:ascii="Arial" w:hAnsi="Arial" w:cs="Arial"/>
          <w:sz w:val="24"/>
        </w:rPr>
        <w:t xml:space="preserve"> es diatómico (sus moléculas contienen dos átomos), pero a altas temperaturas se disocia en átomos libres. Sus puntos de ebullición y fusión son los más bajos de todas las sustancias, a excepción del helio. Su punto de fusión es de -259,2 °C y su punto de ebullición de -252,77 °C. A 0 °C y bajo 1 atmósfera de presión tiene una densidad de 0,089 g/l. Su masa atómica es 1,007. </w:t>
      </w:r>
    </w:p>
    <w:p w:rsidR="000A7AF7" w:rsidRDefault="000A7AF7" w:rsidP="000A7AF7">
      <w:pPr>
        <w:spacing w:after="240"/>
        <w:jc w:val="both"/>
        <w:rPr>
          <w:rFonts w:ascii="Arial" w:hAnsi="Arial" w:cs="Arial"/>
          <w:b/>
          <w:sz w:val="28"/>
        </w:rPr>
      </w:pPr>
      <w:r w:rsidRPr="000F155B">
        <w:rPr>
          <w:rFonts w:ascii="Arial" w:hAnsi="Arial" w:cs="Arial"/>
          <w:b/>
          <w:sz w:val="28"/>
        </w:rPr>
        <w:lastRenderedPageBreak/>
        <w:t>3. MATERIALES</w:t>
      </w:r>
    </w:p>
    <w:p w:rsidR="000A7AF7" w:rsidRPr="00C61559" w:rsidRDefault="000A7AF7" w:rsidP="000A7AF7">
      <w:pPr>
        <w:spacing w:after="0"/>
        <w:jc w:val="both"/>
        <w:rPr>
          <w:rFonts w:ascii="Arial" w:hAnsi="Arial" w:cs="Arial"/>
          <w:sz w:val="20"/>
        </w:rPr>
      </w:pPr>
      <w:r w:rsidRPr="00D81C8F">
        <w:rPr>
          <w:rFonts w:ascii="Arial" w:hAnsi="Arial" w:cs="Arial"/>
          <w:sz w:val="20"/>
        </w:rPr>
        <w:t xml:space="preserve">Tabla1. Materiales utilizados en la práctica </w:t>
      </w:r>
    </w:p>
    <w:tbl>
      <w:tblPr>
        <w:tblStyle w:val="Tablaconcuadrcula"/>
        <w:tblW w:w="0" w:type="auto"/>
        <w:tblLayout w:type="fixed"/>
        <w:tblLook w:val="04A0"/>
      </w:tblPr>
      <w:tblGrid>
        <w:gridCol w:w="873"/>
        <w:gridCol w:w="4687"/>
        <w:gridCol w:w="1678"/>
      </w:tblGrid>
      <w:tr w:rsidR="000A7AF7" w:rsidRPr="000F72A7" w:rsidTr="00AE02DE">
        <w:trPr>
          <w:trHeight w:val="433"/>
        </w:trPr>
        <w:tc>
          <w:tcPr>
            <w:tcW w:w="873" w:type="dxa"/>
            <w:vAlign w:val="center"/>
          </w:tcPr>
          <w:p w:rsidR="000A7AF7" w:rsidRPr="000F72A7" w:rsidRDefault="000A7AF7" w:rsidP="00AE02DE">
            <w:pPr>
              <w:rPr>
                <w:rFonts w:ascii="Arial" w:hAnsi="Arial" w:cs="Arial"/>
                <w:b/>
                <w:sz w:val="24"/>
                <w:szCs w:val="24"/>
              </w:rPr>
            </w:pPr>
            <w:r w:rsidRPr="000F72A7">
              <w:rPr>
                <w:rFonts w:ascii="Arial" w:hAnsi="Arial" w:cs="Arial"/>
                <w:b/>
                <w:sz w:val="24"/>
                <w:szCs w:val="24"/>
              </w:rPr>
              <w:t>ítem</w:t>
            </w:r>
          </w:p>
        </w:tc>
        <w:tc>
          <w:tcPr>
            <w:tcW w:w="4687" w:type="dxa"/>
            <w:vAlign w:val="center"/>
          </w:tcPr>
          <w:p w:rsidR="000A7AF7" w:rsidRPr="000F72A7" w:rsidRDefault="000A7AF7" w:rsidP="00AE02DE">
            <w:pPr>
              <w:jc w:val="center"/>
              <w:rPr>
                <w:rFonts w:ascii="Arial" w:hAnsi="Arial" w:cs="Arial"/>
                <w:b/>
                <w:sz w:val="24"/>
                <w:szCs w:val="24"/>
              </w:rPr>
            </w:pPr>
            <w:r w:rsidRPr="000F72A7">
              <w:rPr>
                <w:rFonts w:ascii="Arial" w:hAnsi="Arial" w:cs="Arial"/>
                <w:b/>
                <w:sz w:val="24"/>
                <w:szCs w:val="24"/>
              </w:rPr>
              <w:t>descripción</w:t>
            </w:r>
          </w:p>
        </w:tc>
        <w:tc>
          <w:tcPr>
            <w:tcW w:w="1678" w:type="dxa"/>
            <w:vAlign w:val="center"/>
          </w:tcPr>
          <w:p w:rsidR="000A7AF7" w:rsidRPr="000F72A7" w:rsidRDefault="000A7AF7" w:rsidP="00AE02DE">
            <w:pPr>
              <w:rPr>
                <w:rFonts w:ascii="Arial" w:hAnsi="Arial" w:cs="Arial"/>
                <w:b/>
                <w:sz w:val="24"/>
                <w:szCs w:val="24"/>
              </w:rPr>
            </w:pPr>
            <w:r w:rsidRPr="000F72A7">
              <w:rPr>
                <w:rFonts w:ascii="Arial" w:hAnsi="Arial" w:cs="Arial"/>
                <w:b/>
                <w:sz w:val="24"/>
                <w:szCs w:val="24"/>
              </w:rPr>
              <w:t>cantidad</w:t>
            </w:r>
          </w:p>
        </w:tc>
      </w:tr>
      <w:tr w:rsidR="000A7AF7" w:rsidRPr="000F72A7" w:rsidTr="00AE02DE">
        <w:trPr>
          <w:trHeight w:val="411"/>
        </w:trPr>
        <w:tc>
          <w:tcPr>
            <w:tcW w:w="873" w:type="dxa"/>
            <w:vAlign w:val="center"/>
          </w:tcPr>
          <w:p w:rsidR="000A7AF7" w:rsidRPr="000F72A7" w:rsidRDefault="000A7AF7" w:rsidP="00AE02DE">
            <w:pPr>
              <w:rPr>
                <w:rFonts w:ascii="Arial" w:hAnsi="Arial" w:cs="Arial"/>
                <w:sz w:val="24"/>
                <w:szCs w:val="24"/>
              </w:rPr>
            </w:pPr>
            <w:r w:rsidRPr="000F72A7">
              <w:rPr>
                <w:rFonts w:ascii="Arial" w:hAnsi="Arial" w:cs="Arial"/>
                <w:sz w:val="24"/>
                <w:szCs w:val="24"/>
              </w:rPr>
              <w:t>01</w:t>
            </w:r>
          </w:p>
        </w:tc>
        <w:tc>
          <w:tcPr>
            <w:tcW w:w="4687" w:type="dxa"/>
            <w:vAlign w:val="center"/>
          </w:tcPr>
          <w:p w:rsidR="000A7AF7" w:rsidRPr="000F72A7" w:rsidRDefault="00FD5952" w:rsidP="00AE02DE">
            <w:pPr>
              <w:rPr>
                <w:rFonts w:ascii="Arial" w:hAnsi="Arial" w:cs="Arial"/>
                <w:sz w:val="24"/>
                <w:szCs w:val="24"/>
              </w:rPr>
            </w:pPr>
            <w:r>
              <w:rPr>
                <w:rFonts w:ascii="Arial" w:hAnsi="Arial" w:cs="Arial"/>
                <w:sz w:val="24"/>
                <w:szCs w:val="24"/>
              </w:rPr>
              <w:t>Tubo de ensayo</w:t>
            </w:r>
          </w:p>
        </w:tc>
        <w:tc>
          <w:tcPr>
            <w:tcW w:w="1678" w:type="dxa"/>
            <w:vAlign w:val="center"/>
          </w:tcPr>
          <w:p w:rsidR="000A7AF7" w:rsidRPr="000F72A7" w:rsidRDefault="00FD5952" w:rsidP="00AE02DE">
            <w:pPr>
              <w:jc w:val="center"/>
              <w:rPr>
                <w:rFonts w:ascii="Arial" w:hAnsi="Arial" w:cs="Arial"/>
                <w:sz w:val="24"/>
                <w:szCs w:val="24"/>
              </w:rPr>
            </w:pPr>
            <w:r>
              <w:rPr>
                <w:rFonts w:ascii="Arial" w:hAnsi="Arial" w:cs="Arial"/>
                <w:sz w:val="24"/>
                <w:szCs w:val="24"/>
              </w:rPr>
              <w:t>8</w:t>
            </w:r>
          </w:p>
        </w:tc>
      </w:tr>
      <w:tr w:rsidR="000A7AF7" w:rsidRPr="000F72A7" w:rsidTr="00AE02DE">
        <w:trPr>
          <w:trHeight w:val="411"/>
        </w:trPr>
        <w:tc>
          <w:tcPr>
            <w:tcW w:w="873" w:type="dxa"/>
            <w:vAlign w:val="center"/>
          </w:tcPr>
          <w:p w:rsidR="000A7AF7" w:rsidRPr="000F72A7" w:rsidRDefault="000A7AF7" w:rsidP="00AE02DE">
            <w:pPr>
              <w:rPr>
                <w:rFonts w:ascii="Arial" w:hAnsi="Arial" w:cs="Arial"/>
                <w:sz w:val="24"/>
                <w:szCs w:val="24"/>
              </w:rPr>
            </w:pPr>
            <w:r w:rsidRPr="000F72A7">
              <w:rPr>
                <w:rFonts w:ascii="Arial" w:hAnsi="Arial" w:cs="Arial"/>
                <w:sz w:val="24"/>
                <w:szCs w:val="24"/>
              </w:rPr>
              <w:t>02</w:t>
            </w:r>
          </w:p>
        </w:tc>
        <w:tc>
          <w:tcPr>
            <w:tcW w:w="4687" w:type="dxa"/>
            <w:vAlign w:val="center"/>
          </w:tcPr>
          <w:p w:rsidR="000A7AF7" w:rsidRPr="000F72A7" w:rsidRDefault="000A7AF7" w:rsidP="00FD5952">
            <w:pPr>
              <w:rPr>
                <w:rFonts w:ascii="Arial" w:hAnsi="Arial" w:cs="Arial"/>
                <w:sz w:val="24"/>
                <w:szCs w:val="24"/>
              </w:rPr>
            </w:pPr>
            <w:r>
              <w:rPr>
                <w:rFonts w:ascii="Arial" w:hAnsi="Arial" w:cs="Arial"/>
                <w:sz w:val="24"/>
                <w:szCs w:val="24"/>
              </w:rPr>
              <w:t xml:space="preserve">Pipeta </w:t>
            </w:r>
            <w:r w:rsidR="00FD5952">
              <w:rPr>
                <w:rFonts w:ascii="Arial" w:hAnsi="Arial" w:cs="Arial"/>
                <w:sz w:val="24"/>
                <w:szCs w:val="24"/>
              </w:rPr>
              <w:t xml:space="preserve">(con una </w:t>
            </w:r>
            <w:r>
              <w:rPr>
                <w:rFonts w:ascii="Arial" w:hAnsi="Arial" w:cs="Arial"/>
                <w:sz w:val="24"/>
                <w:szCs w:val="24"/>
              </w:rPr>
              <w:t>pera</w:t>
            </w:r>
            <w:r w:rsidR="00FD5952">
              <w:rPr>
                <w:rFonts w:ascii="Arial" w:hAnsi="Arial" w:cs="Arial"/>
                <w:sz w:val="24"/>
                <w:szCs w:val="24"/>
              </w:rPr>
              <w:t>)</w:t>
            </w:r>
          </w:p>
        </w:tc>
        <w:tc>
          <w:tcPr>
            <w:tcW w:w="1678" w:type="dxa"/>
            <w:vAlign w:val="center"/>
          </w:tcPr>
          <w:p w:rsidR="000A7AF7" w:rsidRPr="000F72A7" w:rsidRDefault="00FD5952" w:rsidP="00AE02DE">
            <w:pPr>
              <w:jc w:val="center"/>
              <w:rPr>
                <w:rFonts w:ascii="Arial" w:hAnsi="Arial" w:cs="Arial"/>
                <w:sz w:val="24"/>
                <w:szCs w:val="24"/>
              </w:rPr>
            </w:pPr>
            <w:r>
              <w:rPr>
                <w:rFonts w:ascii="Arial" w:hAnsi="Arial" w:cs="Arial"/>
                <w:sz w:val="24"/>
                <w:szCs w:val="24"/>
              </w:rPr>
              <w:t>3</w:t>
            </w:r>
          </w:p>
        </w:tc>
      </w:tr>
      <w:tr w:rsidR="00FD5952" w:rsidRPr="000F72A7" w:rsidTr="00AE02DE">
        <w:trPr>
          <w:trHeight w:val="411"/>
        </w:trPr>
        <w:tc>
          <w:tcPr>
            <w:tcW w:w="873" w:type="dxa"/>
            <w:vAlign w:val="center"/>
          </w:tcPr>
          <w:p w:rsidR="00FD5952" w:rsidRPr="000F72A7" w:rsidRDefault="00FD5952" w:rsidP="00AE02DE">
            <w:pPr>
              <w:rPr>
                <w:rFonts w:ascii="Arial" w:hAnsi="Arial" w:cs="Arial"/>
                <w:sz w:val="24"/>
                <w:szCs w:val="24"/>
              </w:rPr>
            </w:pPr>
            <w:r w:rsidRPr="000F72A7">
              <w:rPr>
                <w:rFonts w:ascii="Arial" w:hAnsi="Arial" w:cs="Arial"/>
                <w:sz w:val="24"/>
                <w:szCs w:val="24"/>
              </w:rPr>
              <w:t>03</w:t>
            </w:r>
          </w:p>
        </w:tc>
        <w:tc>
          <w:tcPr>
            <w:tcW w:w="4687" w:type="dxa"/>
            <w:vAlign w:val="center"/>
          </w:tcPr>
          <w:p w:rsidR="00FD5952" w:rsidRPr="000F72A7" w:rsidRDefault="00FD5952" w:rsidP="00AE02DE">
            <w:pPr>
              <w:rPr>
                <w:rFonts w:ascii="Arial" w:hAnsi="Arial" w:cs="Arial"/>
                <w:sz w:val="24"/>
                <w:szCs w:val="24"/>
              </w:rPr>
            </w:pPr>
            <w:r>
              <w:rPr>
                <w:rFonts w:ascii="Arial" w:hAnsi="Arial" w:cs="Arial"/>
                <w:sz w:val="24"/>
                <w:szCs w:val="24"/>
              </w:rPr>
              <w:t xml:space="preserve">Frasco con </w:t>
            </w:r>
            <w:r w:rsidRPr="00FD5952">
              <w:rPr>
                <w:rFonts w:ascii="Arial" w:hAnsi="Arial" w:cs="Arial"/>
                <w:sz w:val="24"/>
                <w:szCs w:val="24"/>
              </w:rPr>
              <w:t>Muestra de HCl</w:t>
            </w:r>
          </w:p>
        </w:tc>
        <w:tc>
          <w:tcPr>
            <w:tcW w:w="1678" w:type="dxa"/>
            <w:vAlign w:val="center"/>
          </w:tcPr>
          <w:p w:rsidR="00FD5952" w:rsidRPr="000F72A7" w:rsidRDefault="00FD5952" w:rsidP="00AE02DE">
            <w:pPr>
              <w:jc w:val="center"/>
              <w:rPr>
                <w:rFonts w:ascii="Arial" w:hAnsi="Arial" w:cs="Arial"/>
                <w:sz w:val="24"/>
                <w:szCs w:val="24"/>
              </w:rPr>
            </w:pPr>
            <w:r w:rsidRPr="000F72A7">
              <w:rPr>
                <w:rFonts w:ascii="Arial" w:hAnsi="Arial" w:cs="Arial"/>
                <w:sz w:val="24"/>
                <w:szCs w:val="24"/>
              </w:rPr>
              <w:t>1</w:t>
            </w:r>
          </w:p>
        </w:tc>
      </w:tr>
      <w:tr w:rsidR="00FD5952" w:rsidRPr="000F72A7" w:rsidTr="00AE02DE">
        <w:trPr>
          <w:trHeight w:val="411"/>
        </w:trPr>
        <w:tc>
          <w:tcPr>
            <w:tcW w:w="873" w:type="dxa"/>
            <w:vAlign w:val="center"/>
          </w:tcPr>
          <w:p w:rsidR="00FD5952" w:rsidRPr="000F72A7" w:rsidRDefault="00FD5952" w:rsidP="00AE02DE">
            <w:pPr>
              <w:rPr>
                <w:rFonts w:ascii="Arial" w:hAnsi="Arial" w:cs="Arial"/>
                <w:sz w:val="24"/>
                <w:szCs w:val="24"/>
              </w:rPr>
            </w:pPr>
            <w:r w:rsidRPr="000F72A7">
              <w:rPr>
                <w:rFonts w:ascii="Arial" w:hAnsi="Arial" w:cs="Arial"/>
                <w:sz w:val="24"/>
                <w:szCs w:val="24"/>
              </w:rPr>
              <w:t>04</w:t>
            </w:r>
          </w:p>
        </w:tc>
        <w:tc>
          <w:tcPr>
            <w:tcW w:w="4687" w:type="dxa"/>
            <w:vAlign w:val="center"/>
          </w:tcPr>
          <w:p w:rsidR="00FD5952" w:rsidRPr="000F72A7" w:rsidRDefault="00FD5952" w:rsidP="00AE02DE">
            <w:pPr>
              <w:rPr>
                <w:rFonts w:ascii="Arial" w:hAnsi="Arial" w:cs="Arial"/>
                <w:sz w:val="24"/>
                <w:szCs w:val="24"/>
              </w:rPr>
            </w:pPr>
            <w:r>
              <w:rPr>
                <w:rFonts w:ascii="Arial" w:hAnsi="Arial" w:cs="Arial"/>
                <w:sz w:val="24"/>
                <w:szCs w:val="24"/>
              </w:rPr>
              <w:t xml:space="preserve">Frasco con </w:t>
            </w:r>
            <w:r w:rsidRPr="00FD5952">
              <w:rPr>
                <w:rFonts w:ascii="Arial" w:hAnsi="Arial" w:cs="Arial"/>
                <w:sz w:val="24"/>
                <w:szCs w:val="24"/>
              </w:rPr>
              <w:t>Muestra de</w:t>
            </w:r>
            <w:r>
              <w:rPr>
                <w:rFonts w:ascii="Arial" w:hAnsi="Arial" w:cs="Arial"/>
                <w:sz w:val="24"/>
                <w:szCs w:val="24"/>
              </w:rPr>
              <w:t xml:space="preserve"> </w:t>
            </w:r>
            <w:r w:rsidRPr="00FD5952">
              <w:rPr>
                <w:rFonts w:ascii="Arial" w:hAnsi="Arial" w:cs="Arial"/>
                <w:sz w:val="24"/>
                <w:szCs w:val="24"/>
              </w:rPr>
              <w:t>H</w:t>
            </w:r>
            <w:r w:rsidRPr="00FD5952">
              <w:rPr>
                <w:rFonts w:ascii="Arial" w:hAnsi="Arial" w:cs="Arial"/>
                <w:sz w:val="32"/>
                <w:szCs w:val="24"/>
                <w:vertAlign w:val="subscript"/>
              </w:rPr>
              <w:t>2</w:t>
            </w:r>
            <w:r w:rsidRPr="00FD5952">
              <w:rPr>
                <w:rFonts w:ascii="Arial" w:hAnsi="Arial" w:cs="Arial"/>
                <w:sz w:val="24"/>
                <w:szCs w:val="24"/>
              </w:rPr>
              <w:t>SO</w:t>
            </w:r>
            <w:r w:rsidRPr="00FD5952">
              <w:rPr>
                <w:rFonts w:ascii="Arial" w:hAnsi="Arial" w:cs="Arial"/>
                <w:sz w:val="32"/>
                <w:szCs w:val="24"/>
                <w:vertAlign w:val="subscript"/>
              </w:rPr>
              <w:t>4</w:t>
            </w:r>
          </w:p>
        </w:tc>
        <w:tc>
          <w:tcPr>
            <w:tcW w:w="1678" w:type="dxa"/>
            <w:vAlign w:val="center"/>
          </w:tcPr>
          <w:p w:rsidR="00FD5952" w:rsidRPr="000F72A7" w:rsidRDefault="00FD5952" w:rsidP="00AE02DE">
            <w:pPr>
              <w:jc w:val="center"/>
              <w:rPr>
                <w:rFonts w:ascii="Arial" w:hAnsi="Arial" w:cs="Arial"/>
                <w:sz w:val="24"/>
                <w:szCs w:val="24"/>
              </w:rPr>
            </w:pPr>
            <w:r w:rsidRPr="000F72A7">
              <w:rPr>
                <w:rFonts w:ascii="Arial" w:hAnsi="Arial" w:cs="Arial"/>
                <w:sz w:val="24"/>
                <w:szCs w:val="24"/>
              </w:rPr>
              <w:t>1</w:t>
            </w:r>
          </w:p>
        </w:tc>
      </w:tr>
      <w:tr w:rsidR="00FD5952" w:rsidRPr="000F72A7" w:rsidTr="00AE02DE">
        <w:trPr>
          <w:trHeight w:val="433"/>
        </w:trPr>
        <w:tc>
          <w:tcPr>
            <w:tcW w:w="873" w:type="dxa"/>
            <w:vAlign w:val="center"/>
          </w:tcPr>
          <w:p w:rsidR="00FD5952" w:rsidRPr="000F72A7" w:rsidRDefault="00FD5952" w:rsidP="00AE02DE">
            <w:pPr>
              <w:rPr>
                <w:rFonts w:ascii="Arial" w:hAnsi="Arial" w:cs="Arial"/>
                <w:sz w:val="24"/>
                <w:szCs w:val="24"/>
              </w:rPr>
            </w:pPr>
            <w:r w:rsidRPr="000F72A7">
              <w:rPr>
                <w:rFonts w:ascii="Arial" w:hAnsi="Arial" w:cs="Arial"/>
                <w:sz w:val="24"/>
                <w:szCs w:val="24"/>
              </w:rPr>
              <w:t>05</w:t>
            </w:r>
          </w:p>
        </w:tc>
        <w:tc>
          <w:tcPr>
            <w:tcW w:w="4687" w:type="dxa"/>
            <w:vAlign w:val="center"/>
          </w:tcPr>
          <w:p w:rsidR="00FD5952" w:rsidRPr="000F72A7" w:rsidRDefault="00FD5952" w:rsidP="00AE02DE">
            <w:pPr>
              <w:rPr>
                <w:rFonts w:ascii="Arial" w:hAnsi="Arial" w:cs="Arial"/>
                <w:sz w:val="24"/>
                <w:szCs w:val="24"/>
              </w:rPr>
            </w:pPr>
            <w:r>
              <w:rPr>
                <w:rFonts w:ascii="Arial" w:hAnsi="Arial" w:cs="Arial"/>
                <w:sz w:val="24"/>
                <w:szCs w:val="24"/>
              </w:rPr>
              <w:t xml:space="preserve">Frasco con </w:t>
            </w:r>
            <w:r w:rsidRPr="00FD5952">
              <w:rPr>
                <w:rFonts w:ascii="Arial" w:hAnsi="Arial" w:cs="Arial"/>
                <w:sz w:val="24"/>
                <w:szCs w:val="24"/>
              </w:rPr>
              <w:t>Muestra de</w:t>
            </w:r>
            <w:r>
              <w:rPr>
                <w:rFonts w:ascii="Arial" w:hAnsi="Arial" w:cs="Arial"/>
                <w:sz w:val="24"/>
                <w:szCs w:val="24"/>
              </w:rPr>
              <w:t xml:space="preserve"> </w:t>
            </w:r>
            <w:r w:rsidRPr="00FD5952">
              <w:rPr>
                <w:rFonts w:ascii="Arial" w:hAnsi="Arial" w:cs="Arial"/>
                <w:sz w:val="24"/>
                <w:szCs w:val="24"/>
              </w:rPr>
              <w:t>HNO</w:t>
            </w:r>
            <w:r w:rsidRPr="00FD5952">
              <w:rPr>
                <w:rFonts w:ascii="Arial" w:hAnsi="Arial" w:cs="Arial"/>
                <w:sz w:val="32"/>
                <w:szCs w:val="24"/>
                <w:vertAlign w:val="subscript"/>
              </w:rPr>
              <w:t>3</w:t>
            </w:r>
          </w:p>
        </w:tc>
        <w:tc>
          <w:tcPr>
            <w:tcW w:w="1678" w:type="dxa"/>
            <w:vAlign w:val="center"/>
          </w:tcPr>
          <w:p w:rsidR="00FD5952" w:rsidRPr="000F72A7" w:rsidRDefault="00FD5952" w:rsidP="00AE02DE">
            <w:pPr>
              <w:jc w:val="center"/>
              <w:rPr>
                <w:rFonts w:ascii="Arial" w:hAnsi="Arial" w:cs="Arial"/>
                <w:sz w:val="24"/>
                <w:szCs w:val="24"/>
              </w:rPr>
            </w:pPr>
            <w:r w:rsidRPr="000F72A7">
              <w:rPr>
                <w:rFonts w:ascii="Arial" w:hAnsi="Arial" w:cs="Arial"/>
                <w:sz w:val="24"/>
                <w:szCs w:val="24"/>
              </w:rPr>
              <w:t>1</w:t>
            </w:r>
          </w:p>
        </w:tc>
      </w:tr>
      <w:tr w:rsidR="00FD5952" w:rsidRPr="000F72A7" w:rsidTr="00AE02DE">
        <w:trPr>
          <w:trHeight w:val="411"/>
        </w:trPr>
        <w:tc>
          <w:tcPr>
            <w:tcW w:w="873" w:type="dxa"/>
            <w:vAlign w:val="center"/>
          </w:tcPr>
          <w:p w:rsidR="00FD5952" w:rsidRPr="000F72A7" w:rsidRDefault="00FD5952" w:rsidP="00AE02DE">
            <w:pPr>
              <w:rPr>
                <w:rFonts w:ascii="Arial" w:hAnsi="Arial" w:cs="Arial"/>
                <w:sz w:val="24"/>
                <w:szCs w:val="24"/>
              </w:rPr>
            </w:pPr>
            <w:r w:rsidRPr="000F72A7">
              <w:rPr>
                <w:rFonts w:ascii="Arial" w:hAnsi="Arial" w:cs="Arial"/>
                <w:sz w:val="24"/>
                <w:szCs w:val="24"/>
              </w:rPr>
              <w:t>06</w:t>
            </w:r>
          </w:p>
        </w:tc>
        <w:tc>
          <w:tcPr>
            <w:tcW w:w="4687" w:type="dxa"/>
            <w:vAlign w:val="center"/>
          </w:tcPr>
          <w:p w:rsidR="00FD5952" w:rsidRPr="000F72A7" w:rsidRDefault="00FD5952" w:rsidP="00AE02DE">
            <w:pPr>
              <w:rPr>
                <w:rFonts w:ascii="Arial" w:hAnsi="Arial" w:cs="Arial"/>
                <w:sz w:val="24"/>
                <w:szCs w:val="24"/>
              </w:rPr>
            </w:pPr>
            <w:r w:rsidRPr="00FD5952">
              <w:rPr>
                <w:rFonts w:ascii="Arial" w:hAnsi="Arial" w:cs="Arial"/>
                <w:sz w:val="24"/>
                <w:szCs w:val="24"/>
              </w:rPr>
              <w:t>Trocitos de Zn</w:t>
            </w:r>
          </w:p>
        </w:tc>
        <w:tc>
          <w:tcPr>
            <w:tcW w:w="1678" w:type="dxa"/>
            <w:vAlign w:val="center"/>
          </w:tcPr>
          <w:p w:rsidR="00FD5952" w:rsidRPr="000F72A7" w:rsidRDefault="00FD5952" w:rsidP="00AE02DE">
            <w:pPr>
              <w:jc w:val="center"/>
              <w:rPr>
                <w:rFonts w:ascii="Arial" w:hAnsi="Arial" w:cs="Arial"/>
                <w:sz w:val="24"/>
                <w:szCs w:val="24"/>
              </w:rPr>
            </w:pPr>
            <w:r w:rsidRPr="000F72A7">
              <w:rPr>
                <w:rFonts w:ascii="Arial" w:hAnsi="Arial" w:cs="Arial"/>
                <w:sz w:val="24"/>
                <w:szCs w:val="24"/>
              </w:rPr>
              <w:t>1</w:t>
            </w:r>
          </w:p>
        </w:tc>
      </w:tr>
      <w:tr w:rsidR="00FD5952" w:rsidRPr="000F72A7" w:rsidTr="00AE02DE">
        <w:trPr>
          <w:trHeight w:val="411"/>
        </w:trPr>
        <w:tc>
          <w:tcPr>
            <w:tcW w:w="873" w:type="dxa"/>
            <w:vAlign w:val="center"/>
          </w:tcPr>
          <w:p w:rsidR="00FD5952" w:rsidRPr="000F72A7" w:rsidRDefault="00FD5952" w:rsidP="00AE02DE">
            <w:pPr>
              <w:rPr>
                <w:rFonts w:ascii="Arial" w:hAnsi="Arial" w:cs="Arial"/>
                <w:sz w:val="24"/>
                <w:szCs w:val="24"/>
              </w:rPr>
            </w:pPr>
            <w:r w:rsidRPr="000F72A7">
              <w:rPr>
                <w:rFonts w:ascii="Arial" w:hAnsi="Arial" w:cs="Arial"/>
                <w:sz w:val="24"/>
                <w:szCs w:val="24"/>
              </w:rPr>
              <w:t>07</w:t>
            </w:r>
          </w:p>
        </w:tc>
        <w:tc>
          <w:tcPr>
            <w:tcW w:w="4687" w:type="dxa"/>
            <w:vAlign w:val="center"/>
          </w:tcPr>
          <w:p w:rsidR="00FD5952" w:rsidRPr="000F72A7" w:rsidRDefault="00FD5952" w:rsidP="00AE02DE">
            <w:pPr>
              <w:rPr>
                <w:rFonts w:ascii="Arial" w:hAnsi="Arial" w:cs="Arial"/>
                <w:sz w:val="24"/>
                <w:szCs w:val="24"/>
              </w:rPr>
            </w:pPr>
            <w:r w:rsidRPr="00FD5952">
              <w:rPr>
                <w:rFonts w:ascii="Arial" w:hAnsi="Arial" w:cs="Arial"/>
                <w:sz w:val="24"/>
                <w:szCs w:val="24"/>
              </w:rPr>
              <w:t>Trocitos de Cu</w:t>
            </w:r>
          </w:p>
        </w:tc>
        <w:tc>
          <w:tcPr>
            <w:tcW w:w="1678" w:type="dxa"/>
            <w:vAlign w:val="center"/>
          </w:tcPr>
          <w:p w:rsidR="00FD5952" w:rsidRPr="000F72A7" w:rsidRDefault="00FD5952" w:rsidP="00AE02DE">
            <w:pPr>
              <w:jc w:val="center"/>
              <w:rPr>
                <w:rFonts w:ascii="Arial" w:hAnsi="Arial" w:cs="Arial"/>
                <w:sz w:val="24"/>
                <w:szCs w:val="24"/>
              </w:rPr>
            </w:pPr>
            <w:r w:rsidRPr="000F72A7">
              <w:rPr>
                <w:rFonts w:ascii="Arial" w:hAnsi="Arial" w:cs="Arial"/>
                <w:sz w:val="24"/>
                <w:szCs w:val="24"/>
              </w:rPr>
              <w:t>1</w:t>
            </w:r>
          </w:p>
        </w:tc>
      </w:tr>
      <w:tr w:rsidR="00FD5952" w:rsidRPr="000F72A7" w:rsidTr="00FD5952">
        <w:trPr>
          <w:trHeight w:val="455"/>
        </w:trPr>
        <w:tc>
          <w:tcPr>
            <w:tcW w:w="873" w:type="dxa"/>
            <w:vAlign w:val="center"/>
          </w:tcPr>
          <w:p w:rsidR="00FD5952" w:rsidRPr="000F72A7" w:rsidRDefault="00FD5952" w:rsidP="00AE02DE">
            <w:pPr>
              <w:rPr>
                <w:rFonts w:ascii="Arial" w:hAnsi="Arial" w:cs="Arial"/>
                <w:sz w:val="24"/>
                <w:szCs w:val="24"/>
              </w:rPr>
            </w:pPr>
            <w:r w:rsidRPr="000F72A7">
              <w:rPr>
                <w:rFonts w:ascii="Arial" w:hAnsi="Arial" w:cs="Arial"/>
                <w:sz w:val="24"/>
                <w:szCs w:val="24"/>
              </w:rPr>
              <w:t>08</w:t>
            </w:r>
          </w:p>
        </w:tc>
        <w:tc>
          <w:tcPr>
            <w:tcW w:w="4687" w:type="dxa"/>
            <w:vAlign w:val="center"/>
          </w:tcPr>
          <w:p w:rsidR="00FD5952" w:rsidRPr="000F72A7" w:rsidRDefault="00FD5952" w:rsidP="00AE02DE">
            <w:pPr>
              <w:rPr>
                <w:rFonts w:ascii="Arial" w:hAnsi="Arial" w:cs="Arial"/>
                <w:sz w:val="24"/>
                <w:szCs w:val="24"/>
              </w:rPr>
            </w:pPr>
            <w:r w:rsidRPr="00FD5952">
              <w:rPr>
                <w:rFonts w:ascii="Arial" w:hAnsi="Arial" w:cs="Arial"/>
                <w:sz w:val="24"/>
                <w:szCs w:val="24"/>
              </w:rPr>
              <w:t>Trocitos de Fe</w:t>
            </w:r>
          </w:p>
        </w:tc>
        <w:tc>
          <w:tcPr>
            <w:tcW w:w="1678" w:type="dxa"/>
            <w:vAlign w:val="center"/>
          </w:tcPr>
          <w:p w:rsidR="00FD5952" w:rsidRPr="000F72A7" w:rsidRDefault="00FD5952" w:rsidP="00AE02DE">
            <w:pPr>
              <w:jc w:val="center"/>
              <w:rPr>
                <w:rFonts w:ascii="Arial" w:hAnsi="Arial" w:cs="Arial"/>
                <w:sz w:val="24"/>
                <w:szCs w:val="24"/>
              </w:rPr>
            </w:pPr>
            <w:r>
              <w:rPr>
                <w:rFonts w:ascii="Arial" w:hAnsi="Arial" w:cs="Arial"/>
                <w:sz w:val="24"/>
                <w:szCs w:val="24"/>
              </w:rPr>
              <w:t>1</w:t>
            </w:r>
          </w:p>
        </w:tc>
      </w:tr>
      <w:tr w:rsidR="00FD5952" w:rsidRPr="000F72A7" w:rsidTr="00AE02DE">
        <w:trPr>
          <w:trHeight w:val="434"/>
        </w:trPr>
        <w:tc>
          <w:tcPr>
            <w:tcW w:w="873" w:type="dxa"/>
            <w:vAlign w:val="center"/>
          </w:tcPr>
          <w:p w:rsidR="00FD5952" w:rsidRPr="000F72A7" w:rsidRDefault="00FD5952" w:rsidP="00AE02DE">
            <w:pPr>
              <w:rPr>
                <w:rFonts w:ascii="Arial" w:hAnsi="Arial" w:cs="Arial"/>
                <w:sz w:val="24"/>
                <w:szCs w:val="24"/>
              </w:rPr>
            </w:pPr>
            <w:r>
              <w:rPr>
                <w:rFonts w:ascii="Arial" w:hAnsi="Arial" w:cs="Arial"/>
                <w:sz w:val="24"/>
                <w:szCs w:val="24"/>
              </w:rPr>
              <w:t>09</w:t>
            </w:r>
          </w:p>
        </w:tc>
        <w:tc>
          <w:tcPr>
            <w:tcW w:w="4687" w:type="dxa"/>
            <w:vAlign w:val="center"/>
          </w:tcPr>
          <w:p w:rsidR="00FD5952" w:rsidRPr="000F72A7" w:rsidRDefault="00FD5952" w:rsidP="00AE02DE">
            <w:pPr>
              <w:rPr>
                <w:rFonts w:ascii="Arial" w:hAnsi="Arial" w:cs="Arial"/>
                <w:sz w:val="24"/>
                <w:szCs w:val="24"/>
              </w:rPr>
            </w:pPr>
            <w:r w:rsidRPr="00FD5952">
              <w:rPr>
                <w:rFonts w:ascii="Arial" w:hAnsi="Arial" w:cs="Arial"/>
                <w:sz w:val="24"/>
                <w:szCs w:val="24"/>
              </w:rPr>
              <w:t>Trocitos de Mg</w:t>
            </w:r>
          </w:p>
        </w:tc>
        <w:tc>
          <w:tcPr>
            <w:tcW w:w="1678" w:type="dxa"/>
            <w:vAlign w:val="center"/>
          </w:tcPr>
          <w:p w:rsidR="00FD5952" w:rsidRPr="000F72A7" w:rsidRDefault="00FD5952" w:rsidP="00AE02DE">
            <w:pPr>
              <w:jc w:val="center"/>
              <w:rPr>
                <w:rFonts w:ascii="Arial" w:hAnsi="Arial" w:cs="Arial"/>
                <w:sz w:val="24"/>
                <w:szCs w:val="24"/>
              </w:rPr>
            </w:pPr>
            <w:r>
              <w:rPr>
                <w:rFonts w:ascii="Arial" w:hAnsi="Arial" w:cs="Arial"/>
                <w:sz w:val="24"/>
                <w:szCs w:val="24"/>
              </w:rPr>
              <w:t>1</w:t>
            </w:r>
          </w:p>
        </w:tc>
      </w:tr>
      <w:tr w:rsidR="00FD5952" w:rsidRPr="000F72A7" w:rsidTr="00AE02DE">
        <w:trPr>
          <w:trHeight w:val="434"/>
        </w:trPr>
        <w:tc>
          <w:tcPr>
            <w:tcW w:w="873" w:type="dxa"/>
            <w:vAlign w:val="center"/>
          </w:tcPr>
          <w:p w:rsidR="00FD5952" w:rsidRPr="000F72A7" w:rsidRDefault="00FD5952" w:rsidP="00AE02DE">
            <w:pPr>
              <w:rPr>
                <w:rFonts w:ascii="Arial" w:hAnsi="Arial" w:cs="Arial"/>
                <w:sz w:val="24"/>
                <w:szCs w:val="24"/>
              </w:rPr>
            </w:pPr>
            <w:r>
              <w:rPr>
                <w:rFonts w:ascii="Arial" w:hAnsi="Arial" w:cs="Arial"/>
                <w:sz w:val="24"/>
                <w:szCs w:val="24"/>
              </w:rPr>
              <w:t>10</w:t>
            </w:r>
          </w:p>
        </w:tc>
        <w:tc>
          <w:tcPr>
            <w:tcW w:w="4687" w:type="dxa"/>
            <w:vAlign w:val="center"/>
          </w:tcPr>
          <w:p w:rsidR="00FD5952" w:rsidRPr="000F72A7" w:rsidRDefault="00FD5952" w:rsidP="00AE02DE">
            <w:pPr>
              <w:rPr>
                <w:rFonts w:ascii="Arial" w:hAnsi="Arial" w:cs="Arial"/>
                <w:sz w:val="24"/>
                <w:szCs w:val="24"/>
              </w:rPr>
            </w:pPr>
            <w:r>
              <w:rPr>
                <w:rFonts w:ascii="Arial" w:hAnsi="Arial" w:cs="Arial"/>
                <w:sz w:val="24"/>
                <w:szCs w:val="24"/>
              </w:rPr>
              <w:t>Gradilla o porta tubos</w:t>
            </w:r>
          </w:p>
        </w:tc>
        <w:tc>
          <w:tcPr>
            <w:tcW w:w="1678" w:type="dxa"/>
            <w:vAlign w:val="center"/>
          </w:tcPr>
          <w:p w:rsidR="00FD5952" w:rsidRPr="000F72A7" w:rsidRDefault="00FD5952" w:rsidP="00AE02DE">
            <w:pPr>
              <w:jc w:val="center"/>
              <w:rPr>
                <w:rFonts w:ascii="Arial" w:hAnsi="Arial" w:cs="Arial"/>
                <w:sz w:val="24"/>
                <w:szCs w:val="24"/>
              </w:rPr>
            </w:pPr>
            <w:r>
              <w:rPr>
                <w:rFonts w:ascii="Arial" w:hAnsi="Arial" w:cs="Arial"/>
                <w:sz w:val="24"/>
                <w:szCs w:val="24"/>
              </w:rPr>
              <w:t>1</w:t>
            </w:r>
          </w:p>
        </w:tc>
      </w:tr>
    </w:tbl>
    <w:p w:rsidR="00A51B05" w:rsidRDefault="00060862" w:rsidP="000A7AF7">
      <w:pPr>
        <w:spacing w:after="240"/>
        <w:jc w:val="both"/>
        <w:rPr>
          <w:rFonts w:ascii="Arial" w:hAnsi="Arial" w:cs="Arial"/>
          <w:sz w:val="24"/>
        </w:rPr>
      </w:pPr>
      <w:r>
        <w:rPr>
          <w:rFonts w:ascii="Arial" w:hAnsi="Arial" w:cs="Arial"/>
          <w:noProof/>
          <w:sz w:val="24"/>
          <w:lang w:eastAsia="es-CL"/>
        </w:rPr>
        <w:pict>
          <v:shapetype id="_x0000_t202" coordsize="21600,21600" o:spt="202" path="m,l,21600r21600,l21600,xe">
            <v:stroke joinstyle="miter"/>
            <v:path gradientshapeok="t" o:connecttype="rect"/>
          </v:shapetype>
          <v:shape id="_x0000_s1041" type="#_x0000_t202" style="position:absolute;left:0;text-align:left;margin-left:226.35pt;margin-top:207.35pt;width:14.95pt;height:15.9pt;z-index:251688960;mso-position-horizontal-relative:text;mso-position-vertical-relative:text;v-text-anchor:middle" filled="f" stroked="f">
            <v:textbox style="mso-next-textbox:#_x0000_s1041" inset="0,0,0,0">
              <w:txbxContent>
                <w:p w:rsidR="00A51B05" w:rsidRPr="00BD3D95" w:rsidRDefault="00A51B05" w:rsidP="00A51B05">
                  <w:pPr>
                    <w:rPr>
                      <w:rFonts w:ascii="Arial" w:hAnsi="Arial" w:cs="Arial"/>
                      <w:b/>
                      <w:sz w:val="24"/>
                    </w:rPr>
                  </w:pPr>
                  <w:r>
                    <w:rPr>
                      <w:rFonts w:ascii="Arial" w:hAnsi="Arial" w:cs="Arial"/>
                      <w:b/>
                      <w:sz w:val="24"/>
                    </w:rPr>
                    <w:t>10</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Pr>
          <w:rFonts w:ascii="Arial" w:hAnsi="Arial" w:cs="Arial"/>
          <w:noProof/>
          <w:sz w:val="24"/>
          <w:lang w:eastAsia="es-CL"/>
        </w:rPr>
        <w:pict>
          <v:shape id="_x0000_s1039" type="#_x0000_t202" style="position:absolute;left:0;text-align:left;margin-left:425.5pt;margin-top:127.7pt;width:14.95pt;height:15.9pt;z-index:251686912;mso-position-horizontal-relative:text;mso-position-vertical-relative:text;v-text-anchor:middle" filled="f" stroked="f">
            <v:textbox style="mso-next-textbox:#_x0000_s1039" inset="0,0,0,0">
              <w:txbxContent>
                <w:p w:rsidR="00A51B05" w:rsidRPr="00BD3D95" w:rsidRDefault="00A51B05" w:rsidP="00A51B05">
                  <w:pPr>
                    <w:rPr>
                      <w:rFonts w:ascii="Arial" w:hAnsi="Arial" w:cs="Arial"/>
                      <w:b/>
                      <w:sz w:val="24"/>
                    </w:rPr>
                  </w:pPr>
                  <w:r>
                    <w:rPr>
                      <w:rFonts w:ascii="Arial" w:hAnsi="Arial" w:cs="Arial"/>
                      <w:b/>
                      <w:sz w:val="24"/>
                    </w:rPr>
                    <w:t>09</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Pr>
          <w:rFonts w:ascii="Arial" w:hAnsi="Arial" w:cs="Arial"/>
          <w:noProof/>
          <w:sz w:val="24"/>
          <w:lang w:eastAsia="es-CL"/>
        </w:rPr>
        <w:pict>
          <v:shape id="_x0000_s1038" type="#_x0000_t202" style="position:absolute;left:0;text-align:left;margin-left:355.4pt;margin-top:128.4pt;width:14.95pt;height:15.9pt;z-index:251685888;mso-position-horizontal-relative:text;mso-position-vertical-relative:text;v-text-anchor:middle" filled="f" stroked="f">
            <v:textbox style="mso-next-textbox:#_x0000_s1038" inset="0,0,0,0">
              <w:txbxContent>
                <w:p w:rsidR="00A51B05" w:rsidRPr="00BD3D95" w:rsidRDefault="00A51B05" w:rsidP="00A51B05">
                  <w:pPr>
                    <w:rPr>
                      <w:rFonts w:ascii="Arial" w:hAnsi="Arial" w:cs="Arial"/>
                      <w:b/>
                      <w:sz w:val="24"/>
                    </w:rPr>
                  </w:pPr>
                  <w:r>
                    <w:rPr>
                      <w:rFonts w:ascii="Arial" w:hAnsi="Arial" w:cs="Arial"/>
                      <w:b/>
                      <w:sz w:val="24"/>
                    </w:rPr>
                    <w:t>08</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Pr>
          <w:rFonts w:ascii="Arial" w:hAnsi="Arial" w:cs="Arial"/>
          <w:noProof/>
          <w:sz w:val="24"/>
          <w:lang w:eastAsia="es-CL"/>
        </w:rPr>
        <w:pict>
          <v:shape id="_x0000_s1037" type="#_x0000_t202" style="position:absolute;left:0;text-align:left;margin-left:355.4pt;margin-top:48.85pt;width:14.95pt;height:15.9pt;z-index:251684864;mso-position-horizontal-relative:text;mso-position-vertical-relative:text;v-text-anchor:middle" filled="f" stroked="f">
            <v:textbox style="mso-next-textbox:#_x0000_s1037" inset="0,0,0,0">
              <w:txbxContent>
                <w:p w:rsidR="00A51B05" w:rsidRPr="00BD3D95" w:rsidRDefault="00A51B05" w:rsidP="00A51B05">
                  <w:pPr>
                    <w:rPr>
                      <w:rFonts w:ascii="Arial" w:hAnsi="Arial" w:cs="Arial"/>
                      <w:b/>
                      <w:sz w:val="24"/>
                    </w:rPr>
                  </w:pPr>
                  <w:r w:rsidRPr="00BD3D95">
                    <w:rPr>
                      <w:rFonts w:ascii="Arial" w:hAnsi="Arial" w:cs="Arial"/>
                      <w:b/>
                      <w:sz w:val="24"/>
                    </w:rPr>
                    <w:t>0</w:t>
                  </w:r>
                  <w:r>
                    <w:rPr>
                      <w:rFonts w:ascii="Arial" w:hAnsi="Arial" w:cs="Arial"/>
                      <w:b/>
                      <w:sz w:val="24"/>
                    </w:rPr>
                    <w:t>6</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Pr>
          <w:rFonts w:ascii="Arial" w:hAnsi="Arial" w:cs="Arial"/>
          <w:noProof/>
          <w:sz w:val="24"/>
          <w:lang w:eastAsia="es-CL"/>
        </w:rPr>
        <w:pict>
          <v:shape id="_x0000_s1040" type="#_x0000_t202" style="position:absolute;left:0;text-align:left;margin-left:425.5pt;margin-top:48.85pt;width:14.95pt;height:15.9pt;z-index:251687936;mso-position-horizontal-relative:text;mso-position-vertical-relative:text;v-text-anchor:middle" filled="f" stroked="f">
            <v:textbox style="mso-next-textbox:#_x0000_s1040" inset="0,0,0,0">
              <w:txbxContent>
                <w:p w:rsidR="00A51B05" w:rsidRPr="00BD3D95" w:rsidRDefault="00A51B05" w:rsidP="00A51B05">
                  <w:pPr>
                    <w:rPr>
                      <w:rFonts w:ascii="Arial" w:hAnsi="Arial" w:cs="Arial"/>
                      <w:b/>
                      <w:sz w:val="24"/>
                    </w:rPr>
                  </w:pPr>
                  <w:r>
                    <w:rPr>
                      <w:rFonts w:ascii="Arial" w:hAnsi="Arial" w:cs="Arial"/>
                      <w:b/>
                      <w:sz w:val="24"/>
                    </w:rPr>
                    <w:t>07</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sidR="00A51B05">
        <w:rPr>
          <w:rFonts w:ascii="Arial" w:hAnsi="Arial" w:cs="Arial"/>
          <w:noProof/>
          <w:sz w:val="24"/>
          <w:lang w:eastAsia="es-CL"/>
        </w:rPr>
        <w:drawing>
          <wp:anchor distT="0" distB="0" distL="114300" distR="114300" simplePos="0" relativeHeight="251666432" behindDoc="0" locked="0" layoutInCell="1" allowOverlap="1">
            <wp:simplePos x="0" y="0"/>
            <wp:positionH relativeFrom="column">
              <wp:posOffset>2299632</wp:posOffset>
            </wp:positionH>
            <wp:positionV relativeFrom="paragraph">
              <wp:posOffset>2844734</wp:posOffset>
            </wp:positionV>
            <wp:extent cx="1453490" cy="1033153"/>
            <wp:effectExtent l="19050" t="0" r="0" b="0"/>
            <wp:wrapNone/>
            <wp:docPr id="20" name="Imagen 20" descr="Instrumentos de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nstrumentos de laboratorio"/>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490" cy="103315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Pr>
          <w:rFonts w:ascii="Arial" w:hAnsi="Arial" w:cs="Arial"/>
          <w:noProof/>
          <w:sz w:val="24"/>
          <w:lang w:eastAsia="es-CL"/>
        </w:rPr>
        <w:pict>
          <v:shape id="_x0000_s1036" type="#_x0000_t202" style="position:absolute;left:0;text-align:left;margin-left:279.55pt;margin-top:40.55pt;width:14.95pt;height:15.9pt;z-index:251683840;mso-position-horizontal-relative:text;mso-position-vertical-relative:text;v-text-anchor:middle" filled="f" stroked="f">
            <v:textbox style="mso-next-textbox:#_x0000_s1036" inset="0,0,0,0">
              <w:txbxContent>
                <w:p w:rsidR="00A51B05" w:rsidRPr="00BD3D95" w:rsidRDefault="00A51B05" w:rsidP="00A51B05">
                  <w:pPr>
                    <w:rPr>
                      <w:rFonts w:ascii="Arial" w:hAnsi="Arial" w:cs="Arial"/>
                      <w:b/>
                      <w:sz w:val="24"/>
                    </w:rPr>
                  </w:pPr>
                  <w:r>
                    <w:rPr>
                      <w:rFonts w:ascii="Arial" w:hAnsi="Arial" w:cs="Arial"/>
                      <w:b/>
                      <w:sz w:val="24"/>
                    </w:rPr>
                    <w:t>05</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Pr>
          <w:rFonts w:ascii="Arial" w:hAnsi="Arial" w:cs="Arial"/>
          <w:noProof/>
          <w:sz w:val="24"/>
          <w:lang w:eastAsia="es-CL"/>
        </w:rPr>
        <w:pict>
          <v:shape id="_x0000_s1035" type="#_x0000_t202" style="position:absolute;left:0;text-align:left;margin-left:233.75pt;margin-top:40.55pt;width:14.95pt;height:15.9pt;z-index:251682816;mso-position-horizontal-relative:text;mso-position-vertical-relative:text;v-text-anchor:middle" filled="f" stroked="f">
            <v:textbox style="mso-next-textbox:#_x0000_s1035" inset="0,0,0,0">
              <w:txbxContent>
                <w:p w:rsidR="00A51B05" w:rsidRPr="00BD3D95" w:rsidRDefault="00A51B05" w:rsidP="00A51B05">
                  <w:pPr>
                    <w:rPr>
                      <w:rFonts w:ascii="Arial" w:hAnsi="Arial" w:cs="Arial"/>
                      <w:b/>
                      <w:sz w:val="24"/>
                    </w:rPr>
                  </w:pPr>
                  <w:r>
                    <w:rPr>
                      <w:rFonts w:ascii="Arial" w:hAnsi="Arial" w:cs="Arial"/>
                      <w:b/>
                      <w:sz w:val="24"/>
                    </w:rPr>
                    <w:t>04</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Pr>
          <w:rFonts w:ascii="Arial" w:hAnsi="Arial" w:cs="Arial"/>
          <w:noProof/>
          <w:sz w:val="24"/>
          <w:lang w:eastAsia="es-CL"/>
        </w:rPr>
        <w:pict>
          <v:shape id="_x0000_s1034" type="#_x0000_t202" style="position:absolute;left:0;text-align:left;margin-left:182.85pt;margin-top:39.6pt;width:14.95pt;height:15.9pt;z-index:251681792;mso-position-horizontal-relative:text;mso-position-vertical-relative:text;v-text-anchor:middle" filled="f" stroked="f">
            <v:textbox style="mso-next-textbox:#_x0000_s1034" inset="0,0,0,0">
              <w:txbxContent>
                <w:p w:rsidR="00A51B05" w:rsidRPr="00BD3D95" w:rsidRDefault="00A51B05" w:rsidP="00A51B05">
                  <w:pPr>
                    <w:rPr>
                      <w:rFonts w:ascii="Arial" w:hAnsi="Arial" w:cs="Arial"/>
                      <w:b/>
                      <w:sz w:val="24"/>
                    </w:rPr>
                  </w:pPr>
                  <w:r w:rsidRPr="00BD3D95">
                    <w:rPr>
                      <w:rFonts w:ascii="Arial" w:hAnsi="Arial" w:cs="Arial"/>
                      <w:b/>
                      <w:sz w:val="24"/>
                    </w:rPr>
                    <w:t>0</w:t>
                  </w:r>
                  <w:r>
                    <w:rPr>
                      <w:rFonts w:ascii="Arial" w:hAnsi="Arial" w:cs="Arial"/>
                      <w:b/>
                      <w:sz w:val="24"/>
                    </w:rPr>
                    <w:t>3</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Pr>
          <w:rFonts w:ascii="Arial" w:hAnsi="Arial" w:cs="Arial"/>
          <w:noProof/>
          <w:sz w:val="24"/>
          <w:lang w:eastAsia="es-CL"/>
        </w:rPr>
        <w:pict>
          <v:shape id="_x0000_s1033" type="#_x0000_t202" style="position:absolute;left:0;text-align:left;margin-left:97.45pt;margin-top:55.5pt;width:14.95pt;height:15.9pt;z-index:251680768;mso-position-horizontal-relative:text;mso-position-vertical-relative:text;v-text-anchor:middle" filled="f" stroked="f">
            <v:textbox style="mso-next-textbox:#_x0000_s1033" inset="0,0,0,0">
              <w:txbxContent>
                <w:p w:rsidR="00A51B05" w:rsidRPr="00BD3D95" w:rsidRDefault="00A51B05" w:rsidP="00A51B05">
                  <w:pPr>
                    <w:rPr>
                      <w:rFonts w:ascii="Arial" w:hAnsi="Arial" w:cs="Arial"/>
                      <w:b/>
                      <w:sz w:val="24"/>
                    </w:rPr>
                  </w:pPr>
                  <w:r>
                    <w:rPr>
                      <w:rFonts w:ascii="Arial" w:hAnsi="Arial" w:cs="Arial"/>
                      <w:b/>
                      <w:sz w:val="24"/>
                    </w:rPr>
                    <w:t>02</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Pr>
          <w:rFonts w:ascii="Arial" w:hAnsi="Arial" w:cs="Arial"/>
          <w:noProof/>
          <w:sz w:val="24"/>
          <w:lang w:eastAsia="es-CL"/>
        </w:rPr>
        <w:pict>
          <v:shape id="_x0000_s1032" type="#_x0000_t202" style="position:absolute;left:0;text-align:left;margin-left:12.6pt;margin-top:31.5pt;width:14.95pt;height:15.9pt;z-index:251679744;mso-position-horizontal-relative:text;mso-position-vertical-relative:text;v-text-anchor:middle" filled="f" stroked="f">
            <v:textbox style="mso-next-textbox:#_x0000_s1032" inset="0,0,0,0">
              <w:txbxContent>
                <w:p w:rsidR="00A51B05" w:rsidRPr="00BD3D95" w:rsidRDefault="00A51B05" w:rsidP="00A51B05">
                  <w:pPr>
                    <w:rPr>
                      <w:rFonts w:ascii="Arial" w:hAnsi="Arial" w:cs="Arial"/>
                      <w:b/>
                      <w:sz w:val="24"/>
                    </w:rPr>
                  </w:pPr>
                  <w:r w:rsidRPr="00BD3D95">
                    <w:rPr>
                      <w:rFonts w:ascii="Arial" w:hAnsi="Arial" w:cs="Arial"/>
                      <w:b/>
                      <w:sz w:val="24"/>
                    </w:rPr>
                    <w:t>01</w:t>
                  </w:r>
                </w:p>
                <w:p w:rsidR="00A51B05" w:rsidRDefault="00A51B05" w:rsidP="00A51B05"/>
                <w:p w:rsidR="00A51B05" w:rsidRPr="00BD3D95" w:rsidRDefault="00A51B05" w:rsidP="00A51B05">
                  <w:pPr>
                    <w:rPr>
                      <w:rFonts w:ascii="Arial" w:hAnsi="Arial" w:cs="Arial"/>
                      <w:b/>
                      <w:sz w:val="24"/>
                    </w:rPr>
                  </w:pPr>
                  <w:r w:rsidRPr="00BD3D95">
                    <w:rPr>
                      <w:rFonts w:ascii="Arial" w:hAnsi="Arial" w:cs="Arial"/>
                      <w:b/>
                      <w:sz w:val="24"/>
                    </w:rPr>
                    <w:t>01</w:t>
                  </w:r>
                </w:p>
              </w:txbxContent>
            </v:textbox>
          </v:shape>
        </w:pict>
      </w:r>
      <w:r>
        <w:rPr>
          <w:rFonts w:ascii="Arial" w:hAnsi="Arial" w:cs="Arial"/>
          <w:noProof/>
          <w:sz w:val="24"/>
          <w:lang w:eastAsia="es-CL"/>
        </w:rPr>
        <w:pict>
          <v:shape id="_x0000_s1027" type="#_x0000_t202" style="position:absolute;left:0;text-align:left;margin-left:268.3pt;margin-top:98.7pt;width:42.45pt;height:17.6pt;z-index:251665408;mso-position-horizontal-relative:text;mso-position-vertical-relative:text">
            <v:textbox style="mso-next-textbox:#_x0000_s1027" inset=".5mm,.5mm,.5mm,.5mm">
              <w:txbxContent>
                <w:p w:rsidR="000E728C" w:rsidRPr="00A51B05" w:rsidRDefault="00A51B05" w:rsidP="00A51B05">
                  <w:pPr>
                    <w:jc w:val="center"/>
                    <w:rPr>
                      <w:sz w:val="18"/>
                    </w:rPr>
                  </w:pPr>
                  <w:r w:rsidRPr="00A51B05">
                    <w:rPr>
                      <w:rFonts w:ascii="Arial" w:hAnsi="Arial" w:cs="Arial"/>
                      <w:sz w:val="20"/>
                      <w:szCs w:val="24"/>
                    </w:rPr>
                    <w:t>HNO</w:t>
                  </w:r>
                  <w:r w:rsidRPr="00A51B05">
                    <w:rPr>
                      <w:rFonts w:ascii="Arial" w:hAnsi="Arial" w:cs="Arial"/>
                      <w:sz w:val="24"/>
                      <w:szCs w:val="24"/>
                      <w:vertAlign w:val="subscript"/>
                    </w:rPr>
                    <w:t>3</w:t>
                  </w:r>
                </w:p>
                <w:p w:rsidR="000E728C" w:rsidRPr="00A412EA" w:rsidRDefault="000E728C" w:rsidP="000E728C">
                  <w:pPr>
                    <w:jc w:val="center"/>
                    <w:rPr>
                      <w:sz w:val="24"/>
                    </w:rPr>
                  </w:pPr>
                  <w:proofErr w:type="spellStart"/>
                  <w:r w:rsidRPr="00A412EA">
                    <w:rPr>
                      <w:sz w:val="24"/>
                    </w:rPr>
                    <w:t>KClO</w:t>
                  </w:r>
                  <w:r w:rsidRPr="00A412EA">
                    <w:rPr>
                      <w:sz w:val="20"/>
                    </w:rPr>
                    <w:t>x</w:t>
                  </w:r>
                  <w:proofErr w:type="spellEnd"/>
                </w:p>
              </w:txbxContent>
            </v:textbox>
          </v:shape>
        </w:pict>
      </w:r>
      <w:r>
        <w:rPr>
          <w:rFonts w:ascii="Arial" w:hAnsi="Arial" w:cs="Arial"/>
          <w:noProof/>
          <w:sz w:val="24"/>
          <w:lang w:eastAsia="es-CL"/>
        </w:rPr>
        <w:pict>
          <v:shape id="_x0000_s1031" type="#_x0000_t202" style="position:absolute;left:0;text-align:left;margin-left:171.35pt;margin-top:98.7pt;width:42.45pt;height:17.6pt;z-index:251677696;mso-position-horizontal-relative:text;mso-position-vertical-relative:text">
            <v:textbox style="mso-next-textbox:#_x0000_s1031" inset=".5mm,.5mm,.5mm,.5mm">
              <w:txbxContent>
                <w:p w:rsidR="00A51B05" w:rsidRPr="00264049" w:rsidRDefault="00A51B05" w:rsidP="00A51B05">
                  <w:pPr>
                    <w:jc w:val="center"/>
                    <w:rPr>
                      <w:sz w:val="24"/>
                    </w:rPr>
                  </w:pPr>
                  <w:r w:rsidRPr="00264049">
                    <w:rPr>
                      <w:sz w:val="24"/>
                    </w:rPr>
                    <w:t>HCl</w:t>
                  </w:r>
                </w:p>
                <w:p w:rsidR="00A51B05" w:rsidRDefault="00A51B05" w:rsidP="00A51B05"/>
                <w:p w:rsidR="00A51B05" w:rsidRPr="00A412EA" w:rsidRDefault="00A51B05" w:rsidP="00A51B05">
                  <w:pPr>
                    <w:jc w:val="center"/>
                    <w:rPr>
                      <w:sz w:val="24"/>
                    </w:rPr>
                  </w:pPr>
                  <w:proofErr w:type="spellStart"/>
                  <w:r w:rsidRPr="00A412EA">
                    <w:rPr>
                      <w:sz w:val="24"/>
                    </w:rPr>
                    <w:t>KClO</w:t>
                  </w:r>
                  <w:r w:rsidRPr="00A412EA">
                    <w:rPr>
                      <w:sz w:val="20"/>
                    </w:rPr>
                    <w:t>x</w:t>
                  </w:r>
                  <w:proofErr w:type="spellEnd"/>
                </w:p>
              </w:txbxContent>
            </v:textbox>
          </v:shape>
        </w:pict>
      </w:r>
      <w:r>
        <w:rPr>
          <w:rFonts w:ascii="Arial" w:hAnsi="Arial" w:cs="Arial"/>
          <w:noProof/>
          <w:sz w:val="24"/>
          <w:lang w:eastAsia="es-CL"/>
        </w:rPr>
        <w:pict>
          <v:shape id="_x0000_s1030" type="#_x0000_t202" style="position:absolute;left:0;text-align:left;margin-left:220.2pt;margin-top:98.7pt;width:42.45pt;height:17.6pt;z-index:251676672;mso-position-horizontal-relative:text;mso-position-vertical-relative:text">
            <v:textbox style="mso-next-textbox:#_x0000_s1030" inset=".5mm,.5mm,.5mm,.5mm">
              <w:txbxContent>
                <w:p w:rsidR="00A51B05" w:rsidRPr="00A51B05" w:rsidRDefault="00A51B05" w:rsidP="00A51B05">
                  <w:pPr>
                    <w:jc w:val="center"/>
                    <w:rPr>
                      <w:sz w:val="18"/>
                    </w:rPr>
                  </w:pPr>
                  <w:r w:rsidRPr="00A51B05">
                    <w:rPr>
                      <w:rFonts w:ascii="Arial" w:hAnsi="Arial" w:cs="Arial"/>
                      <w:sz w:val="20"/>
                      <w:szCs w:val="24"/>
                    </w:rPr>
                    <w:t>H</w:t>
                  </w:r>
                  <w:r w:rsidRPr="00A51B05">
                    <w:rPr>
                      <w:rFonts w:ascii="Arial" w:hAnsi="Arial" w:cs="Arial"/>
                      <w:sz w:val="24"/>
                      <w:szCs w:val="24"/>
                      <w:vertAlign w:val="subscript"/>
                    </w:rPr>
                    <w:t>2</w:t>
                  </w:r>
                  <w:r w:rsidRPr="00A51B05">
                    <w:rPr>
                      <w:rFonts w:ascii="Arial" w:hAnsi="Arial" w:cs="Arial"/>
                      <w:sz w:val="20"/>
                      <w:szCs w:val="24"/>
                    </w:rPr>
                    <w:t>SO</w:t>
                  </w:r>
                  <w:r w:rsidRPr="00A51B05">
                    <w:rPr>
                      <w:rFonts w:ascii="Arial" w:hAnsi="Arial" w:cs="Arial"/>
                      <w:sz w:val="24"/>
                      <w:szCs w:val="24"/>
                      <w:vertAlign w:val="subscript"/>
                    </w:rPr>
                    <w:t>4</w:t>
                  </w:r>
                </w:p>
                <w:p w:rsidR="00A51B05" w:rsidRPr="00A412EA" w:rsidRDefault="00A51B05" w:rsidP="00A51B05">
                  <w:pPr>
                    <w:jc w:val="center"/>
                    <w:rPr>
                      <w:sz w:val="24"/>
                    </w:rPr>
                  </w:pPr>
                  <w:proofErr w:type="spellStart"/>
                  <w:r w:rsidRPr="00A412EA">
                    <w:rPr>
                      <w:sz w:val="24"/>
                    </w:rPr>
                    <w:t>KClO</w:t>
                  </w:r>
                  <w:r w:rsidRPr="00A412EA">
                    <w:rPr>
                      <w:sz w:val="20"/>
                    </w:rPr>
                    <w:t>x</w:t>
                  </w:r>
                  <w:proofErr w:type="spellEnd"/>
                </w:p>
              </w:txbxContent>
            </v:textbox>
          </v:shape>
        </w:pict>
      </w:r>
      <w:r>
        <w:rPr>
          <w:rFonts w:ascii="Arial" w:hAnsi="Arial" w:cs="Arial"/>
          <w:noProof/>
          <w:sz w:val="24"/>
          <w:lang w:eastAsia="es-CL"/>
        </w:rPr>
        <w:pict>
          <v:roundrect id="_x0000_s1029" style="position:absolute;left:0;text-align:left;margin-left:278.6pt;margin-top:62.25pt;width:22.25pt;height:14.85pt;z-index:251675648;mso-position-horizontal-relative:text;mso-position-vertical-relative:text" arcsize="10923f" fillcolor="black">
            <v:fill r:id="rId7" o:title="Vertical clara" color2="#c4bc96 [2414]" type="pattern"/>
          </v:roundrect>
        </w:pict>
      </w:r>
      <w:r w:rsidR="00A51B05">
        <w:rPr>
          <w:rFonts w:ascii="Arial" w:hAnsi="Arial" w:cs="Arial"/>
          <w:noProof/>
          <w:sz w:val="24"/>
          <w:lang w:eastAsia="es-CL"/>
        </w:rPr>
        <w:drawing>
          <wp:anchor distT="0" distB="0" distL="114300" distR="114300" simplePos="0" relativeHeight="251667455" behindDoc="0" locked="0" layoutInCell="1" allowOverlap="1">
            <wp:simplePos x="0" y="0"/>
            <wp:positionH relativeFrom="column">
              <wp:posOffset>2769870</wp:posOffset>
            </wp:positionH>
            <wp:positionV relativeFrom="paragraph">
              <wp:posOffset>789940</wp:posOffset>
            </wp:positionV>
            <wp:extent cx="598170" cy="1009015"/>
            <wp:effectExtent l="19050" t="0" r="0" b="0"/>
            <wp:wrapSquare wrapText="bothSides"/>
            <wp:docPr id="1" name="Imagen 199" descr="Instrumentos de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nstrumentos de laboratorio"/>
                    <pic:cNvPicPr>
                      <a:picLocks noChangeAspect="1" noChangeArrowheads="1"/>
                    </pic:cNvPicPr>
                  </pic:nvPicPr>
                  <pic:blipFill>
                    <a:blip r:embed="rId8" cstate="print"/>
                    <a:srcRect l="16426" t="29838" r="11505" b="6486"/>
                    <a:stretch>
                      <a:fillRect/>
                    </a:stretch>
                  </pic:blipFill>
                  <pic:spPr bwMode="auto">
                    <a:xfrm>
                      <a:off x="0" y="0"/>
                      <a:ext cx="598170" cy="1009015"/>
                    </a:xfrm>
                    <a:prstGeom prst="rect">
                      <a:avLst/>
                    </a:prstGeom>
                    <a:noFill/>
                    <a:ln w="9525">
                      <a:noFill/>
                      <a:miter lim="800000"/>
                      <a:headEnd/>
                      <a:tailEnd/>
                    </a:ln>
                  </pic:spPr>
                </pic:pic>
              </a:graphicData>
            </a:graphic>
          </wp:anchor>
        </w:drawing>
      </w:r>
      <w:r>
        <w:rPr>
          <w:rFonts w:ascii="Arial" w:hAnsi="Arial" w:cs="Arial"/>
          <w:noProof/>
          <w:sz w:val="24"/>
          <w:lang w:eastAsia="es-CL"/>
        </w:rPr>
        <w:pict>
          <v:roundrect id="_x0000_s1026" style="position:absolute;left:0;text-align:left;margin-left:231.2pt;margin-top:62.25pt;width:22.25pt;height:14.85pt;z-index:251678720;mso-position-horizontal-relative:text;mso-position-vertical-relative:text" arcsize="10923f" fillcolor="black">
            <v:fill r:id="rId7" o:title="Vertical clara" color2="#c4bc96 [2414]" type="pattern"/>
          </v:roundrect>
        </w:pict>
      </w:r>
      <w:r>
        <w:rPr>
          <w:rFonts w:ascii="Arial" w:hAnsi="Arial" w:cs="Arial"/>
          <w:noProof/>
          <w:sz w:val="24"/>
          <w:lang w:eastAsia="es-CL"/>
        </w:rPr>
        <w:pict>
          <v:roundrect id="_x0000_s1028" style="position:absolute;left:0;text-align:left;margin-left:182.85pt;margin-top:62.25pt;width:22.25pt;height:14.85pt;z-index:251674624;mso-position-horizontal-relative:text;mso-position-vertical-relative:text" arcsize="10923f" fillcolor="black">
            <v:fill r:id="rId7" o:title="Vertical clara" color2="#c4bc96 [2414]" type="pattern"/>
          </v:roundrect>
        </w:pict>
      </w:r>
      <w:r w:rsidR="00A51B05">
        <w:rPr>
          <w:rFonts w:ascii="Arial" w:hAnsi="Arial" w:cs="Arial"/>
          <w:noProof/>
          <w:sz w:val="24"/>
          <w:lang w:eastAsia="es-CL"/>
        </w:rPr>
        <w:drawing>
          <wp:anchor distT="0" distB="0" distL="114300" distR="114300" simplePos="0" relativeHeight="251658239" behindDoc="0" locked="0" layoutInCell="1" allowOverlap="1">
            <wp:simplePos x="0" y="0"/>
            <wp:positionH relativeFrom="column">
              <wp:posOffset>3372485</wp:posOffset>
            </wp:positionH>
            <wp:positionV relativeFrom="paragraph">
              <wp:posOffset>789940</wp:posOffset>
            </wp:positionV>
            <wp:extent cx="601980" cy="1009015"/>
            <wp:effectExtent l="19050" t="0" r="7620" b="0"/>
            <wp:wrapSquare wrapText="bothSides"/>
            <wp:docPr id="2" name="Imagen 199" descr="Instrumentos de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nstrumentos de laboratorio"/>
                    <pic:cNvPicPr>
                      <a:picLocks noChangeAspect="1" noChangeArrowheads="1"/>
                    </pic:cNvPicPr>
                  </pic:nvPicPr>
                  <pic:blipFill>
                    <a:blip r:embed="rId8" cstate="print"/>
                    <a:srcRect l="14883" t="29838" r="12638" b="6486"/>
                    <a:stretch>
                      <a:fillRect/>
                    </a:stretch>
                  </pic:blipFill>
                  <pic:spPr bwMode="auto">
                    <a:xfrm>
                      <a:off x="0" y="0"/>
                      <a:ext cx="601980" cy="1009015"/>
                    </a:xfrm>
                    <a:prstGeom prst="rect">
                      <a:avLst/>
                    </a:prstGeom>
                    <a:noFill/>
                    <a:ln w="9525">
                      <a:noFill/>
                      <a:miter lim="800000"/>
                      <a:headEnd/>
                      <a:tailEnd/>
                    </a:ln>
                  </pic:spPr>
                </pic:pic>
              </a:graphicData>
            </a:graphic>
          </wp:anchor>
        </w:drawing>
      </w:r>
      <w:r w:rsidR="00A51B05">
        <w:rPr>
          <w:rFonts w:ascii="Arial" w:hAnsi="Arial" w:cs="Arial"/>
          <w:noProof/>
          <w:sz w:val="24"/>
          <w:lang w:eastAsia="es-CL"/>
        </w:rPr>
        <w:drawing>
          <wp:anchor distT="0" distB="0" distL="114300" distR="114300" simplePos="0" relativeHeight="251663360" behindDoc="0" locked="0" layoutInCell="1" allowOverlap="1">
            <wp:simplePos x="0" y="0"/>
            <wp:positionH relativeFrom="column">
              <wp:posOffset>2026285</wp:posOffset>
            </wp:positionH>
            <wp:positionV relativeFrom="paragraph">
              <wp:posOffset>787400</wp:posOffset>
            </wp:positionV>
            <wp:extent cx="821055" cy="1009015"/>
            <wp:effectExtent l="19050" t="0" r="0" b="0"/>
            <wp:wrapSquare wrapText="bothSides"/>
            <wp:docPr id="199" name="Imagen 199" descr="Instrumentos de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nstrumentos de laboratorio"/>
                    <pic:cNvPicPr>
                      <a:picLocks noChangeAspect="1" noChangeArrowheads="1"/>
                    </pic:cNvPicPr>
                  </pic:nvPicPr>
                  <pic:blipFill>
                    <a:blip r:embed="rId8" cstate="print"/>
                    <a:srcRect t="29838" b="6486"/>
                    <a:stretch>
                      <a:fillRect/>
                    </a:stretch>
                  </pic:blipFill>
                  <pic:spPr bwMode="auto">
                    <a:xfrm>
                      <a:off x="0" y="0"/>
                      <a:ext cx="821055" cy="1009015"/>
                    </a:xfrm>
                    <a:prstGeom prst="rect">
                      <a:avLst/>
                    </a:prstGeom>
                    <a:noFill/>
                    <a:ln w="9525">
                      <a:noFill/>
                      <a:miter lim="800000"/>
                      <a:headEnd/>
                      <a:tailEnd/>
                    </a:ln>
                  </pic:spPr>
                </pic:pic>
              </a:graphicData>
            </a:graphic>
          </wp:anchor>
        </w:drawing>
      </w:r>
      <w:r w:rsidR="00A51B05">
        <w:rPr>
          <w:rFonts w:ascii="Arial" w:hAnsi="Arial" w:cs="Arial"/>
          <w:noProof/>
          <w:sz w:val="24"/>
          <w:lang w:eastAsia="es-CL"/>
        </w:rPr>
        <w:drawing>
          <wp:anchor distT="0" distB="0" distL="114300" distR="114300" simplePos="0" relativeHeight="251669504" behindDoc="0" locked="0" layoutInCell="1" allowOverlap="1">
            <wp:simplePos x="0" y="0"/>
            <wp:positionH relativeFrom="column">
              <wp:posOffset>1265046</wp:posOffset>
            </wp:positionH>
            <wp:positionV relativeFrom="paragraph">
              <wp:posOffset>1183904</wp:posOffset>
            </wp:positionV>
            <wp:extent cx="480167" cy="604141"/>
            <wp:effectExtent l="133350" t="76200" r="110383" b="62609"/>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cstate="print"/>
                    <a:srcRect l="31081" t="34353" r="55144" b="45090"/>
                    <a:stretch>
                      <a:fillRect/>
                    </a:stretch>
                  </pic:blipFill>
                  <pic:spPr bwMode="auto">
                    <a:xfrm rot="1737574" flipH="1">
                      <a:off x="0" y="0"/>
                      <a:ext cx="482281" cy="606801"/>
                    </a:xfrm>
                    <a:prstGeom prst="rect">
                      <a:avLst/>
                    </a:prstGeom>
                    <a:noFill/>
                    <a:ln w="9525">
                      <a:noFill/>
                      <a:miter lim="800000"/>
                      <a:headEnd/>
                      <a:tailEnd/>
                    </a:ln>
                  </pic:spPr>
                </pic:pic>
              </a:graphicData>
            </a:graphic>
          </wp:anchor>
        </w:drawing>
      </w:r>
      <w:r w:rsidR="00A51B05">
        <w:rPr>
          <w:rFonts w:ascii="Arial" w:hAnsi="Arial" w:cs="Arial"/>
          <w:noProof/>
          <w:sz w:val="24"/>
          <w:lang w:eastAsia="es-CL"/>
        </w:rPr>
        <w:drawing>
          <wp:anchor distT="0" distB="0" distL="114300" distR="114300" simplePos="0" relativeHeight="251668480" behindDoc="0" locked="0" layoutInCell="1" allowOverlap="1">
            <wp:simplePos x="0" y="0"/>
            <wp:positionH relativeFrom="column">
              <wp:posOffset>933450</wp:posOffset>
            </wp:positionH>
            <wp:positionV relativeFrom="paragraph">
              <wp:posOffset>588010</wp:posOffset>
            </wp:positionV>
            <wp:extent cx="348615" cy="2089785"/>
            <wp:effectExtent l="19050" t="0" r="0" b="0"/>
            <wp:wrapNone/>
            <wp:docPr id="194" name="Imagen 194" descr="Instrumentos de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nstrumentos de laboratorio"/>
                    <pic:cNvPicPr>
                      <a:picLocks noChangeAspect="1" noChangeArrowheads="1"/>
                    </pic:cNvPicPr>
                  </pic:nvPicPr>
                  <pic:blipFill>
                    <a:blip r:embed="rId10"/>
                    <a:srcRect/>
                    <a:stretch>
                      <a:fillRect/>
                    </a:stretch>
                  </pic:blipFill>
                  <pic:spPr bwMode="auto">
                    <a:xfrm flipH="1">
                      <a:off x="0" y="0"/>
                      <a:ext cx="348615" cy="2089785"/>
                    </a:xfrm>
                    <a:prstGeom prst="rect">
                      <a:avLst/>
                    </a:prstGeom>
                    <a:noFill/>
                    <a:ln w="9525">
                      <a:noFill/>
                      <a:miter lim="800000"/>
                      <a:headEnd/>
                      <a:tailEnd/>
                    </a:ln>
                  </pic:spPr>
                </pic:pic>
              </a:graphicData>
            </a:graphic>
          </wp:anchor>
        </w:drawing>
      </w:r>
      <w:r w:rsidR="00A51B05">
        <w:rPr>
          <w:rFonts w:ascii="Arial" w:hAnsi="Arial" w:cs="Arial"/>
          <w:noProof/>
          <w:sz w:val="24"/>
          <w:lang w:eastAsia="es-CL"/>
        </w:rPr>
        <w:drawing>
          <wp:anchor distT="0" distB="0" distL="114300" distR="114300" simplePos="0" relativeHeight="251661312" behindDoc="0" locked="0" layoutInCell="1" allowOverlap="1">
            <wp:simplePos x="0" y="0"/>
            <wp:positionH relativeFrom="column">
              <wp:posOffset>43320</wp:posOffset>
            </wp:positionH>
            <wp:positionV relativeFrom="paragraph">
              <wp:posOffset>635923</wp:posOffset>
            </wp:positionV>
            <wp:extent cx="391886" cy="1396641"/>
            <wp:effectExtent l="19050" t="0" r="8164" b="0"/>
            <wp:wrapNone/>
            <wp:docPr id="22" name="Imagen 22" descr="Instrumentos de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nstrumentos de laboratorio"/>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50" t="4260" r="31662" b="9372"/>
                    <a:stretch>
                      <a:fillRect/>
                    </a:stretch>
                  </pic:blipFill>
                  <pic:spPr bwMode="auto">
                    <a:xfrm>
                      <a:off x="0" y="0"/>
                      <a:ext cx="391681" cy="1395909"/>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anchor>
        </w:drawing>
      </w:r>
      <w:r w:rsidR="00A51B05">
        <w:rPr>
          <w:rFonts w:ascii="Arial" w:hAnsi="Arial" w:cs="Arial"/>
          <w:sz w:val="24"/>
        </w:rPr>
        <w:t xml:space="preserve">  </w:t>
      </w:r>
    </w:p>
    <w:p w:rsidR="00A51B05" w:rsidRDefault="00A51B05">
      <w:pPr>
        <w:spacing w:line="480" w:lineRule="auto"/>
        <w:rPr>
          <w:rFonts w:ascii="Arial" w:hAnsi="Arial" w:cs="Arial"/>
          <w:sz w:val="24"/>
        </w:rPr>
      </w:pPr>
      <w:r>
        <w:rPr>
          <w:rFonts w:ascii="Arial" w:hAnsi="Arial" w:cs="Arial"/>
          <w:sz w:val="24"/>
        </w:rPr>
        <w:br w:type="page"/>
      </w:r>
    </w:p>
    <w:p w:rsidR="00A51B05" w:rsidRDefault="00A51B05" w:rsidP="00A51B05">
      <w:pPr>
        <w:spacing w:after="240"/>
        <w:jc w:val="both"/>
        <w:rPr>
          <w:rFonts w:ascii="Arial" w:hAnsi="Arial" w:cs="Arial"/>
          <w:b/>
          <w:sz w:val="28"/>
          <w:szCs w:val="28"/>
        </w:rPr>
      </w:pPr>
      <w:r>
        <w:rPr>
          <w:rFonts w:ascii="Arial" w:hAnsi="Arial" w:cs="Arial"/>
          <w:b/>
          <w:sz w:val="28"/>
          <w:szCs w:val="28"/>
        </w:rPr>
        <w:lastRenderedPageBreak/>
        <w:t xml:space="preserve">4. PROCEDIMIENTO </w:t>
      </w:r>
    </w:p>
    <w:p w:rsidR="00A51B05" w:rsidRPr="00A51B05" w:rsidRDefault="00995341" w:rsidP="00A51B05">
      <w:pPr>
        <w:spacing w:after="240"/>
        <w:jc w:val="both"/>
        <w:rPr>
          <w:rFonts w:ascii="Arial" w:hAnsi="Arial" w:cs="Arial"/>
          <w:sz w:val="24"/>
        </w:rPr>
      </w:pPr>
      <w:r>
        <w:rPr>
          <w:rFonts w:ascii="Arial" w:hAnsi="Arial" w:cs="Arial"/>
          <w:sz w:val="24"/>
        </w:rPr>
        <w:t xml:space="preserve">1. </w:t>
      </w:r>
      <w:r w:rsidR="00A51B05" w:rsidRPr="00A51B05">
        <w:rPr>
          <w:rFonts w:ascii="Arial" w:hAnsi="Arial" w:cs="Arial"/>
          <w:sz w:val="24"/>
        </w:rPr>
        <w:t xml:space="preserve">Colocar en una gradilla 8 tubos de ensayo numerados de T1 a T8 </w:t>
      </w:r>
    </w:p>
    <w:p w:rsidR="00A51B05" w:rsidRPr="00A51B05" w:rsidRDefault="00995341" w:rsidP="00A51B05">
      <w:pPr>
        <w:spacing w:after="240"/>
        <w:jc w:val="both"/>
        <w:rPr>
          <w:rFonts w:ascii="Arial" w:hAnsi="Arial" w:cs="Arial"/>
          <w:sz w:val="24"/>
        </w:rPr>
      </w:pPr>
      <w:r>
        <w:rPr>
          <w:rFonts w:ascii="Arial" w:hAnsi="Arial" w:cs="Arial"/>
          <w:sz w:val="24"/>
        </w:rPr>
        <w:t xml:space="preserve">2. </w:t>
      </w:r>
      <w:r w:rsidR="00A51B05" w:rsidRPr="00A51B05">
        <w:rPr>
          <w:rFonts w:ascii="Arial" w:hAnsi="Arial" w:cs="Arial"/>
          <w:sz w:val="24"/>
        </w:rPr>
        <w:t>Introducir en cada tubo lo siguiente:</w:t>
      </w:r>
    </w:p>
    <w:p w:rsidR="00A51B05" w:rsidRPr="00A51B05" w:rsidRDefault="00995341" w:rsidP="00995341">
      <w:pPr>
        <w:pStyle w:val="Prrafodelista"/>
        <w:numPr>
          <w:ilvl w:val="0"/>
          <w:numId w:val="3"/>
        </w:numPr>
        <w:spacing w:after="240"/>
        <w:jc w:val="both"/>
        <w:rPr>
          <w:rFonts w:ascii="Arial" w:hAnsi="Arial" w:cs="Arial"/>
          <w:sz w:val="24"/>
        </w:rPr>
      </w:pPr>
      <w:r>
        <w:rPr>
          <w:rFonts w:ascii="Arial" w:hAnsi="Arial" w:cs="Arial"/>
          <w:sz w:val="24"/>
        </w:rPr>
        <w:t>T1: 3</w:t>
      </w:r>
      <w:r w:rsidR="00A51B05" w:rsidRPr="00A51B05">
        <w:rPr>
          <w:rFonts w:ascii="Arial" w:hAnsi="Arial" w:cs="Arial"/>
          <w:sz w:val="24"/>
        </w:rPr>
        <w:t>ml de solución H2SO4 al 20%.  Agregar trocitos de Zn</w:t>
      </w:r>
    </w:p>
    <w:p w:rsidR="00A51B05" w:rsidRPr="00A51B05" w:rsidRDefault="00995341" w:rsidP="00995341">
      <w:pPr>
        <w:pStyle w:val="Prrafodelista"/>
        <w:numPr>
          <w:ilvl w:val="0"/>
          <w:numId w:val="3"/>
        </w:numPr>
        <w:spacing w:after="240"/>
        <w:jc w:val="both"/>
        <w:rPr>
          <w:rFonts w:ascii="Arial" w:hAnsi="Arial" w:cs="Arial"/>
          <w:sz w:val="24"/>
        </w:rPr>
      </w:pPr>
      <w:r>
        <w:rPr>
          <w:rFonts w:ascii="Arial" w:hAnsi="Arial" w:cs="Arial"/>
          <w:sz w:val="24"/>
        </w:rPr>
        <w:t>T2. 3</w:t>
      </w:r>
      <w:r w:rsidR="00A51B05" w:rsidRPr="00A51B05">
        <w:rPr>
          <w:rFonts w:ascii="Arial" w:hAnsi="Arial" w:cs="Arial"/>
          <w:sz w:val="24"/>
        </w:rPr>
        <w:t>ml de solución HNO3 al 20%.  Agregar trocitos de Zn</w:t>
      </w:r>
    </w:p>
    <w:p w:rsidR="00A51B05" w:rsidRPr="00A51B05" w:rsidRDefault="00995341" w:rsidP="00995341">
      <w:pPr>
        <w:pStyle w:val="Prrafodelista"/>
        <w:numPr>
          <w:ilvl w:val="0"/>
          <w:numId w:val="3"/>
        </w:numPr>
        <w:spacing w:after="240"/>
        <w:jc w:val="both"/>
        <w:rPr>
          <w:rFonts w:ascii="Arial" w:hAnsi="Arial" w:cs="Arial"/>
          <w:sz w:val="24"/>
        </w:rPr>
      </w:pPr>
      <w:r>
        <w:rPr>
          <w:rFonts w:ascii="Arial" w:hAnsi="Arial" w:cs="Arial"/>
          <w:sz w:val="24"/>
        </w:rPr>
        <w:t>T3: 3</w:t>
      </w:r>
      <w:r w:rsidR="00A51B05" w:rsidRPr="00A51B05">
        <w:rPr>
          <w:rFonts w:ascii="Arial" w:hAnsi="Arial" w:cs="Arial"/>
          <w:sz w:val="24"/>
        </w:rPr>
        <w:t>ml de solución HCl al 20%.  Agregar trocitos de Zn</w:t>
      </w:r>
    </w:p>
    <w:p w:rsidR="00A51B05" w:rsidRPr="00A51B05" w:rsidRDefault="00995341" w:rsidP="00995341">
      <w:pPr>
        <w:pStyle w:val="Prrafodelista"/>
        <w:numPr>
          <w:ilvl w:val="0"/>
          <w:numId w:val="3"/>
        </w:numPr>
        <w:spacing w:after="240"/>
        <w:jc w:val="both"/>
        <w:rPr>
          <w:rFonts w:ascii="Arial" w:hAnsi="Arial" w:cs="Arial"/>
          <w:sz w:val="24"/>
        </w:rPr>
      </w:pPr>
      <w:r>
        <w:rPr>
          <w:rFonts w:ascii="Arial" w:hAnsi="Arial" w:cs="Arial"/>
          <w:sz w:val="24"/>
        </w:rPr>
        <w:t>T4: 3</w:t>
      </w:r>
      <w:r w:rsidR="00A51B05" w:rsidRPr="00A51B05">
        <w:rPr>
          <w:rFonts w:ascii="Arial" w:hAnsi="Arial" w:cs="Arial"/>
          <w:sz w:val="24"/>
        </w:rPr>
        <w:t>ml de solución HCl al 20%.  Agregar trocitos de Al</w:t>
      </w:r>
    </w:p>
    <w:p w:rsidR="00A51B05" w:rsidRPr="00A51B05" w:rsidRDefault="00995341" w:rsidP="00995341">
      <w:pPr>
        <w:pStyle w:val="Prrafodelista"/>
        <w:numPr>
          <w:ilvl w:val="0"/>
          <w:numId w:val="3"/>
        </w:numPr>
        <w:spacing w:after="240"/>
        <w:jc w:val="both"/>
        <w:rPr>
          <w:rFonts w:ascii="Arial" w:hAnsi="Arial" w:cs="Arial"/>
          <w:sz w:val="24"/>
        </w:rPr>
      </w:pPr>
      <w:r>
        <w:rPr>
          <w:rFonts w:ascii="Arial" w:hAnsi="Arial" w:cs="Arial"/>
          <w:sz w:val="24"/>
        </w:rPr>
        <w:t>T5: 3</w:t>
      </w:r>
      <w:r w:rsidR="00A51B05" w:rsidRPr="00A51B05">
        <w:rPr>
          <w:rFonts w:ascii="Arial" w:hAnsi="Arial" w:cs="Arial"/>
          <w:sz w:val="24"/>
        </w:rPr>
        <w:t>ml de solución HCl al 20%.  Agregar trocitos de Fe</w:t>
      </w:r>
    </w:p>
    <w:p w:rsidR="00A51B05" w:rsidRPr="00A51B05" w:rsidRDefault="00995341" w:rsidP="00995341">
      <w:pPr>
        <w:pStyle w:val="Prrafodelista"/>
        <w:numPr>
          <w:ilvl w:val="0"/>
          <w:numId w:val="3"/>
        </w:numPr>
        <w:spacing w:after="240"/>
        <w:jc w:val="both"/>
        <w:rPr>
          <w:rFonts w:ascii="Arial" w:hAnsi="Arial" w:cs="Arial"/>
          <w:sz w:val="24"/>
        </w:rPr>
      </w:pPr>
      <w:r>
        <w:rPr>
          <w:rFonts w:ascii="Arial" w:hAnsi="Arial" w:cs="Arial"/>
          <w:sz w:val="24"/>
        </w:rPr>
        <w:t>T6: 3</w:t>
      </w:r>
      <w:r w:rsidR="00A51B05" w:rsidRPr="00A51B05">
        <w:rPr>
          <w:rFonts w:ascii="Arial" w:hAnsi="Arial" w:cs="Arial"/>
          <w:sz w:val="24"/>
        </w:rPr>
        <w:t>ml de solución HCl al 20%.  Agregar trocitos de Mg</w:t>
      </w:r>
    </w:p>
    <w:p w:rsidR="00A51B05" w:rsidRPr="00A51B05" w:rsidRDefault="00995341" w:rsidP="00995341">
      <w:pPr>
        <w:pStyle w:val="Prrafodelista"/>
        <w:numPr>
          <w:ilvl w:val="0"/>
          <w:numId w:val="3"/>
        </w:numPr>
        <w:spacing w:after="240"/>
        <w:jc w:val="both"/>
        <w:rPr>
          <w:rFonts w:ascii="Arial" w:hAnsi="Arial" w:cs="Arial"/>
          <w:sz w:val="24"/>
        </w:rPr>
      </w:pPr>
      <w:r>
        <w:rPr>
          <w:rFonts w:ascii="Arial" w:hAnsi="Arial" w:cs="Arial"/>
          <w:sz w:val="24"/>
        </w:rPr>
        <w:t>T7: 3</w:t>
      </w:r>
      <w:r w:rsidR="00A51B05" w:rsidRPr="00A51B05">
        <w:rPr>
          <w:rFonts w:ascii="Arial" w:hAnsi="Arial" w:cs="Arial"/>
          <w:sz w:val="24"/>
        </w:rPr>
        <w:t>ml de solución HCl al 20%.  Agregar trocitos de Cu</w:t>
      </w:r>
    </w:p>
    <w:p w:rsidR="00A51B05" w:rsidRPr="00A51B05" w:rsidRDefault="00995341" w:rsidP="00995341">
      <w:pPr>
        <w:pStyle w:val="Prrafodelista"/>
        <w:numPr>
          <w:ilvl w:val="0"/>
          <w:numId w:val="3"/>
        </w:numPr>
        <w:spacing w:after="240"/>
        <w:jc w:val="both"/>
        <w:rPr>
          <w:rFonts w:ascii="Arial" w:hAnsi="Arial" w:cs="Arial"/>
          <w:sz w:val="24"/>
        </w:rPr>
      </w:pPr>
      <w:r>
        <w:rPr>
          <w:rFonts w:ascii="Arial" w:hAnsi="Arial" w:cs="Arial"/>
          <w:sz w:val="24"/>
        </w:rPr>
        <w:t>T8: 3</w:t>
      </w:r>
      <w:r w:rsidR="00A51B05" w:rsidRPr="00A51B05">
        <w:rPr>
          <w:rFonts w:ascii="Arial" w:hAnsi="Arial" w:cs="Arial"/>
          <w:sz w:val="24"/>
        </w:rPr>
        <w:t>ml de solución HNO3 al 20%.  Agregar trocitos de Cu</w:t>
      </w:r>
    </w:p>
    <w:p w:rsidR="00995341" w:rsidRPr="00320C53" w:rsidRDefault="00995341" w:rsidP="00A51B05">
      <w:pPr>
        <w:spacing w:after="240"/>
        <w:jc w:val="both"/>
        <w:rPr>
          <w:rFonts w:ascii="Arial" w:hAnsi="Arial" w:cs="Arial"/>
          <w:sz w:val="24"/>
          <w:szCs w:val="23"/>
        </w:rPr>
      </w:pPr>
      <w:r>
        <w:rPr>
          <w:rFonts w:ascii="Arial" w:hAnsi="Arial" w:cs="Arial"/>
          <w:sz w:val="24"/>
        </w:rPr>
        <w:t xml:space="preserve">3. </w:t>
      </w:r>
      <w:r w:rsidR="00A51B05" w:rsidRPr="00320C53">
        <w:rPr>
          <w:rFonts w:ascii="Arial" w:hAnsi="Arial" w:cs="Arial"/>
          <w:sz w:val="24"/>
          <w:szCs w:val="23"/>
        </w:rPr>
        <w:t>Comprobar el gas desprendi</w:t>
      </w:r>
      <w:r w:rsidR="00A35182" w:rsidRPr="00320C53">
        <w:rPr>
          <w:rFonts w:ascii="Arial" w:hAnsi="Arial" w:cs="Arial"/>
          <w:sz w:val="24"/>
          <w:szCs w:val="23"/>
        </w:rPr>
        <w:t xml:space="preserve">do en T3 con el ensayo del gas </w:t>
      </w:r>
      <w:r w:rsidR="00A51B05" w:rsidRPr="00320C53">
        <w:rPr>
          <w:rFonts w:ascii="Arial" w:hAnsi="Arial" w:cs="Arial"/>
          <w:sz w:val="24"/>
          <w:szCs w:val="23"/>
        </w:rPr>
        <w:t>fulminante</w:t>
      </w:r>
      <w:r w:rsidR="00A35182" w:rsidRPr="00320C53">
        <w:rPr>
          <w:rFonts w:ascii="Arial" w:hAnsi="Arial" w:cs="Arial"/>
          <w:sz w:val="24"/>
          <w:szCs w:val="23"/>
        </w:rPr>
        <w:t>, tapando con el dedo pulgar la boca del tubo inmediatamente después que se agregó los reactivos, y luego de esperar algunos minutos, acer</w:t>
      </w:r>
      <w:r w:rsidR="00320C53" w:rsidRPr="00320C53">
        <w:rPr>
          <w:rFonts w:ascii="Arial" w:hAnsi="Arial" w:cs="Arial"/>
          <w:sz w:val="24"/>
          <w:szCs w:val="23"/>
        </w:rPr>
        <w:t>que un fósforo encendido donde se retirará el dedo para que la llama</w:t>
      </w:r>
      <w:r w:rsidR="00A51B05" w:rsidRPr="00320C53">
        <w:rPr>
          <w:rFonts w:ascii="Arial" w:hAnsi="Arial" w:cs="Arial"/>
          <w:sz w:val="24"/>
          <w:szCs w:val="23"/>
        </w:rPr>
        <w:t xml:space="preserve"> </w:t>
      </w:r>
      <w:r w:rsidR="00320C53" w:rsidRPr="00320C53">
        <w:rPr>
          <w:rFonts w:ascii="Arial" w:hAnsi="Arial" w:cs="Arial"/>
          <w:sz w:val="24"/>
          <w:szCs w:val="23"/>
        </w:rPr>
        <w:t xml:space="preserve">haga contacto con el gas y este se apague. </w:t>
      </w:r>
      <w:r w:rsidR="00320C53" w:rsidRPr="00320C53">
        <w:rPr>
          <w:rFonts w:ascii="Arial" w:hAnsi="Arial" w:cs="Arial"/>
          <w:b/>
          <w:sz w:val="24"/>
          <w:szCs w:val="23"/>
        </w:rPr>
        <w:t>Ver Graf1</w:t>
      </w:r>
    </w:p>
    <w:p w:rsidR="00A51B05" w:rsidRPr="00A51B05" w:rsidRDefault="00320C53" w:rsidP="00A51B05">
      <w:pPr>
        <w:spacing w:after="240"/>
        <w:jc w:val="both"/>
        <w:rPr>
          <w:rFonts w:ascii="Arial" w:hAnsi="Arial" w:cs="Arial"/>
          <w:sz w:val="24"/>
        </w:rPr>
      </w:pPr>
      <w:r>
        <w:rPr>
          <w:rFonts w:ascii="Arial" w:hAnsi="Arial" w:cs="Arial"/>
          <w:sz w:val="24"/>
        </w:rPr>
        <w:t>4</w:t>
      </w:r>
      <w:r w:rsidR="00995341">
        <w:rPr>
          <w:rFonts w:ascii="Arial" w:hAnsi="Arial" w:cs="Arial"/>
          <w:sz w:val="24"/>
        </w:rPr>
        <w:t xml:space="preserve">. </w:t>
      </w:r>
      <w:r w:rsidR="00A51B05" w:rsidRPr="00A51B05">
        <w:rPr>
          <w:rFonts w:ascii="Arial" w:hAnsi="Arial" w:cs="Arial"/>
          <w:sz w:val="24"/>
        </w:rPr>
        <w:t xml:space="preserve">Registrar todas las observaciones en una tabla de datos </w:t>
      </w:r>
    </w:p>
    <w:p w:rsidR="00A51B05" w:rsidRDefault="00320C53" w:rsidP="00A51B05">
      <w:pPr>
        <w:spacing w:after="240"/>
        <w:jc w:val="both"/>
        <w:rPr>
          <w:rFonts w:ascii="Arial" w:hAnsi="Arial" w:cs="Arial"/>
          <w:sz w:val="24"/>
        </w:rPr>
      </w:pPr>
      <w:r>
        <w:rPr>
          <w:rFonts w:ascii="Arial" w:hAnsi="Arial" w:cs="Arial"/>
          <w:sz w:val="24"/>
        </w:rPr>
        <w:t>5</w:t>
      </w:r>
      <w:r w:rsidR="00995341">
        <w:rPr>
          <w:rFonts w:ascii="Arial" w:hAnsi="Arial" w:cs="Arial"/>
          <w:sz w:val="24"/>
        </w:rPr>
        <w:t xml:space="preserve">. </w:t>
      </w:r>
      <w:r w:rsidR="00A51B05" w:rsidRPr="00A51B05">
        <w:rPr>
          <w:rFonts w:ascii="Arial" w:hAnsi="Arial" w:cs="Arial"/>
          <w:sz w:val="24"/>
        </w:rPr>
        <w:t xml:space="preserve">Explicar las reacciones químicas de T1 a T8, igualmente la </w:t>
      </w:r>
      <w:r w:rsidR="00995341" w:rsidRPr="00A51B05">
        <w:rPr>
          <w:rFonts w:ascii="Arial" w:hAnsi="Arial" w:cs="Arial"/>
          <w:sz w:val="24"/>
        </w:rPr>
        <w:t>comprobación</w:t>
      </w:r>
      <w:r w:rsidR="00A51B05" w:rsidRPr="00A51B05">
        <w:rPr>
          <w:rFonts w:ascii="Arial" w:hAnsi="Arial" w:cs="Arial"/>
          <w:sz w:val="24"/>
        </w:rPr>
        <w:t xml:space="preserve"> del gas en T3 con ecuaciones correspondientes</w:t>
      </w:r>
    </w:p>
    <w:p w:rsidR="00A35182" w:rsidRDefault="00060862" w:rsidP="00A51B05">
      <w:pPr>
        <w:spacing w:after="240"/>
        <w:jc w:val="both"/>
        <w:rPr>
          <w:rFonts w:ascii="Arial" w:hAnsi="Arial" w:cs="Arial"/>
          <w:sz w:val="24"/>
        </w:rPr>
      </w:pPr>
      <w:r>
        <w:rPr>
          <w:rFonts w:ascii="Arial" w:hAnsi="Arial" w:cs="Arial"/>
          <w:noProof/>
          <w:sz w:val="24"/>
          <w:lang w:eastAsia="es-CL"/>
        </w:rPr>
        <w:pict>
          <v:shape id="_x0000_s1062" type="#_x0000_t202" style="position:absolute;left:0;text-align:left;margin-left:-.55pt;margin-top:72.35pt;width:159.3pt;height:12.15pt;z-index:251691008" fillcolor="white [3212]" stroked="f">
            <v:textbox inset=",0,,0">
              <w:txbxContent>
                <w:p w:rsidR="00320C53" w:rsidRPr="00320C53" w:rsidRDefault="00320C53" w:rsidP="00320C53">
                  <w:pPr>
                    <w:rPr>
                      <w:sz w:val="20"/>
                    </w:rPr>
                  </w:pPr>
                  <w:r>
                    <w:rPr>
                      <w:b/>
                      <w:sz w:val="20"/>
                    </w:rPr>
                    <w:t xml:space="preserve">Graf1. </w:t>
                  </w:r>
                  <w:r w:rsidRPr="00320C53">
                    <w:rPr>
                      <w:sz w:val="20"/>
                    </w:rPr>
                    <w:t>Gas fulminante, Hidrógeno</w:t>
                  </w:r>
                </w:p>
              </w:txbxContent>
            </v:textbox>
          </v:shape>
        </w:pict>
      </w:r>
      <w:r w:rsidR="00A35182" w:rsidRPr="00A35182">
        <w:rPr>
          <w:rFonts w:ascii="Arial" w:hAnsi="Arial" w:cs="Arial"/>
          <w:noProof/>
          <w:sz w:val="24"/>
          <w:lang w:eastAsia="es-CL"/>
        </w:rPr>
        <w:drawing>
          <wp:inline distT="0" distB="0" distL="0" distR="0">
            <wp:extent cx="3989474" cy="1009645"/>
            <wp:effectExtent l="19050" t="0" r="0" b="0"/>
            <wp:docPr id="6" name="Imagen 2" descr="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jpg"/>
                    <pic:cNvPicPr>
                      <a:picLocks noChangeAspect="1" noChangeArrowheads="1"/>
                    </pic:cNvPicPr>
                  </pic:nvPicPr>
                  <pic:blipFill>
                    <a:blip r:embed="rId12" cstate="print"/>
                    <a:srcRect l="16793" t="75501" r="12153" b="11399"/>
                    <a:stretch>
                      <a:fillRect/>
                    </a:stretch>
                  </pic:blipFill>
                  <pic:spPr bwMode="auto">
                    <a:xfrm>
                      <a:off x="0" y="0"/>
                      <a:ext cx="3989474" cy="1009645"/>
                    </a:xfrm>
                    <a:prstGeom prst="rect">
                      <a:avLst/>
                    </a:prstGeom>
                    <a:noFill/>
                    <a:ln w="9525">
                      <a:noFill/>
                      <a:miter lim="800000"/>
                      <a:headEnd/>
                      <a:tailEnd/>
                    </a:ln>
                  </pic:spPr>
                </pic:pic>
              </a:graphicData>
            </a:graphic>
          </wp:inline>
        </w:drawing>
      </w:r>
    </w:p>
    <w:p w:rsidR="000A7AF7" w:rsidRDefault="00060862" w:rsidP="006658F5">
      <w:pPr>
        <w:spacing w:after="240"/>
        <w:jc w:val="both"/>
        <w:rPr>
          <w:rFonts w:ascii="Arial" w:hAnsi="Arial" w:cs="Arial"/>
          <w:sz w:val="24"/>
        </w:rPr>
      </w:pPr>
      <w:r>
        <w:rPr>
          <w:rFonts w:ascii="Arial" w:hAnsi="Arial" w:cs="Arial"/>
          <w:noProof/>
          <w:sz w:val="24"/>
          <w:lang w:eastAsia="es-CL"/>
        </w:rPr>
        <w:pict>
          <v:shape id="_x0000_s1061" type="#_x0000_t202" style="position:absolute;left:0;text-align:left;margin-left:.85pt;margin-top:189.15pt;width:224pt;height:21.5pt;z-index:251689984" filled="f" stroked="f">
            <v:textbox>
              <w:txbxContent>
                <w:p w:rsidR="00320C53" w:rsidRDefault="00320C53" w:rsidP="00320C53">
                  <w:r>
                    <w:rPr>
                      <w:b/>
                    </w:rPr>
                    <w:t>Graf2</w:t>
                  </w:r>
                  <w:r>
                    <w:t>. Procedimiento ilustrado de la práctica</w:t>
                  </w:r>
                </w:p>
              </w:txbxContent>
            </v:textbox>
          </v:shape>
        </w:pict>
      </w:r>
      <w:r w:rsidR="00A35182">
        <w:rPr>
          <w:rFonts w:ascii="Arial" w:hAnsi="Arial" w:cs="Arial"/>
          <w:noProof/>
          <w:sz w:val="24"/>
          <w:lang w:eastAsia="es-CL"/>
        </w:rPr>
        <w:drawing>
          <wp:inline distT="0" distB="0" distL="0" distR="0">
            <wp:extent cx="3567298" cy="2413214"/>
            <wp:effectExtent l="19050" t="0" r="0" b="0"/>
            <wp:docPr id="5" name="Imagen 3" descr="D:\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1.jpg"/>
                    <pic:cNvPicPr>
                      <a:picLocks noChangeAspect="1" noChangeArrowheads="1"/>
                    </pic:cNvPicPr>
                  </pic:nvPicPr>
                  <pic:blipFill>
                    <a:blip r:embed="rId13" cstate="print"/>
                    <a:srcRect l="13424" t="7396" r="15002" b="57373"/>
                    <a:stretch>
                      <a:fillRect/>
                    </a:stretch>
                  </pic:blipFill>
                  <pic:spPr bwMode="auto">
                    <a:xfrm>
                      <a:off x="0" y="0"/>
                      <a:ext cx="3574520" cy="2418100"/>
                    </a:xfrm>
                    <a:prstGeom prst="rect">
                      <a:avLst/>
                    </a:prstGeom>
                    <a:noFill/>
                    <a:ln w="9525">
                      <a:noFill/>
                      <a:miter lim="800000"/>
                      <a:headEnd/>
                      <a:tailEnd/>
                    </a:ln>
                  </pic:spPr>
                </pic:pic>
              </a:graphicData>
            </a:graphic>
          </wp:inline>
        </w:drawing>
      </w:r>
    </w:p>
    <w:p w:rsidR="006658F5" w:rsidRPr="00B8427E" w:rsidRDefault="00060862" w:rsidP="00C97163">
      <w:pPr>
        <w:spacing w:after="240"/>
        <w:rPr>
          <w:rFonts w:ascii="Arial" w:hAnsi="Arial" w:cs="Arial"/>
          <w:b/>
          <w:sz w:val="28"/>
          <w:szCs w:val="28"/>
        </w:rPr>
      </w:pPr>
      <w:r>
        <w:rPr>
          <w:rFonts w:ascii="Arial" w:hAnsi="Arial" w:cs="Arial"/>
          <w:b/>
          <w:noProof/>
          <w:sz w:val="28"/>
          <w:szCs w:val="28"/>
          <w:lang w:eastAsia="es-CL"/>
        </w:rPr>
        <w:lastRenderedPageBreak/>
        <w:pict>
          <v:shape id="_x0000_s1063" type="#_x0000_t202" style="position:absolute;margin-left:-24.45pt;margin-top:19pt;width:119.7pt;height:18.7pt;z-index:251692032" filled="f" stroked="f">
            <v:textbox style="mso-next-textbox:#_x0000_s1063">
              <w:txbxContent>
                <w:p w:rsidR="00C6086C" w:rsidRPr="002D7801" w:rsidRDefault="00C6086C" w:rsidP="00C6086C">
                  <w:pPr>
                    <w:rPr>
                      <w:sz w:val="20"/>
                    </w:rPr>
                  </w:pPr>
                  <w:r w:rsidRPr="002D7801">
                    <w:rPr>
                      <w:sz w:val="20"/>
                    </w:rPr>
                    <w:t>Tabla</w:t>
                  </w:r>
                  <w:r>
                    <w:rPr>
                      <w:sz w:val="20"/>
                    </w:rPr>
                    <w:t>2</w:t>
                  </w:r>
                  <w:r w:rsidRPr="002D7801">
                    <w:rPr>
                      <w:sz w:val="20"/>
                    </w:rPr>
                    <w:t xml:space="preserve">. </w:t>
                  </w:r>
                  <w:r>
                    <w:rPr>
                      <w:sz w:val="20"/>
                    </w:rPr>
                    <w:t>Tabla de datos</w:t>
                  </w:r>
                </w:p>
              </w:txbxContent>
            </v:textbox>
          </v:shape>
        </w:pict>
      </w:r>
      <w:r w:rsidR="006658F5" w:rsidRPr="00B8427E">
        <w:rPr>
          <w:rFonts w:ascii="Arial" w:hAnsi="Arial" w:cs="Arial"/>
          <w:b/>
          <w:sz w:val="28"/>
          <w:szCs w:val="28"/>
        </w:rPr>
        <w:t>5. TABLA DE DATOS</w:t>
      </w:r>
    </w:p>
    <w:tbl>
      <w:tblPr>
        <w:tblStyle w:val="Tablaconcuadrcula"/>
        <w:tblpPr w:leftFromText="141" w:rightFromText="141" w:vertAnchor="text" w:horzAnchor="margin" w:tblpXSpec="center" w:tblpY="164"/>
        <w:tblW w:w="9736" w:type="dxa"/>
        <w:tblLayout w:type="fixed"/>
        <w:tblLook w:val="01E0"/>
      </w:tblPr>
      <w:tblGrid>
        <w:gridCol w:w="2299"/>
        <w:gridCol w:w="1024"/>
        <w:gridCol w:w="978"/>
        <w:gridCol w:w="860"/>
        <w:gridCol w:w="852"/>
        <w:gridCol w:w="899"/>
        <w:gridCol w:w="1006"/>
        <w:gridCol w:w="875"/>
        <w:gridCol w:w="943"/>
      </w:tblGrid>
      <w:tr w:rsidR="006658F5" w:rsidRPr="006658F5" w:rsidTr="00C6086C">
        <w:trPr>
          <w:trHeight w:val="66"/>
        </w:trPr>
        <w:tc>
          <w:tcPr>
            <w:tcW w:w="2299" w:type="dxa"/>
          </w:tcPr>
          <w:p w:rsidR="006658F5" w:rsidRPr="006658F5" w:rsidRDefault="006658F5" w:rsidP="006658F5">
            <w:pP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Tubo de ensayo</w:t>
            </w:r>
          </w:p>
        </w:tc>
        <w:tc>
          <w:tcPr>
            <w:tcW w:w="1024" w:type="dxa"/>
          </w:tcPr>
          <w:p w:rsidR="006658F5" w:rsidRPr="006658F5" w:rsidRDefault="006658F5" w:rsidP="006658F5">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T</w:t>
            </w:r>
            <w:r w:rsidRPr="006658F5">
              <w:rPr>
                <w:rFonts w:ascii="Times New Roman" w:eastAsia="Times New Roman" w:hAnsi="Times New Roman" w:cs="Times New Roman"/>
                <w:b/>
                <w:sz w:val="24"/>
                <w:szCs w:val="24"/>
                <w:vertAlign w:val="subscript"/>
                <w:lang w:val="es-ES" w:eastAsia="es-ES"/>
              </w:rPr>
              <w:t>1</w:t>
            </w:r>
          </w:p>
        </w:tc>
        <w:tc>
          <w:tcPr>
            <w:tcW w:w="978" w:type="dxa"/>
          </w:tcPr>
          <w:p w:rsidR="006658F5" w:rsidRPr="006658F5" w:rsidRDefault="006658F5" w:rsidP="006658F5">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T</w:t>
            </w:r>
            <w:r w:rsidRPr="006658F5">
              <w:rPr>
                <w:rFonts w:ascii="Times New Roman" w:eastAsia="Times New Roman" w:hAnsi="Times New Roman" w:cs="Times New Roman"/>
                <w:b/>
                <w:sz w:val="24"/>
                <w:szCs w:val="24"/>
                <w:vertAlign w:val="subscript"/>
                <w:lang w:val="es-ES" w:eastAsia="es-ES"/>
              </w:rPr>
              <w:t>2</w:t>
            </w:r>
          </w:p>
        </w:tc>
        <w:tc>
          <w:tcPr>
            <w:tcW w:w="860" w:type="dxa"/>
          </w:tcPr>
          <w:p w:rsidR="006658F5" w:rsidRPr="006658F5" w:rsidRDefault="006658F5" w:rsidP="006658F5">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T</w:t>
            </w:r>
            <w:r w:rsidRPr="006658F5">
              <w:rPr>
                <w:rFonts w:ascii="Times New Roman" w:eastAsia="Times New Roman" w:hAnsi="Times New Roman" w:cs="Times New Roman"/>
                <w:b/>
                <w:sz w:val="24"/>
                <w:szCs w:val="24"/>
                <w:vertAlign w:val="subscript"/>
                <w:lang w:val="es-ES" w:eastAsia="es-ES"/>
              </w:rPr>
              <w:t>3</w:t>
            </w:r>
          </w:p>
        </w:tc>
        <w:tc>
          <w:tcPr>
            <w:tcW w:w="852" w:type="dxa"/>
          </w:tcPr>
          <w:p w:rsidR="006658F5" w:rsidRPr="006658F5" w:rsidRDefault="006658F5" w:rsidP="006658F5">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T</w:t>
            </w:r>
            <w:r w:rsidRPr="006658F5">
              <w:rPr>
                <w:rFonts w:ascii="Times New Roman" w:eastAsia="Times New Roman" w:hAnsi="Times New Roman" w:cs="Times New Roman"/>
                <w:b/>
                <w:sz w:val="24"/>
                <w:szCs w:val="24"/>
                <w:vertAlign w:val="subscript"/>
                <w:lang w:val="es-ES" w:eastAsia="es-ES"/>
              </w:rPr>
              <w:t>4</w:t>
            </w:r>
          </w:p>
        </w:tc>
        <w:tc>
          <w:tcPr>
            <w:tcW w:w="899" w:type="dxa"/>
          </w:tcPr>
          <w:p w:rsidR="006658F5" w:rsidRPr="006658F5" w:rsidRDefault="006658F5" w:rsidP="006658F5">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T</w:t>
            </w:r>
            <w:r w:rsidRPr="006658F5">
              <w:rPr>
                <w:rFonts w:ascii="Times New Roman" w:eastAsia="Times New Roman" w:hAnsi="Times New Roman" w:cs="Times New Roman"/>
                <w:b/>
                <w:sz w:val="24"/>
                <w:szCs w:val="24"/>
                <w:vertAlign w:val="subscript"/>
                <w:lang w:val="es-ES" w:eastAsia="es-ES"/>
              </w:rPr>
              <w:t>5</w:t>
            </w:r>
          </w:p>
        </w:tc>
        <w:tc>
          <w:tcPr>
            <w:tcW w:w="1006" w:type="dxa"/>
          </w:tcPr>
          <w:p w:rsidR="006658F5" w:rsidRPr="006658F5" w:rsidRDefault="006658F5" w:rsidP="006658F5">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T</w:t>
            </w:r>
            <w:r w:rsidRPr="006658F5">
              <w:rPr>
                <w:rFonts w:ascii="Times New Roman" w:eastAsia="Times New Roman" w:hAnsi="Times New Roman" w:cs="Times New Roman"/>
                <w:b/>
                <w:sz w:val="24"/>
                <w:szCs w:val="24"/>
                <w:vertAlign w:val="subscript"/>
                <w:lang w:val="es-ES" w:eastAsia="es-ES"/>
              </w:rPr>
              <w:t>6</w:t>
            </w:r>
          </w:p>
        </w:tc>
        <w:tc>
          <w:tcPr>
            <w:tcW w:w="875" w:type="dxa"/>
          </w:tcPr>
          <w:p w:rsidR="006658F5" w:rsidRPr="006658F5" w:rsidRDefault="006658F5" w:rsidP="006658F5">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T</w:t>
            </w:r>
            <w:r w:rsidRPr="006658F5">
              <w:rPr>
                <w:rFonts w:ascii="Times New Roman" w:eastAsia="Times New Roman" w:hAnsi="Times New Roman" w:cs="Times New Roman"/>
                <w:b/>
                <w:sz w:val="24"/>
                <w:szCs w:val="24"/>
                <w:vertAlign w:val="subscript"/>
                <w:lang w:val="es-ES" w:eastAsia="es-ES"/>
              </w:rPr>
              <w:t>7</w:t>
            </w:r>
          </w:p>
        </w:tc>
        <w:tc>
          <w:tcPr>
            <w:tcW w:w="943" w:type="dxa"/>
          </w:tcPr>
          <w:p w:rsidR="006658F5" w:rsidRPr="006658F5" w:rsidRDefault="006658F5" w:rsidP="006658F5">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T</w:t>
            </w:r>
            <w:r w:rsidRPr="006658F5">
              <w:rPr>
                <w:rFonts w:ascii="Times New Roman" w:eastAsia="Times New Roman" w:hAnsi="Times New Roman" w:cs="Times New Roman"/>
                <w:b/>
                <w:sz w:val="24"/>
                <w:szCs w:val="24"/>
                <w:vertAlign w:val="subscript"/>
                <w:lang w:val="es-ES" w:eastAsia="es-ES"/>
              </w:rPr>
              <w:t>8</w:t>
            </w:r>
          </w:p>
        </w:tc>
      </w:tr>
      <w:tr w:rsidR="006658F5" w:rsidRPr="006658F5" w:rsidTr="00C6086C">
        <w:trPr>
          <w:trHeight w:val="131"/>
        </w:trPr>
        <w:tc>
          <w:tcPr>
            <w:tcW w:w="2299" w:type="dxa"/>
          </w:tcPr>
          <w:p w:rsidR="006658F5" w:rsidRPr="006658F5" w:rsidRDefault="006658F5" w:rsidP="006658F5">
            <w:pP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Ácido diluido al 20%</w:t>
            </w:r>
          </w:p>
        </w:tc>
        <w:tc>
          <w:tcPr>
            <w:tcW w:w="1024"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H</w:t>
            </w:r>
            <w:r w:rsidRPr="006658F5">
              <w:rPr>
                <w:rFonts w:ascii="Times New Roman" w:eastAsia="Times New Roman" w:hAnsi="Times New Roman" w:cs="Times New Roman"/>
                <w:sz w:val="24"/>
                <w:szCs w:val="24"/>
                <w:vertAlign w:val="subscript"/>
                <w:lang w:val="es-ES" w:eastAsia="es-ES"/>
              </w:rPr>
              <w:t>2</w:t>
            </w:r>
            <w:r w:rsidRPr="006658F5">
              <w:rPr>
                <w:rFonts w:ascii="Times New Roman" w:eastAsia="Times New Roman" w:hAnsi="Times New Roman" w:cs="Times New Roman"/>
                <w:sz w:val="24"/>
                <w:szCs w:val="24"/>
                <w:lang w:val="es-ES" w:eastAsia="es-ES"/>
              </w:rPr>
              <w:t>SO</w:t>
            </w:r>
            <w:r w:rsidRPr="006658F5">
              <w:rPr>
                <w:rFonts w:ascii="Times New Roman" w:eastAsia="Times New Roman" w:hAnsi="Times New Roman" w:cs="Times New Roman"/>
                <w:sz w:val="24"/>
                <w:szCs w:val="24"/>
                <w:vertAlign w:val="subscript"/>
                <w:lang w:val="es-ES" w:eastAsia="es-ES"/>
              </w:rPr>
              <w:t>4</w:t>
            </w:r>
          </w:p>
        </w:tc>
        <w:tc>
          <w:tcPr>
            <w:tcW w:w="978"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HNO</w:t>
            </w:r>
            <w:r w:rsidRPr="006658F5">
              <w:rPr>
                <w:rFonts w:ascii="Times New Roman" w:eastAsia="Times New Roman" w:hAnsi="Times New Roman" w:cs="Times New Roman"/>
                <w:sz w:val="24"/>
                <w:szCs w:val="24"/>
                <w:vertAlign w:val="subscript"/>
                <w:lang w:val="es-ES" w:eastAsia="es-ES"/>
              </w:rPr>
              <w:t>3</w:t>
            </w:r>
          </w:p>
        </w:tc>
        <w:tc>
          <w:tcPr>
            <w:tcW w:w="860"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HCl</w:t>
            </w:r>
          </w:p>
        </w:tc>
        <w:tc>
          <w:tcPr>
            <w:tcW w:w="852"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HCl</w:t>
            </w:r>
          </w:p>
        </w:tc>
        <w:tc>
          <w:tcPr>
            <w:tcW w:w="899"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HCl</w:t>
            </w:r>
          </w:p>
        </w:tc>
        <w:tc>
          <w:tcPr>
            <w:tcW w:w="1006"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HCl</w:t>
            </w:r>
          </w:p>
        </w:tc>
        <w:tc>
          <w:tcPr>
            <w:tcW w:w="875"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HCl</w:t>
            </w:r>
          </w:p>
        </w:tc>
        <w:tc>
          <w:tcPr>
            <w:tcW w:w="943"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HNO</w:t>
            </w:r>
            <w:r w:rsidRPr="006658F5">
              <w:rPr>
                <w:rFonts w:ascii="Times New Roman" w:eastAsia="Times New Roman" w:hAnsi="Times New Roman" w:cs="Times New Roman"/>
                <w:sz w:val="24"/>
                <w:szCs w:val="24"/>
                <w:vertAlign w:val="subscript"/>
                <w:lang w:val="es-ES" w:eastAsia="es-ES"/>
              </w:rPr>
              <w:t>3</w:t>
            </w:r>
          </w:p>
        </w:tc>
      </w:tr>
      <w:tr w:rsidR="006658F5" w:rsidRPr="006658F5" w:rsidTr="00C6086C">
        <w:trPr>
          <w:trHeight w:val="69"/>
        </w:trPr>
        <w:tc>
          <w:tcPr>
            <w:tcW w:w="2299" w:type="dxa"/>
          </w:tcPr>
          <w:p w:rsidR="006658F5" w:rsidRPr="006658F5" w:rsidRDefault="006658F5" w:rsidP="006658F5">
            <w:pP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Metal agregado</w:t>
            </w:r>
          </w:p>
        </w:tc>
        <w:tc>
          <w:tcPr>
            <w:tcW w:w="1024"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Zn</w:t>
            </w:r>
          </w:p>
        </w:tc>
        <w:tc>
          <w:tcPr>
            <w:tcW w:w="978"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Zn</w:t>
            </w:r>
          </w:p>
        </w:tc>
        <w:tc>
          <w:tcPr>
            <w:tcW w:w="860"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Zn</w:t>
            </w:r>
          </w:p>
        </w:tc>
        <w:tc>
          <w:tcPr>
            <w:tcW w:w="852"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Al</w:t>
            </w:r>
          </w:p>
        </w:tc>
        <w:tc>
          <w:tcPr>
            <w:tcW w:w="899"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Fe</w:t>
            </w:r>
          </w:p>
        </w:tc>
        <w:tc>
          <w:tcPr>
            <w:tcW w:w="1006"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Mg</w:t>
            </w:r>
          </w:p>
        </w:tc>
        <w:tc>
          <w:tcPr>
            <w:tcW w:w="875"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Cu</w:t>
            </w:r>
          </w:p>
        </w:tc>
        <w:tc>
          <w:tcPr>
            <w:tcW w:w="943" w:type="dxa"/>
          </w:tcPr>
          <w:p w:rsidR="006658F5" w:rsidRPr="006658F5" w:rsidRDefault="006658F5" w:rsidP="006658F5">
            <w:pPr>
              <w:jc w:val="center"/>
              <w:rPr>
                <w:rFonts w:ascii="Times New Roman" w:eastAsia="Times New Roman" w:hAnsi="Times New Roman" w:cs="Times New Roman"/>
                <w:sz w:val="24"/>
                <w:szCs w:val="24"/>
                <w:lang w:val="es-ES" w:eastAsia="es-ES"/>
              </w:rPr>
            </w:pPr>
            <w:r w:rsidRPr="006658F5">
              <w:rPr>
                <w:rFonts w:ascii="Times New Roman" w:eastAsia="Times New Roman" w:hAnsi="Times New Roman" w:cs="Times New Roman"/>
                <w:sz w:val="24"/>
                <w:szCs w:val="24"/>
                <w:lang w:val="es-ES" w:eastAsia="es-ES"/>
              </w:rPr>
              <w:t>Cu</w:t>
            </w:r>
          </w:p>
        </w:tc>
      </w:tr>
      <w:tr w:rsidR="00C6086C" w:rsidRPr="006658F5" w:rsidTr="00C6086C">
        <w:trPr>
          <w:trHeight w:val="20"/>
        </w:trPr>
        <w:tc>
          <w:tcPr>
            <w:tcW w:w="2299" w:type="dxa"/>
            <w:vAlign w:val="center"/>
          </w:tcPr>
          <w:p w:rsidR="006658F5" w:rsidRPr="006658F5" w:rsidRDefault="00C6086C" w:rsidP="00C6086C">
            <w:pPr>
              <w:jc w:val="center"/>
              <w:rPr>
                <w:rFonts w:ascii="Times New Roman" w:eastAsia="Times New Roman" w:hAnsi="Times New Roman" w:cs="Times New Roman"/>
                <w:b/>
                <w:sz w:val="24"/>
                <w:szCs w:val="24"/>
                <w:lang w:val="es-ES" w:eastAsia="es-ES"/>
              </w:rPr>
            </w:pPr>
            <w:r w:rsidRPr="00DA10B2">
              <w:rPr>
                <w:rFonts w:ascii="Times New Roman" w:eastAsia="Times New Roman" w:hAnsi="Times New Roman" w:cs="Times New Roman"/>
                <w:b/>
                <w:sz w:val="24"/>
                <w:szCs w:val="24"/>
                <w:lang w:val="es-ES" w:eastAsia="es-ES"/>
              </w:rPr>
              <w:t>¿Fue necesario calentar?</w:t>
            </w:r>
          </w:p>
        </w:tc>
        <w:tc>
          <w:tcPr>
            <w:tcW w:w="1024" w:type="dxa"/>
            <w:vAlign w:val="center"/>
          </w:tcPr>
          <w:p w:rsidR="006658F5" w:rsidRPr="006658F5" w:rsidRDefault="006658F5" w:rsidP="006658F5">
            <w:pPr>
              <w:ind w:left="360"/>
              <w:rPr>
                <w:rFonts w:ascii="Times New Roman" w:eastAsia="Times New Roman" w:hAnsi="Times New Roman" w:cs="Times New Roman"/>
                <w:sz w:val="24"/>
                <w:szCs w:val="24"/>
                <w:lang w:val="es-ES" w:eastAsia="es-ES"/>
              </w:rPr>
            </w:pPr>
          </w:p>
        </w:tc>
        <w:tc>
          <w:tcPr>
            <w:tcW w:w="978" w:type="dxa"/>
            <w:vAlign w:val="center"/>
          </w:tcPr>
          <w:p w:rsidR="006658F5" w:rsidRPr="006658F5" w:rsidRDefault="006658F5" w:rsidP="006658F5">
            <w:pPr>
              <w:rPr>
                <w:rFonts w:ascii="Times New Roman" w:eastAsia="Times New Roman" w:hAnsi="Times New Roman" w:cs="Times New Roman"/>
                <w:sz w:val="24"/>
                <w:szCs w:val="24"/>
                <w:lang w:val="es-ES" w:eastAsia="es-ES"/>
              </w:rPr>
            </w:pPr>
          </w:p>
        </w:tc>
        <w:tc>
          <w:tcPr>
            <w:tcW w:w="860" w:type="dxa"/>
            <w:vAlign w:val="center"/>
          </w:tcPr>
          <w:p w:rsidR="006658F5" w:rsidRPr="006658F5" w:rsidRDefault="006658F5" w:rsidP="006658F5">
            <w:pPr>
              <w:ind w:left="461"/>
              <w:rPr>
                <w:rFonts w:ascii="Times New Roman" w:eastAsia="Times New Roman" w:hAnsi="Times New Roman" w:cs="Times New Roman"/>
                <w:sz w:val="24"/>
                <w:szCs w:val="24"/>
                <w:lang w:val="es-ES" w:eastAsia="es-ES"/>
              </w:rPr>
            </w:pPr>
          </w:p>
        </w:tc>
        <w:tc>
          <w:tcPr>
            <w:tcW w:w="852" w:type="dxa"/>
            <w:vAlign w:val="center"/>
          </w:tcPr>
          <w:p w:rsidR="006658F5" w:rsidRPr="006658F5" w:rsidRDefault="006658F5" w:rsidP="006658F5">
            <w:pPr>
              <w:rPr>
                <w:rFonts w:ascii="Times New Roman" w:eastAsia="Times New Roman" w:hAnsi="Times New Roman" w:cs="Times New Roman"/>
                <w:sz w:val="24"/>
                <w:szCs w:val="24"/>
                <w:lang w:val="es-ES" w:eastAsia="es-ES"/>
              </w:rPr>
            </w:pPr>
          </w:p>
        </w:tc>
        <w:tc>
          <w:tcPr>
            <w:tcW w:w="899" w:type="dxa"/>
            <w:vAlign w:val="center"/>
          </w:tcPr>
          <w:p w:rsidR="006658F5" w:rsidRPr="006658F5" w:rsidRDefault="006658F5" w:rsidP="006658F5">
            <w:pPr>
              <w:ind w:left="360"/>
              <w:rPr>
                <w:rFonts w:ascii="Times New Roman" w:eastAsia="Times New Roman" w:hAnsi="Times New Roman" w:cs="Times New Roman"/>
                <w:sz w:val="24"/>
                <w:szCs w:val="24"/>
                <w:lang w:val="es-ES" w:eastAsia="es-ES"/>
              </w:rPr>
            </w:pPr>
          </w:p>
        </w:tc>
        <w:tc>
          <w:tcPr>
            <w:tcW w:w="1006" w:type="dxa"/>
            <w:vAlign w:val="center"/>
          </w:tcPr>
          <w:p w:rsidR="006658F5" w:rsidRPr="006658F5" w:rsidRDefault="006658F5" w:rsidP="006658F5">
            <w:pPr>
              <w:rPr>
                <w:rFonts w:ascii="Times New Roman" w:eastAsia="Times New Roman" w:hAnsi="Times New Roman" w:cs="Times New Roman"/>
                <w:sz w:val="24"/>
                <w:szCs w:val="24"/>
                <w:lang w:val="es-ES" w:eastAsia="es-ES"/>
              </w:rPr>
            </w:pPr>
          </w:p>
          <w:p w:rsidR="006658F5" w:rsidRPr="006658F5" w:rsidRDefault="006658F5" w:rsidP="006658F5">
            <w:pPr>
              <w:rPr>
                <w:rFonts w:ascii="Times New Roman" w:eastAsia="Times New Roman" w:hAnsi="Times New Roman" w:cs="Times New Roman"/>
                <w:sz w:val="24"/>
                <w:szCs w:val="24"/>
                <w:lang w:val="es-ES" w:eastAsia="es-ES"/>
              </w:rPr>
            </w:pPr>
          </w:p>
        </w:tc>
        <w:tc>
          <w:tcPr>
            <w:tcW w:w="875"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943" w:type="dxa"/>
            <w:vAlign w:val="center"/>
          </w:tcPr>
          <w:p w:rsidR="006658F5" w:rsidRPr="006658F5" w:rsidRDefault="00DC7E4B"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r>
      <w:tr w:rsidR="00C6086C" w:rsidRPr="006658F5" w:rsidTr="00C6086C">
        <w:trPr>
          <w:trHeight w:val="397"/>
        </w:trPr>
        <w:tc>
          <w:tcPr>
            <w:tcW w:w="2299" w:type="dxa"/>
            <w:vAlign w:val="center"/>
          </w:tcPr>
          <w:p w:rsidR="006658F5" w:rsidRPr="006658F5" w:rsidRDefault="00C6086C" w:rsidP="00C6086C">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Reacción Inmediata</w:t>
            </w:r>
          </w:p>
        </w:tc>
        <w:tc>
          <w:tcPr>
            <w:tcW w:w="1024" w:type="dxa"/>
            <w:vAlign w:val="center"/>
          </w:tcPr>
          <w:p w:rsidR="006658F5" w:rsidRPr="006658F5" w:rsidRDefault="006658F5" w:rsidP="006658F5">
            <w:pPr>
              <w:ind w:left="36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978"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60" w:type="dxa"/>
            <w:vAlign w:val="center"/>
          </w:tcPr>
          <w:p w:rsidR="006658F5" w:rsidRPr="006658F5" w:rsidRDefault="006658F5" w:rsidP="006658F5">
            <w:pPr>
              <w:ind w:left="36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52" w:type="dxa"/>
            <w:vAlign w:val="center"/>
          </w:tcPr>
          <w:p w:rsidR="006658F5" w:rsidRPr="006658F5" w:rsidRDefault="006658F5" w:rsidP="006658F5">
            <w:pPr>
              <w:ind w:left="360"/>
              <w:rPr>
                <w:rFonts w:ascii="Times New Roman" w:eastAsia="Times New Roman" w:hAnsi="Times New Roman" w:cs="Times New Roman"/>
                <w:sz w:val="24"/>
                <w:szCs w:val="24"/>
                <w:lang w:val="es-ES" w:eastAsia="es-ES"/>
              </w:rPr>
            </w:pPr>
          </w:p>
        </w:tc>
        <w:tc>
          <w:tcPr>
            <w:tcW w:w="899"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1006"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75"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943" w:type="dxa"/>
            <w:vAlign w:val="center"/>
          </w:tcPr>
          <w:p w:rsidR="006658F5" w:rsidRPr="006658F5" w:rsidRDefault="00AA1F33"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r>
      <w:tr w:rsidR="00C6086C" w:rsidRPr="006658F5" w:rsidTr="00C6086C">
        <w:trPr>
          <w:trHeight w:val="397"/>
        </w:trPr>
        <w:tc>
          <w:tcPr>
            <w:tcW w:w="2299" w:type="dxa"/>
            <w:vAlign w:val="center"/>
          </w:tcPr>
          <w:p w:rsidR="006658F5" w:rsidRPr="006658F5" w:rsidRDefault="00C6086C" w:rsidP="00C6086C">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Reacción Retardada</w:t>
            </w:r>
          </w:p>
        </w:tc>
        <w:tc>
          <w:tcPr>
            <w:tcW w:w="1024"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978"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860"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852"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99"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1006" w:type="dxa"/>
            <w:vAlign w:val="center"/>
          </w:tcPr>
          <w:p w:rsidR="006658F5" w:rsidRPr="006658F5" w:rsidRDefault="006658F5" w:rsidP="006658F5">
            <w:pPr>
              <w:numPr>
                <w:ilvl w:val="1"/>
                <w:numId w:val="7"/>
              </w:numPr>
              <w:jc w:val="center"/>
              <w:rPr>
                <w:rFonts w:ascii="Times New Roman" w:eastAsia="Times New Roman" w:hAnsi="Times New Roman" w:cs="Times New Roman"/>
                <w:sz w:val="24"/>
                <w:szCs w:val="24"/>
                <w:lang w:val="es-ES" w:eastAsia="es-ES"/>
              </w:rPr>
            </w:pPr>
          </w:p>
        </w:tc>
        <w:tc>
          <w:tcPr>
            <w:tcW w:w="875"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943"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r>
      <w:tr w:rsidR="00C6086C" w:rsidRPr="006658F5" w:rsidTr="00C6086C">
        <w:trPr>
          <w:trHeight w:val="454"/>
        </w:trPr>
        <w:tc>
          <w:tcPr>
            <w:tcW w:w="2299" w:type="dxa"/>
            <w:vAlign w:val="center"/>
          </w:tcPr>
          <w:p w:rsidR="006658F5" w:rsidRPr="006658F5" w:rsidRDefault="00C6086C" w:rsidP="00C6086C">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 xml:space="preserve">Reacción </w:t>
            </w:r>
            <w:r w:rsidRPr="00DA10B2">
              <w:rPr>
                <w:rFonts w:ascii="Times New Roman" w:eastAsia="Times New Roman" w:hAnsi="Times New Roman" w:cs="Times New Roman"/>
                <w:b/>
                <w:sz w:val="24"/>
                <w:szCs w:val="24"/>
                <w:lang w:val="es-ES" w:eastAsia="es-ES"/>
              </w:rPr>
              <w:t>total</w:t>
            </w:r>
          </w:p>
        </w:tc>
        <w:tc>
          <w:tcPr>
            <w:tcW w:w="1024"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978"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860"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852"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899"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1006"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875"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943"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r>
      <w:tr w:rsidR="00C6086C" w:rsidRPr="006658F5" w:rsidTr="00C6086C">
        <w:trPr>
          <w:trHeight w:val="454"/>
        </w:trPr>
        <w:tc>
          <w:tcPr>
            <w:tcW w:w="2299" w:type="dxa"/>
            <w:vAlign w:val="center"/>
          </w:tcPr>
          <w:p w:rsidR="006658F5" w:rsidRPr="006658F5" w:rsidRDefault="00C6086C" w:rsidP="00C6086C">
            <w:pPr>
              <w:jc w:val="center"/>
              <w:rPr>
                <w:rFonts w:ascii="Times New Roman" w:eastAsia="Times New Roman" w:hAnsi="Times New Roman" w:cs="Times New Roman"/>
                <w:b/>
                <w:sz w:val="24"/>
                <w:szCs w:val="24"/>
                <w:lang w:val="es-ES" w:eastAsia="es-ES"/>
              </w:rPr>
            </w:pPr>
            <w:r w:rsidRPr="006658F5">
              <w:rPr>
                <w:rFonts w:ascii="Times New Roman" w:eastAsia="Times New Roman" w:hAnsi="Times New Roman" w:cs="Times New Roman"/>
                <w:b/>
                <w:sz w:val="24"/>
                <w:szCs w:val="24"/>
                <w:lang w:val="es-ES" w:eastAsia="es-ES"/>
              </w:rPr>
              <w:t>Reacción lenta</w:t>
            </w:r>
          </w:p>
        </w:tc>
        <w:tc>
          <w:tcPr>
            <w:tcW w:w="1024"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978"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860"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852"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99" w:type="dxa"/>
            <w:vAlign w:val="center"/>
          </w:tcPr>
          <w:p w:rsidR="006658F5" w:rsidRPr="006658F5" w:rsidRDefault="00C6086C"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1006" w:type="dxa"/>
            <w:vAlign w:val="center"/>
          </w:tcPr>
          <w:p w:rsidR="006658F5" w:rsidRPr="006658F5" w:rsidRDefault="006658F5" w:rsidP="006658F5">
            <w:pPr>
              <w:ind w:left="567"/>
              <w:jc w:val="center"/>
              <w:rPr>
                <w:rFonts w:ascii="Times New Roman" w:eastAsia="Times New Roman" w:hAnsi="Times New Roman" w:cs="Times New Roman"/>
                <w:sz w:val="24"/>
                <w:szCs w:val="24"/>
                <w:lang w:val="es-ES" w:eastAsia="es-ES"/>
              </w:rPr>
            </w:pPr>
          </w:p>
        </w:tc>
        <w:tc>
          <w:tcPr>
            <w:tcW w:w="875"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943"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r>
      <w:tr w:rsidR="00C6086C" w:rsidRPr="006658F5" w:rsidTr="00C6086C">
        <w:trPr>
          <w:trHeight w:val="131"/>
        </w:trPr>
        <w:tc>
          <w:tcPr>
            <w:tcW w:w="2299" w:type="dxa"/>
            <w:vAlign w:val="center"/>
          </w:tcPr>
          <w:p w:rsidR="006658F5" w:rsidRPr="006658F5" w:rsidRDefault="00C6086C" w:rsidP="00C6086C">
            <w:pPr>
              <w:jc w:val="center"/>
              <w:rPr>
                <w:rFonts w:ascii="Times New Roman" w:eastAsia="Times New Roman" w:hAnsi="Times New Roman" w:cs="Times New Roman"/>
                <w:b/>
                <w:sz w:val="24"/>
                <w:szCs w:val="24"/>
                <w:lang w:val="es-ES" w:eastAsia="es-ES"/>
              </w:rPr>
            </w:pPr>
            <w:r w:rsidRPr="00DA10B2">
              <w:rPr>
                <w:rFonts w:ascii="Times New Roman" w:eastAsia="Times New Roman" w:hAnsi="Times New Roman" w:cs="Times New Roman"/>
                <w:b/>
                <w:sz w:val="24"/>
                <w:szCs w:val="24"/>
                <w:lang w:val="es-ES" w:eastAsia="es-ES"/>
              </w:rPr>
              <w:t>Coloración: solución</w:t>
            </w:r>
            <w:r w:rsidRPr="006658F5">
              <w:rPr>
                <w:rFonts w:ascii="Times New Roman" w:eastAsia="Times New Roman" w:hAnsi="Times New Roman" w:cs="Times New Roman"/>
                <w:b/>
                <w:sz w:val="24"/>
                <w:szCs w:val="24"/>
                <w:lang w:val="es-ES" w:eastAsia="es-ES"/>
              </w:rPr>
              <w:t xml:space="preserve"> y/o el gas</w:t>
            </w:r>
          </w:p>
        </w:tc>
        <w:tc>
          <w:tcPr>
            <w:tcW w:w="1024"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978" w:type="dxa"/>
            <w:vAlign w:val="center"/>
          </w:tcPr>
          <w:p w:rsidR="006658F5" w:rsidRPr="006658F5" w:rsidRDefault="00C6086C" w:rsidP="006658F5">
            <w:pPr>
              <w:ind w:left="360"/>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60" w:type="dxa"/>
            <w:vAlign w:val="center"/>
          </w:tcPr>
          <w:p w:rsidR="006658F5" w:rsidRPr="006658F5" w:rsidRDefault="00C6086C" w:rsidP="006658F5">
            <w:pPr>
              <w:ind w:left="360"/>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52" w:type="dxa"/>
            <w:vAlign w:val="center"/>
          </w:tcPr>
          <w:p w:rsidR="006658F5" w:rsidRPr="006658F5" w:rsidRDefault="00C6086C" w:rsidP="00C6086C">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99" w:type="dxa"/>
            <w:vAlign w:val="center"/>
          </w:tcPr>
          <w:p w:rsidR="006658F5" w:rsidRPr="006658F5" w:rsidRDefault="006658F5" w:rsidP="00C6086C">
            <w:pPr>
              <w:jc w:val="center"/>
              <w:rPr>
                <w:rFonts w:ascii="Times New Roman" w:eastAsia="Times New Roman" w:hAnsi="Times New Roman" w:cs="Times New Roman"/>
                <w:sz w:val="24"/>
                <w:szCs w:val="24"/>
                <w:lang w:val="es-ES" w:eastAsia="es-ES"/>
              </w:rPr>
            </w:pPr>
          </w:p>
        </w:tc>
        <w:tc>
          <w:tcPr>
            <w:tcW w:w="1006" w:type="dxa"/>
            <w:vAlign w:val="center"/>
          </w:tcPr>
          <w:p w:rsidR="006658F5" w:rsidRPr="006658F5" w:rsidRDefault="006658F5" w:rsidP="006658F5">
            <w:pPr>
              <w:ind w:left="567"/>
              <w:jc w:val="center"/>
              <w:rPr>
                <w:rFonts w:ascii="Times New Roman" w:eastAsia="Times New Roman" w:hAnsi="Times New Roman" w:cs="Times New Roman"/>
                <w:sz w:val="24"/>
                <w:szCs w:val="24"/>
                <w:lang w:val="es-ES" w:eastAsia="es-ES"/>
              </w:rPr>
            </w:pPr>
          </w:p>
        </w:tc>
        <w:tc>
          <w:tcPr>
            <w:tcW w:w="875"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943" w:type="dxa"/>
            <w:vAlign w:val="center"/>
          </w:tcPr>
          <w:p w:rsidR="006658F5" w:rsidRPr="006658F5" w:rsidRDefault="00C6086C" w:rsidP="00C6086C">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r>
      <w:tr w:rsidR="00C6086C" w:rsidRPr="006658F5" w:rsidTr="00C6086C">
        <w:trPr>
          <w:trHeight w:val="131"/>
        </w:trPr>
        <w:tc>
          <w:tcPr>
            <w:tcW w:w="2299" w:type="dxa"/>
            <w:vAlign w:val="center"/>
          </w:tcPr>
          <w:p w:rsidR="006658F5" w:rsidRPr="006658F5" w:rsidRDefault="00C6086C" w:rsidP="00C6086C">
            <w:pPr>
              <w:jc w:val="center"/>
              <w:rPr>
                <w:rFonts w:ascii="Times New Roman" w:eastAsia="Times New Roman" w:hAnsi="Times New Roman" w:cs="Times New Roman"/>
                <w:b/>
                <w:sz w:val="24"/>
                <w:szCs w:val="24"/>
                <w:lang w:val="es-ES" w:eastAsia="es-ES"/>
              </w:rPr>
            </w:pPr>
            <w:r w:rsidRPr="00DA10B2">
              <w:rPr>
                <w:rFonts w:ascii="Times New Roman" w:eastAsia="Times New Roman" w:hAnsi="Times New Roman" w:cs="Times New Roman"/>
                <w:b/>
                <w:sz w:val="24"/>
                <w:szCs w:val="24"/>
                <w:lang w:val="es-ES" w:eastAsia="es-ES"/>
              </w:rPr>
              <w:t xml:space="preserve">variación de </w:t>
            </w:r>
            <w:r w:rsidRPr="006658F5">
              <w:rPr>
                <w:rFonts w:ascii="Times New Roman" w:eastAsia="Times New Roman" w:hAnsi="Times New Roman" w:cs="Times New Roman"/>
                <w:b/>
                <w:sz w:val="24"/>
                <w:szCs w:val="24"/>
                <w:lang w:val="es-ES" w:eastAsia="es-ES"/>
              </w:rPr>
              <w:t>Temperatura</w:t>
            </w:r>
          </w:p>
        </w:tc>
        <w:tc>
          <w:tcPr>
            <w:tcW w:w="1024" w:type="dxa"/>
            <w:vAlign w:val="center"/>
          </w:tcPr>
          <w:p w:rsidR="006658F5" w:rsidRPr="006658F5" w:rsidRDefault="00C6086C" w:rsidP="00C6086C">
            <w:pPr>
              <w:ind w:left="36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978" w:type="dxa"/>
            <w:vAlign w:val="center"/>
          </w:tcPr>
          <w:p w:rsidR="006658F5" w:rsidRPr="006658F5" w:rsidRDefault="00C6086C"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60" w:type="dxa"/>
            <w:vAlign w:val="center"/>
          </w:tcPr>
          <w:p w:rsidR="006658F5" w:rsidRPr="006658F5" w:rsidRDefault="00C6086C" w:rsidP="006658F5">
            <w:pPr>
              <w:ind w:left="360"/>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52" w:type="dxa"/>
            <w:vAlign w:val="center"/>
          </w:tcPr>
          <w:p w:rsidR="006658F5" w:rsidRPr="006658F5" w:rsidRDefault="00C6086C" w:rsidP="00C6086C">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99"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1006" w:type="dxa"/>
            <w:vAlign w:val="center"/>
          </w:tcPr>
          <w:p w:rsidR="006658F5" w:rsidRPr="006658F5" w:rsidRDefault="00C6086C"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75"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943"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r>
      <w:tr w:rsidR="00C6086C" w:rsidRPr="006658F5" w:rsidTr="00C6086C">
        <w:trPr>
          <w:trHeight w:val="131"/>
        </w:trPr>
        <w:tc>
          <w:tcPr>
            <w:tcW w:w="2299" w:type="dxa"/>
            <w:vAlign w:val="center"/>
          </w:tcPr>
          <w:p w:rsidR="006658F5" w:rsidRPr="006658F5" w:rsidRDefault="00C6086C" w:rsidP="00C6086C">
            <w:pPr>
              <w:jc w:val="center"/>
              <w:rPr>
                <w:rFonts w:ascii="Times New Roman" w:eastAsia="Times New Roman" w:hAnsi="Times New Roman" w:cs="Times New Roman"/>
                <w:b/>
                <w:sz w:val="24"/>
                <w:szCs w:val="24"/>
                <w:lang w:val="es-ES" w:eastAsia="es-ES"/>
              </w:rPr>
            </w:pPr>
            <w:r w:rsidRPr="00DA10B2">
              <w:rPr>
                <w:rFonts w:ascii="Times New Roman" w:eastAsia="Times New Roman" w:hAnsi="Times New Roman" w:cs="Times New Roman"/>
                <w:b/>
                <w:sz w:val="24"/>
                <w:szCs w:val="24"/>
                <w:lang w:val="es-ES" w:eastAsia="es-ES"/>
              </w:rPr>
              <w:t>Desprendimiento de</w:t>
            </w:r>
            <w:r w:rsidRPr="006658F5">
              <w:rPr>
                <w:rFonts w:ascii="Times New Roman" w:eastAsia="Times New Roman" w:hAnsi="Times New Roman" w:cs="Times New Roman"/>
                <w:b/>
                <w:sz w:val="24"/>
                <w:szCs w:val="24"/>
                <w:lang w:val="es-ES" w:eastAsia="es-ES"/>
              </w:rPr>
              <w:t xml:space="preserve"> Burbujas</w:t>
            </w:r>
          </w:p>
        </w:tc>
        <w:tc>
          <w:tcPr>
            <w:tcW w:w="1024" w:type="dxa"/>
            <w:vAlign w:val="center"/>
          </w:tcPr>
          <w:p w:rsidR="006658F5" w:rsidRPr="006658F5" w:rsidRDefault="00C6086C"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978" w:type="dxa"/>
            <w:vAlign w:val="center"/>
          </w:tcPr>
          <w:p w:rsidR="006658F5" w:rsidRPr="006658F5" w:rsidRDefault="00C6086C" w:rsidP="00C6086C">
            <w:pP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sym w:font="Wingdings" w:char="F0FC"/>
            </w:r>
          </w:p>
        </w:tc>
        <w:tc>
          <w:tcPr>
            <w:tcW w:w="860" w:type="dxa"/>
            <w:vAlign w:val="center"/>
          </w:tcPr>
          <w:p w:rsidR="006658F5" w:rsidRPr="006658F5" w:rsidRDefault="00C6086C"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52" w:type="dxa"/>
            <w:vAlign w:val="center"/>
          </w:tcPr>
          <w:p w:rsidR="006658F5" w:rsidRPr="006658F5" w:rsidRDefault="00C6086C" w:rsidP="00C6086C">
            <w:pPr>
              <w:ind w:left="36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99"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1006" w:type="dxa"/>
            <w:vAlign w:val="center"/>
          </w:tcPr>
          <w:p w:rsidR="006658F5" w:rsidRPr="006658F5" w:rsidRDefault="00C6086C"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875"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943" w:type="dxa"/>
            <w:vAlign w:val="center"/>
          </w:tcPr>
          <w:p w:rsidR="006658F5" w:rsidRPr="006658F5" w:rsidRDefault="00C6086C" w:rsidP="006658F5">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r>
      <w:tr w:rsidR="00C6086C" w:rsidRPr="006658F5" w:rsidTr="00C6086C">
        <w:trPr>
          <w:trHeight w:val="379"/>
        </w:trPr>
        <w:tc>
          <w:tcPr>
            <w:tcW w:w="2299" w:type="dxa"/>
            <w:vAlign w:val="center"/>
          </w:tcPr>
          <w:p w:rsidR="006658F5" w:rsidRPr="006658F5" w:rsidRDefault="00C6086C" w:rsidP="00C6086C">
            <w:pPr>
              <w:jc w:val="center"/>
              <w:rPr>
                <w:rFonts w:ascii="Times New Roman" w:eastAsia="Times New Roman" w:hAnsi="Times New Roman" w:cs="Times New Roman"/>
                <w:b/>
                <w:sz w:val="24"/>
                <w:szCs w:val="24"/>
                <w:lang w:val="es-ES" w:eastAsia="es-ES"/>
              </w:rPr>
            </w:pPr>
            <w:r w:rsidRPr="00DA10B2">
              <w:rPr>
                <w:rFonts w:ascii="Times New Roman" w:eastAsia="Times New Roman" w:hAnsi="Times New Roman" w:cs="Times New Roman"/>
                <w:b/>
                <w:sz w:val="24"/>
                <w:szCs w:val="24"/>
                <w:lang w:val="es-ES" w:eastAsia="es-ES"/>
              </w:rPr>
              <w:t>No hay</w:t>
            </w:r>
            <w:r w:rsidRPr="006658F5">
              <w:rPr>
                <w:rFonts w:ascii="Times New Roman" w:eastAsia="Times New Roman" w:hAnsi="Times New Roman" w:cs="Times New Roman"/>
                <w:b/>
                <w:sz w:val="24"/>
                <w:szCs w:val="24"/>
                <w:lang w:val="es-ES" w:eastAsia="es-ES"/>
              </w:rPr>
              <w:t xml:space="preserve"> cambio Aparente</w:t>
            </w:r>
          </w:p>
        </w:tc>
        <w:tc>
          <w:tcPr>
            <w:tcW w:w="1024"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978"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860"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852" w:type="dxa"/>
            <w:vAlign w:val="center"/>
          </w:tcPr>
          <w:p w:rsidR="006658F5" w:rsidRPr="006658F5" w:rsidRDefault="006658F5" w:rsidP="006658F5">
            <w:pPr>
              <w:ind w:left="567"/>
              <w:jc w:val="center"/>
              <w:rPr>
                <w:rFonts w:ascii="Times New Roman" w:eastAsia="Times New Roman" w:hAnsi="Times New Roman" w:cs="Times New Roman"/>
                <w:sz w:val="24"/>
                <w:szCs w:val="24"/>
                <w:lang w:val="es-ES" w:eastAsia="es-ES"/>
              </w:rPr>
            </w:pPr>
          </w:p>
        </w:tc>
        <w:tc>
          <w:tcPr>
            <w:tcW w:w="899" w:type="dxa"/>
            <w:vAlign w:val="center"/>
          </w:tcPr>
          <w:p w:rsidR="006658F5" w:rsidRPr="006658F5" w:rsidRDefault="006658F5" w:rsidP="006658F5">
            <w:pPr>
              <w:jc w:val="center"/>
              <w:rPr>
                <w:rFonts w:ascii="Times New Roman" w:eastAsia="Times New Roman" w:hAnsi="Times New Roman" w:cs="Times New Roman"/>
                <w:sz w:val="24"/>
                <w:szCs w:val="24"/>
                <w:lang w:val="es-ES" w:eastAsia="es-ES"/>
              </w:rPr>
            </w:pPr>
          </w:p>
        </w:tc>
        <w:tc>
          <w:tcPr>
            <w:tcW w:w="1006" w:type="dxa"/>
            <w:vAlign w:val="center"/>
          </w:tcPr>
          <w:p w:rsidR="006658F5" w:rsidRPr="006658F5" w:rsidRDefault="006658F5" w:rsidP="006658F5">
            <w:pPr>
              <w:ind w:left="360"/>
              <w:jc w:val="center"/>
              <w:rPr>
                <w:rFonts w:ascii="Times New Roman" w:eastAsia="Times New Roman" w:hAnsi="Times New Roman" w:cs="Times New Roman"/>
                <w:sz w:val="24"/>
                <w:szCs w:val="24"/>
                <w:lang w:val="es-ES" w:eastAsia="es-ES"/>
              </w:rPr>
            </w:pPr>
          </w:p>
        </w:tc>
        <w:tc>
          <w:tcPr>
            <w:tcW w:w="875" w:type="dxa"/>
            <w:vAlign w:val="center"/>
          </w:tcPr>
          <w:p w:rsidR="006658F5" w:rsidRPr="006658F5" w:rsidRDefault="00C6086C" w:rsidP="00C6086C">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sym w:font="Wingdings" w:char="F0FC"/>
            </w:r>
          </w:p>
        </w:tc>
        <w:tc>
          <w:tcPr>
            <w:tcW w:w="943" w:type="dxa"/>
            <w:vAlign w:val="center"/>
          </w:tcPr>
          <w:p w:rsidR="006658F5" w:rsidRPr="006658F5" w:rsidRDefault="006658F5" w:rsidP="006658F5">
            <w:pPr>
              <w:ind w:left="567"/>
              <w:jc w:val="center"/>
              <w:rPr>
                <w:rFonts w:ascii="Times New Roman" w:eastAsia="Times New Roman" w:hAnsi="Times New Roman" w:cs="Times New Roman"/>
                <w:sz w:val="24"/>
                <w:szCs w:val="24"/>
                <w:lang w:val="es-ES" w:eastAsia="es-ES"/>
              </w:rPr>
            </w:pPr>
          </w:p>
        </w:tc>
      </w:tr>
    </w:tbl>
    <w:p w:rsidR="00AA1F33" w:rsidRDefault="00AA1F33" w:rsidP="00AA1F33">
      <w:pPr>
        <w:tabs>
          <w:tab w:val="left" w:pos="6830"/>
        </w:tabs>
        <w:rPr>
          <w:rFonts w:ascii="Arial" w:hAnsi="Arial" w:cs="Arial"/>
          <w:b/>
          <w:sz w:val="28"/>
          <w:szCs w:val="28"/>
        </w:rPr>
      </w:pPr>
    </w:p>
    <w:p w:rsidR="00AA1F33" w:rsidRPr="00B8427E" w:rsidRDefault="00AA1F33" w:rsidP="00AA1F33">
      <w:pPr>
        <w:tabs>
          <w:tab w:val="left" w:pos="6830"/>
        </w:tabs>
        <w:rPr>
          <w:rFonts w:ascii="Arial" w:hAnsi="Arial" w:cs="Arial"/>
          <w:b/>
          <w:sz w:val="28"/>
          <w:szCs w:val="28"/>
        </w:rPr>
      </w:pPr>
      <w:r w:rsidRPr="00B8427E">
        <w:rPr>
          <w:rFonts w:ascii="Arial" w:hAnsi="Arial" w:cs="Arial"/>
          <w:b/>
          <w:sz w:val="28"/>
          <w:szCs w:val="28"/>
        </w:rPr>
        <w:t>6. CÁLCULOS</w:t>
      </w:r>
    </w:p>
    <w:p w:rsidR="006658F5" w:rsidRDefault="00AA1F33" w:rsidP="006658F5">
      <w:pPr>
        <w:spacing w:after="240"/>
        <w:jc w:val="both"/>
        <w:rPr>
          <w:rFonts w:ascii="Arial" w:hAnsi="Arial" w:cs="Arial"/>
          <w:sz w:val="24"/>
        </w:rPr>
      </w:pPr>
      <w:r>
        <w:rPr>
          <w:rFonts w:ascii="Arial" w:hAnsi="Arial" w:cs="Arial"/>
          <w:sz w:val="24"/>
        </w:rPr>
        <w:t>No hubo porque era una práctica cualitativa.</w:t>
      </w:r>
    </w:p>
    <w:p w:rsidR="00AA1F33" w:rsidRDefault="00060862" w:rsidP="00C97163">
      <w:pPr>
        <w:spacing w:after="360"/>
        <w:jc w:val="both"/>
        <w:rPr>
          <w:rFonts w:ascii="Arial" w:hAnsi="Arial" w:cs="Arial"/>
          <w:b/>
          <w:sz w:val="28"/>
        </w:rPr>
      </w:pPr>
      <w:r w:rsidRPr="00060862">
        <w:rPr>
          <w:rFonts w:ascii="Arial" w:hAnsi="Arial" w:cs="Arial"/>
          <w:b/>
          <w:noProof/>
          <w:sz w:val="28"/>
          <w:szCs w:val="28"/>
          <w:lang w:eastAsia="es-CL"/>
        </w:rPr>
        <w:pict>
          <v:shape id="_x0000_s1066" type="#_x0000_t202" style="position:absolute;left:0;text-align:left;margin-left:-13.65pt;margin-top:17.8pt;width:119.7pt;height:18.7pt;z-index:251693056" filled="f" stroked="f">
            <v:textbox style="mso-next-textbox:#_x0000_s1066">
              <w:txbxContent>
                <w:p w:rsidR="00DA10B2" w:rsidRPr="00C97163" w:rsidRDefault="00DA10B2" w:rsidP="00DA10B2">
                  <w:r w:rsidRPr="00C97163">
                    <w:t>Tabla3. Tabla de datos</w:t>
                  </w:r>
                </w:p>
              </w:txbxContent>
            </v:textbox>
          </v:shape>
        </w:pict>
      </w:r>
      <w:r w:rsidR="00AA1F33" w:rsidRPr="00337645">
        <w:rPr>
          <w:rFonts w:ascii="Arial" w:hAnsi="Arial" w:cs="Arial"/>
          <w:b/>
          <w:sz w:val="28"/>
        </w:rPr>
        <w:t>7. TABLA DE RESULTADOS</w:t>
      </w:r>
    </w:p>
    <w:tbl>
      <w:tblPr>
        <w:tblStyle w:val="Tablaconcuadrcula"/>
        <w:tblW w:w="9322" w:type="dxa"/>
        <w:tblLook w:val="01E0"/>
      </w:tblPr>
      <w:tblGrid>
        <w:gridCol w:w="722"/>
        <w:gridCol w:w="2163"/>
        <w:gridCol w:w="2468"/>
        <w:gridCol w:w="3969"/>
      </w:tblGrid>
      <w:tr w:rsidR="003A39AF" w:rsidRPr="00B52A99" w:rsidTr="003E24BA">
        <w:trPr>
          <w:trHeight w:val="227"/>
        </w:trPr>
        <w:tc>
          <w:tcPr>
            <w:tcW w:w="722" w:type="dxa"/>
          </w:tcPr>
          <w:p w:rsidR="003A39AF" w:rsidRDefault="003A39AF" w:rsidP="00AE02DE">
            <w:pPr>
              <w:jc w:val="center"/>
              <w:rPr>
                <w:b/>
                <w:sz w:val="24"/>
                <w:szCs w:val="20"/>
              </w:rPr>
            </w:pPr>
            <w:r>
              <w:rPr>
                <w:b/>
                <w:sz w:val="24"/>
                <w:szCs w:val="20"/>
              </w:rPr>
              <w:t>Tubo</w:t>
            </w:r>
          </w:p>
          <w:p w:rsidR="003A39AF" w:rsidRPr="003A39AF" w:rsidRDefault="003A39AF" w:rsidP="00AE02DE">
            <w:pPr>
              <w:jc w:val="center"/>
              <w:rPr>
                <w:b/>
                <w:sz w:val="24"/>
                <w:szCs w:val="20"/>
              </w:rPr>
            </w:pPr>
            <w:r w:rsidRPr="003A39AF">
              <w:rPr>
                <w:b/>
                <w:szCs w:val="20"/>
              </w:rPr>
              <w:t>#</w:t>
            </w:r>
          </w:p>
        </w:tc>
        <w:tc>
          <w:tcPr>
            <w:tcW w:w="4631" w:type="dxa"/>
            <w:gridSpan w:val="2"/>
          </w:tcPr>
          <w:p w:rsidR="003A39AF" w:rsidRPr="003A39AF" w:rsidRDefault="003A39AF" w:rsidP="00AE02DE">
            <w:pPr>
              <w:jc w:val="center"/>
              <w:rPr>
                <w:b/>
                <w:sz w:val="24"/>
                <w:szCs w:val="20"/>
              </w:rPr>
            </w:pPr>
            <w:r w:rsidRPr="003A39AF">
              <w:rPr>
                <w:b/>
                <w:sz w:val="24"/>
                <w:szCs w:val="20"/>
              </w:rPr>
              <w:t>Ecuaciones de la reacciones</w:t>
            </w:r>
          </w:p>
        </w:tc>
        <w:tc>
          <w:tcPr>
            <w:tcW w:w="3969" w:type="dxa"/>
          </w:tcPr>
          <w:p w:rsidR="003A39AF" w:rsidRPr="003A39AF" w:rsidRDefault="003A39AF" w:rsidP="00AE02DE">
            <w:pPr>
              <w:jc w:val="center"/>
              <w:rPr>
                <w:b/>
                <w:sz w:val="24"/>
                <w:szCs w:val="20"/>
              </w:rPr>
            </w:pPr>
            <w:r w:rsidRPr="003A39AF">
              <w:rPr>
                <w:b/>
                <w:sz w:val="24"/>
                <w:szCs w:val="20"/>
              </w:rPr>
              <w:t>OBSERVAC IONES</w:t>
            </w:r>
          </w:p>
        </w:tc>
      </w:tr>
      <w:tr w:rsidR="003A39AF" w:rsidRPr="00B52A99" w:rsidTr="003E24BA">
        <w:trPr>
          <w:trHeight w:val="684"/>
        </w:trPr>
        <w:tc>
          <w:tcPr>
            <w:tcW w:w="722" w:type="dxa"/>
            <w:tcBorders>
              <w:right w:val="nil"/>
            </w:tcBorders>
            <w:vAlign w:val="center"/>
          </w:tcPr>
          <w:p w:rsidR="003A39AF" w:rsidRPr="003A39AF" w:rsidRDefault="003A39AF" w:rsidP="003A39AF">
            <w:pPr>
              <w:jc w:val="center"/>
              <w:rPr>
                <w:sz w:val="24"/>
              </w:rPr>
            </w:pPr>
            <w:r>
              <w:rPr>
                <w:sz w:val="24"/>
              </w:rPr>
              <w:t>1</w:t>
            </w:r>
          </w:p>
        </w:tc>
        <w:tc>
          <w:tcPr>
            <w:tcW w:w="2163" w:type="dxa"/>
            <w:tcBorders>
              <w:right w:val="nil"/>
            </w:tcBorders>
            <w:vAlign w:val="center"/>
          </w:tcPr>
          <w:p w:rsidR="003A39AF" w:rsidRPr="003A39AF" w:rsidRDefault="003A39AF" w:rsidP="00AA1F33">
            <w:pPr>
              <w:jc w:val="center"/>
              <w:rPr>
                <w:sz w:val="24"/>
              </w:rPr>
            </w:pPr>
            <w:r w:rsidRPr="003A39AF">
              <w:rPr>
                <w:sz w:val="24"/>
              </w:rPr>
              <w:t>H</w:t>
            </w:r>
            <w:r w:rsidRPr="003A39AF">
              <w:rPr>
                <w:sz w:val="24"/>
                <w:szCs w:val="20"/>
              </w:rPr>
              <w:t>2</w:t>
            </w:r>
            <w:r w:rsidRPr="003A39AF">
              <w:rPr>
                <w:sz w:val="24"/>
              </w:rPr>
              <w:t>SO</w:t>
            </w:r>
            <w:r w:rsidRPr="003A39AF">
              <w:rPr>
                <w:sz w:val="24"/>
                <w:szCs w:val="20"/>
              </w:rPr>
              <w:t xml:space="preserve">4  +  </w:t>
            </w:r>
            <w:r w:rsidRPr="003A39AF">
              <w:rPr>
                <w:sz w:val="24"/>
              </w:rPr>
              <w:t>Zn</w:t>
            </w:r>
            <w:r>
              <w:rPr>
                <w:sz w:val="24"/>
              </w:rPr>
              <w:t xml:space="preserve"> →</w:t>
            </w:r>
          </w:p>
          <w:p w:rsidR="003A39AF" w:rsidRPr="003A39AF" w:rsidRDefault="003A39AF" w:rsidP="00AA1F33">
            <w:pPr>
              <w:rPr>
                <w:sz w:val="24"/>
              </w:rPr>
            </w:pPr>
            <w:proofErr w:type="spellStart"/>
            <w:r w:rsidRPr="003A39AF">
              <w:t>Ác</w:t>
            </w:r>
            <w:proofErr w:type="spellEnd"/>
            <w:r w:rsidRPr="003A39AF">
              <w:t>. Sulfúrico + cinc</w:t>
            </w:r>
          </w:p>
        </w:tc>
        <w:tc>
          <w:tcPr>
            <w:tcW w:w="2468" w:type="dxa"/>
            <w:tcBorders>
              <w:left w:val="nil"/>
            </w:tcBorders>
            <w:vAlign w:val="center"/>
          </w:tcPr>
          <w:p w:rsidR="003A39AF" w:rsidRDefault="003A39AF" w:rsidP="003A39AF">
            <w:pPr>
              <w:rPr>
                <w:sz w:val="24"/>
                <w:szCs w:val="20"/>
              </w:rPr>
            </w:pPr>
            <w:r w:rsidRPr="003A39AF">
              <w:rPr>
                <w:sz w:val="24"/>
              </w:rPr>
              <w:t>Z</w:t>
            </w:r>
            <w:r w:rsidRPr="003A39AF">
              <w:rPr>
                <w:sz w:val="24"/>
                <w:szCs w:val="20"/>
              </w:rPr>
              <w:t>n(</w:t>
            </w:r>
            <w:r w:rsidRPr="003A39AF">
              <w:rPr>
                <w:sz w:val="24"/>
              </w:rPr>
              <w:t>SO</w:t>
            </w:r>
            <w:r w:rsidRPr="003A39AF">
              <w:rPr>
                <w:sz w:val="24"/>
                <w:szCs w:val="20"/>
              </w:rPr>
              <w:t xml:space="preserve">4) + </w:t>
            </w:r>
            <w:r w:rsidRPr="003A39AF">
              <w:rPr>
                <w:sz w:val="24"/>
              </w:rPr>
              <w:t>H</w:t>
            </w:r>
            <w:r w:rsidRPr="003A39AF">
              <w:rPr>
                <w:sz w:val="24"/>
                <w:szCs w:val="20"/>
              </w:rPr>
              <w:t>2</w:t>
            </w:r>
          </w:p>
          <w:p w:rsidR="003A39AF" w:rsidRPr="003A39AF" w:rsidRDefault="003E24BA" w:rsidP="003A39AF">
            <w:pPr>
              <w:rPr>
                <w:sz w:val="24"/>
                <w:szCs w:val="20"/>
              </w:rPr>
            </w:pPr>
            <w:r w:rsidRPr="003E24BA">
              <w:rPr>
                <w:sz w:val="18"/>
                <w:szCs w:val="20"/>
              </w:rPr>
              <w:t>Sulfato de cinc + hidrogeno</w:t>
            </w:r>
          </w:p>
        </w:tc>
        <w:tc>
          <w:tcPr>
            <w:tcW w:w="3969" w:type="dxa"/>
          </w:tcPr>
          <w:p w:rsidR="003A39AF" w:rsidRPr="00B52A99" w:rsidRDefault="003A39AF" w:rsidP="003E24BA">
            <w:pPr>
              <w:rPr>
                <w:sz w:val="20"/>
                <w:szCs w:val="20"/>
              </w:rPr>
            </w:pPr>
            <w:r w:rsidRPr="00B52A99">
              <w:rPr>
                <w:sz w:val="20"/>
                <w:szCs w:val="20"/>
              </w:rPr>
              <w:t>Reacción inmediata al inicio, presencia de burbujas, presenta un color blanco</w:t>
            </w:r>
          </w:p>
        </w:tc>
      </w:tr>
      <w:tr w:rsidR="003A39AF" w:rsidRPr="00B52A99" w:rsidTr="003E24BA">
        <w:trPr>
          <w:trHeight w:val="696"/>
        </w:trPr>
        <w:tc>
          <w:tcPr>
            <w:tcW w:w="722" w:type="dxa"/>
            <w:tcBorders>
              <w:right w:val="nil"/>
            </w:tcBorders>
            <w:vAlign w:val="center"/>
          </w:tcPr>
          <w:p w:rsidR="003A39AF" w:rsidRPr="003A39AF" w:rsidRDefault="003A39AF" w:rsidP="003A39AF">
            <w:pPr>
              <w:jc w:val="center"/>
              <w:rPr>
                <w:sz w:val="24"/>
              </w:rPr>
            </w:pPr>
            <w:r>
              <w:rPr>
                <w:sz w:val="24"/>
              </w:rPr>
              <w:t>2</w:t>
            </w:r>
          </w:p>
        </w:tc>
        <w:tc>
          <w:tcPr>
            <w:tcW w:w="2163" w:type="dxa"/>
            <w:tcBorders>
              <w:right w:val="nil"/>
            </w:tcBorders>
            <w:vAlign w:val="center"/>
          </w:tcPr>
          <w:p w:rsidR="003A39AF" w:rsidRPr="003A39AF" w:rsidRDefault="003A39AF" w:rsidP="00AA1F33">
            <w:pPr>
              <w:jc w:val="center"/>
              <w:rPr>
                <w:sz w:val="24"/>
                <w:szCs w:val="20"/>
              </w:rPr>
            </w:pPr>
            <w:r w:rsidRPr="003A39AF">
              <w:rPr>
                <w:sz w:val="24"/>
              </w:rPr>
              <w:t>2HNO</w:t>
            </w:r>
            <w:r w:rsidRPr="003A39AF">
              <w:rPr>
                <w:sz w:val="24"/>
                <w:szCs w:val="20"/>
              </w:rPr>
              <w:t xml:space="preserve">3 + </w:t>
            </w:r>
            <w:r w:rsidRPr="003A39AF">
              <w:rPr>
                <w:sz w:val="24"/>
              </w:rPr>
              <w:t>Z</w:t>
            </w:r>
            <w:r w:rsidRPr="003A39AF">
              <w:rPr>
                <w:sz w:val="24"/>
                <w:szCs w:val="20"/>
              </w:rPr>
              <w:t>n</w:t>
            </w:r>
            <w:r>
              <w:rPr>
                <w:sz w:val="24"/>
                <w:szCs w:val="20"/>
              </w:rPr>
              <w:t xml:space="preserve"> </w:t>
            </w:r>
            <w:r>
              <w:rPr>
                <w:sz w:val="24"/>
              </w:rPr>
              <w:t>→</w:t>
            </w:r>
          </w:p>
          <w:p w:rsidR="003A39AF" w:rsidRPr="003A39AF" w:rsidRDefault="003A39AF" w:rsidP="00AA1F33">
            <w:pPr>
              <w:rPr>
                <w:sz w:val="24"/>
                <w:szCs w:val="20"/>
              </w:rPr>
            </w:pPr>
            <w:proofErr w:type="spellStart"/>
            <w:r>
              <w:rPr>
                <w:szCs w:val="20"/>
              </w:rPr>
              <w:t>Ác</w:t>
            </w:r>
            <w:proofErr w:type="spellEnd"/>
            <w:r w:rsidRPr="003A39AF">
              <w:rPr>
                <w:szCs w:val="20"/>
              </w:rPr>
              <w:t>. Nítrico + cinc</w:t>
            </w:r>
          </w:p>
        </w:tc>
        <w:tc>
          <w:tcPr>
            <w:tcW w:w="2468" w:type="dxa"/>
            <w:tcBorders>
              <w:left w:val="nil"/>
            </w:tcBorders>
            <w:vAlign w:val="center"/>
          </w:tcPr>
          <w:p w:rsidR="003A39AF" w:rsidRDefault="003A39AF" w:rsidP="003A39AF">
            <w:pPr>
              <w:rPr>
                <w:sz w:val="24"/>
                <w:szCs w:val="20"/>
              </w:rPr>
            </w:pPr>
            <w:r w:rsidRPr="003A39AF">
              <w:rPr>
                <w:sz w:val="24"/>
              </w:rPr>
              <w:t>Z</w:t>
            </w:r>
            <w:r w:rsidRPr="003A39AF">
              <w:rPr>
                <w:sz w:val="24"/>
                <w:szCs w:val="20"/>
              </w:rPr>
              <w:t>n(</w:t>
            </w:r>
            <w:r w:rsidRPr="003A39AF">
              <w:rPr>
                <w:sz w:val="24"/>
              </w:rPr>
              <w:t>NO</w:t>
            </w:r>
            <w:r w:rsidRPr="003A39AF">
              <w:rPr>
                <w:sz w:val="24"/>
                <w:szCs w:val="20"/>
              </w:rPr>
              <w:t xml:space="preserve">3)2  + </w:t>
            </w:r>
            <w:r w:rsidRPr="003A39AF">
              <w:rPr>
                <w:sz w:val="24"/>
              </w:rPr>
              <w:t>H</w:t>
            </w:r>
            <w:r w:rsidRPr="003A39AF">
              <w:rPr>
                <w:sz w:val="24"/>
                <w:szCs w:val="20"/>
              </w:rPr>
              <w:t>2</w:t>
            </w:r>
          </w:p>
          <w:p w:rsidR="003A39AF" w:rsidRPr="003A39AF" w:rsidRDefault="003E24BA" w:rsidP="003A39AF">
            <w:pPr>
              <w:rPr>
                <w:sz w:val="24"/>
                <w:szCs w:val="20"/>
              </w:rPr>
            </w:pPr>
            <w:r w:rsidRPr="003E24BA">
              <w:rPr>
                <w:sz w:val="18"/>
                <w:szCs w:val="20"/>
              </w:rPr>
              <w:t xml:space="preserve">Nitrato de </w:t>
            </w:r>
            <w:proofErr w:type="spellStart"/>
            <w:r w:rsidRPr="003E24BA">
              <w:rPr>
                <w:sz w:val="18"/>
                <w:szCs w:val="20"/>
              </w:rPr>
              <w:t>cic</w:t>
            </w:r>
            <w:proofErr w:type="spellEnd"/>
            <w:r w:rsidRPr="003E24BA">
              <w:rPr>
                <w:sz w:val="18"/>
                <w:szCs w:val="20"/>
              </w:rPr>
              <w:t xml:space="preserve"> + hidrogeno</w:t>
            </w:r>
          </w:p>
        </w:tc>
        <w:tc>
          <w:tcPr>
            <w:tcW w:w="3969" w:type="dxa"/>
          </w:tcPr>
          <w:p w:rsidR="003A39AF" w:rsidRPr="00B52A99" w:rsidRDefault="003A39AF" w:rsidP="003E24BA">
            <w:pPr>
              <w:rPr>
                <w:sz w:val="20"/>
                <w:szCs w:val="20"/>
              </w:rPr>
            </w:pPr>
            <w:r w:rsidRPr="00B52A99">
              <w:rPr>
                <w:sz w:val="20"/>
                <w:szCs w:val="20"/>
              </w:rPr>
              <w:t>Reacción inmediata inicialmente, presencia de burbujas</w:t>
            </w:r>
            <w:r w:rsidR="003E24BA">
              <w:rPr>
                <w:sz w:val="20"/>
                <w:szCs w:val="20"/>
              </w:rPr>
              <w:t>.</w:t>
            </w:r>
            <w:r w:rsidR="00DC7E4B">
              <w:rPr>
                <w:sz w:val="20"/>
                <w:szCs w:val="20"/>
              </w:rPr>
              <w:t xml:space="preserve"> Cambio de temperatura.</w:t>
            </w:r>
          </w:p>
        </w:tc>
      </w:tr>
      <w:tr w:rsidR="003A39AF" w:rsidRPr="00B52A99" w:rsidTr="003E24BA">
        <w:trPr>
          <w:trHeight w:val="845"/>
        </w:trPr>
        <w:tc>
          <w:tcPr>
            <w:tcW w:w="722" w:type="dxa"/>
            <w:tcBorders>
              <w:right w:val="nil"/>
            </w:tcBorders>
            <w:vAlign w:val="center"/>
          </w:tcPr>
          <w:p w:rsidR="003A39AF" w:rsidRPr="003A39AF" w:rsidRDefault="003A39AF" w:rsidP="003A39AF">
            <w:pPr>
              <w:jc w:val="center"/>
              <w:rPr>
                <w:sz w:val="24"/>
              </w:rPr>
            </w:pPr>
            <w:r>
              <w:rPr>
                <w:sz w:val="24"/>
              </w:rPr>
              <w:t>3</w:t>
            </w:r>
          </w:p>
        </w:tc>
        <w:tc>
          <w:tcPr>
            <w:tcW w:w="2163" w:type="dxa"/>
            <w:tcBorders>
              <w:right w:val="nil"/>
            </w:tcBorders>
            <w:vAlign w:val="center"/>
          </w:tcPr>
          <w:p w:rsidR="003A39AF" w:rsidRPr="003A39AF" w:rsidRDefault="003A39AF" w:rsidP="00AA1F33">
            <w:pPr>
              <w:jc w:val="center"/>
              <w:rPr>
                <w:sz w:val="24"/>
                <w:szCs w:val="20"/>
              </w:rPr>
            </w:pPr>
            <w:r w:rsidRPr="003A39AF">
              <w:rPr>
                <w:sz w:val="24"/>
              </w:rPr>
              <w:t>2HC</w:t>
            </w:r>
            <w:r w:rsidRPr="003A39AF">
              <w:rPr>
                <w:sz w:val="24"/>
                <w:szCs w:val="20"/>
              </w:rPr>
              <w:t>l +</w:t>
            </w:r>
            <w:r w:rsidRPr="003A39AF">
              <w:rPr>
                <w:sz w:val="24"/>
              </w:rPr>
              <w:t>Z</w:t>
            </w:r>
            <w:r w:rsidRPr="003A39AF">
              <w:rPr>
                <w:sz w:val="24"/>
                <w:szCs w:val="20"/>
              </w:rPr>
              <w:t>n</w:t>
            </w:r>
            <w:r>
              <w:rPr>
                <w:sz w:val="24"/>
                <w:szCs w:val="20"/>
              </w:rPr>
              <w:t xml:space="preserve"> </w:t>
            </w:r>
            <w:r>
              <w:rPr>
                <w:sz w:val="24"/>
              </w:rPr>
              <w:t>→</w:t>
            </w:r>
          </w:p>
          <w:p w:rsidR="003A39AF" w:rsidRPr="003A39AF" w:rsidRDefault="003A39AF" w:rsidP="003A39AF">
            <w:pPr>
              <w:rPr>
                <w:sz w:val="24"/>
                <w:szCs w:val="15"/>
              </w:rPr>
            </w:pPr>
            <w:proofErr w:type="spellStart"/>
            <w:r w:rsidRPr="003E24BA">
              <w:rPr>
                <w:sz w:val="20"/>
                <w:szCs w:val="15"/>
              </w:rPr>
              <w:t>Ác</w:t>
            </w:r>
            <w:proofErr w:type="spellEnd"/>
            <w:r w:rsidRPr="003E24BA">
              <w:rPr>
                <w:sz w:val="20"/>
                <w:szCs w:val="15"/>
              </w:rPr>
              <w:t>. Clorhídrico + cinc</w:t>
            </w:r>
          </w:p>
        </w:tc>
        <w:tc>
          <w:tcPr>
            <w:tcW w:w="2468" w:type="dxa"/>
            <w:tcBorders>
              <w:left w:val="nil"/>
            </w:tcBorders>
            <w:vAlign w:val="center"/>
          </w:tcPr>
          <w:p w:rsidR="003A39AF" w:rsidRDefault="003A39AF" w:rsidP="003A39AF">
            <w:pPr>
              <w:rPr>
                <w:sz w:val="24"/>
                <w:szCs w:val="20"/>
              </w:rPr>
            </w:pPr>
            <w:r w:rsidRPr="003A39AF">
              <w:rPr>
                <w:sz w:val="24"/>
              </w:rPr>
              <w:t>ZnCl2</w:t>
            </w:r>
            <w:r w:rsidRPr="003A39AF">
              <w:rPr>
                <w:sz w:val="24"/>
                <w:szCs w:val="20"/>
              </w:rPr>
              <w:t xml:space="preserve">  + </w:t>
            </w:r>
            <w:r w:rsidRPr="003A39AF">
              <w:rPr>
                <w:sz w:val="24"/>
              </w:rPr>
              <w:t>H</w:t>
            </w:r>
            <w:r w:rsidRPr="003A39AF">
              <w:rPr>
                <w:sz w:val="24"/>
                <w:szCs w:val="20"/>
              </w:rPr>
              <w:t>2</w:t>
            </w:r>
          </w:p>
          <w:p w:rsidR="003A39AF" w:rsidRPr="003A39AF" w:rsidRDefault="003E24BA" w:rsidP="003A39AF">
            <w:pPr>
              <w:rPr>
                <w:sz w:val="24"/>
                <w:szCs w:val="20"/>
              </w:rPr>
            </w:pPr>
            <w:r>
              <w:rPr>
                <w:sz w:val="18"/>
                <w:szCs w:val="20"/>
              </w:rPr>
              <w:t xml:space="preserve">Cloruro de cinc + </w:t>
            </w:r>
            <w:r w:rsidRPr="003E24BA">
              <w:rPr>
                <w:sz w:val="18"/>
                <w:szCs w:val="20"/>
              </w:rPr>
              <w:t>hidrogeno</w:t>
            </w:r>
          </w:p>
        </w:tc>
        <w:tc>
          <w:tcPr>
            <w:tcW w:w="3969" w:type="dxa"/>
          </w:tcPr>
          <w:p w:rsidR="003A39AF" w:rsidRPr="00B52A99" w:rsidRDefault="003A39AF" w:rsidP="003E24BA">
            <w:pPr>
              <w:rPr>
                <w:sz w:val="20"/>
                <w:szCs w:val="20"/>
              </w:rPr>
            </w:pPr>
            <w:r w:rsidRPr="00B52A99">
              <w:rPr>
                <w:sz w:val="20"/>
                <w:szCs w:val="20"/>
              </w:rPr>
              <w:t xml:space="preserve">Reacción </w:t>
            </w:r>
            <w:r w:rsidR="003E24BA">
              <w:rPr>
                <w:sz w:val="20"/>
                <w:szCs w:val="20"/>
              </w:rPr>
              <w:t>inmediata</w:t>
            </w:r>
            <w:r w:rsidRPr="00B52A99">
              <w:rPr>
                <w:sz w:val="20"/>
                <w:szCs w:val="20"/>
              </w:rPr>
              <w:t xml:space="preserve"> inicialmente</w:t>
            </w:r>
            <w:r w:rsidR="003E24BA">
              <w:rPr>
                <w:sz w:val="20"/>
                <w:szCs w:val="20"/>
              </w:rPr>
              <w:t>,</w:t>
            </w:r>
            <w:r w:rsidRPr="00B52A99">
              <w:rPr>
                <w:sz w:val="20"/>
                <w:szCs w:val="20"/>
              </w:rPr>
              <w:t xml:space="preserve"> </w:t>
            </w:r>
            <w:r w:rsidR="003E24BA">
              <w:rPr>
                <w:sz w:val="20"/>
                <w:szCs w:val="20"/>
              </w:rPr>
              <w:t>p</w:t>
            </w:r>
            <w:r w:rsidRPr="00B52A99">
              <w:rPr>
                <w:sz w:val="20"/>
                <w:szCs w:val="20"/>
              </w:rPr>
              <w:t xml:space="preserve">resencia de burbujas. Se notó el hidrógeno </w:t>
            </w:r>
            <w:proofErr w:type="spellStart"/>
            <w:r w:rsidRPr="00B52A99">
              <w:rPr>
                <w:sz w:val="20"/>
                <w:szCs w:val="20"/>
              </w:rPr>
              <w:t>desprendi</w:t>
            </w:r>
            <w:proofErr w:type="spellEnd"/>
            <w:r w:rsidR="00DC7E4B">
              <w:rPr>
                <w:sz w:val="20"/>
                <w:szCs w:val="20"/>
              </w:rPr>
              <w:t xml:space="preserve">_ </w:t>
            </w:r>
            <w:r w:rsidRPr="00B52A99">
              <w:rPr>
                <w:sz w:val="20"/>
                <w:szCs w:val="20"/>
              </w:rPr>
              <w:t>do cuando se acercó la reacción al fuego.</w:t>
            </w:r>
          </w:p>
        </w:tc>
      </w:tr>
      <w:tr w:rsidR="003A39AF" w:rsidRPr="00B52A99" w:rsidTr="003E24BA">
        <w:trPr>
          <w:trHeight w:val="546"/>
        </w:trPr>
        <w:tc>
          <w:tcPr>
            <w:tcW w:w="722" w:type="dxa"/>
            <w:tcBorders>
              <w:right w:val="nil"/>
            </w:tcBorders>
            <w:vAlign w:val="center"/>
          </w:tcPr>
          <w:p w:rsidR="003A39AF" w:rsidRPr="003A39AF" w:rsidRDefault="003A39AF" w:rsidP="003A39AF">
            <w:pPr>
              <w:jc w:val="center"/>
              <w:rPr>
                <w:sz w:val="24"/>
              </w:rPr>
            </w:pPr>
            <w:r>
              <w:rPr>
                <w:sz w:val="24"/>
              </w:rPr>
              <w:t>4</w:t>
            </w:r>
          </w:p>
        </w:tc>
        <w:tc>
          <w:tcPr>
            <w:tcW w:w="2163" w:type="dxa"/>
            <w:tcBorders>
              <w:right w:val="nil"/>
            </w:tcBorders>
            <w:vAlign w:val="center"/>
          </w:tcPr>
          <w:p w:rsidR="003A39AF" w:rsidRDefault="003A39AF" w:rsidP="003A39AF">
            <w:pPr>
              <w:jc w:val="center"/>
              <w:rPr>
                <w:sz w:val="24"/>
              </w:rPr>
            </w:pPr>
            <w:r w:rsidRPr="003A39AF">
              <w:rPr>
                <w:sz w:val="24"/>
              </w:rPr>
              <w:t>6HC</w:t>
            </w:r>
            <w:r w:rsidRPr="003A39AF">
              <w:rPr>
                <w:sz w:val="24"/>
                <w:szCs w:val="20"/>
              </w:rPr>
              <w:t>l +</w:t>
            </w:r>
            <w:r w:rsidRPr="003A39AF">
              <w:rPr>
                <w:sz w:val="24"/>
              </w:rPr>
              <w:t>2Al</w:t>
            </w:r>
            <w:r>
              <w:rPr>
                <w:sz w:val="24"/>
              </w:rPr>
              <w:t xml:space="preserve"> →</w:t>
            </w:r>
          </w:p>
          <w:p w:rsidR="003A39AF" w:rsidRPr="003A39AF" w:rsidRDefault="003A39AF" w:rsidP="003A39AF">
            <w:pPr>
              <w:rPr>
                <w:sz w:val="24"/>
                <w:szCs w:val="20"/>
              </w:rPr>
            </w:pPr>
            <w:proofErr w:type="spellStart"/>
            <w:r w:rsidRPr="003A39AF">
              <w:rPr>
                <w:sz w:val="18"/>
                <w:szCs w:val="15"/>
              </w:rPr>
              <w:t>Ác</w:t>
            </w:r>
            <w:proofErr w:type="spellEnd"/>
            <w:r w:rsidRPr="003A39AF">
              <w:rPr>
                <w:sz w:val="18"/>
                <w:szCs w:val="15"/>
              </w:rPr>
              <w:t xml:space="preserve">. Clorhídrico + </w:t>
            </w:r>
            <w:r>
              <w:rPr>
                <w:sz w:val="18"/>
                <w:szCs w:val="15"/>
              </w:rPr>
              <w:t>A</w:t>
            </w:r>
            <w:r w:rsidRPr="003A39AF">
              <w:rPr>
                <w:sz w:val="18"/>
                <w:szCs w:val="15"/>
              </w:rPr>
              <w:t>luminio</w:t>
            </w:r>
          </w:p>
        </w:tc>
        <w:tc>
          <w:tcPr>
            <w:tcW w:w="2468" w:type="dxa"/>
            <w:tcBorders>
              <w:left w:val="nil"/>
            </w:tcBorders>
            <w:vAlign w:val="center"/>
          </w:tcPr>
          <w:p w:rsidR="003A39AF" w:rsidRDefault="003A39AF" w:rsidP="003A39AF">
            <w:pPr>
              <w:rPr>
                <w:sz w:val="24"/>
              </w:rPr>
            </w:pPr>
            <w:r w:rsidRPr="003A39AF">
              <w:rPr>
                <w:sz w:val="24"/>
              </w:rPr>
              <w:t>2AlCl</w:t>
            </w:r>
            <w:r w:rsidRPr="003A39AF">
              <w:rPr>
                <w:sz w:val="24"/>
                <w:szCs w:val="20"/>
              </w:rPr>
              <w:t xml:space="preserve">3 +  </w:t>
            </w:r>
            <w:r w:rsidRPr="003A39AF">
              <w:rPr>
                <w:sz w:val="24"/>
              </w:rPr>
              <w:t>3H2</w:t>
            </w:r>
          </w:p>
          <w:p w:rsidR="003A39AF" w:rsidRPr="003E24BA" w:rsidRDefault="003E24BA" w:rsidP="003A39AF">
            <w:pPr>
              <w:rPr>
                <w:sz w:val="17"/>
                <w:szCs w:val="17"/>
              </w:rPr>
            </w:pPr>
            <w:r w:rsidRPr="003E24BA">
              <w:rPr>
                <w:sz w:val="17"/>
                <w:szCs w:val="17"/>
              </w:rPr>
              <w:t>Cloruro de aluminio + hidrogeno</w:t>
            </w:r>
          </w:p>
        </w:tc>
        <w:tc>
          <w:tcPr>
            <w:tcW w:w="3969" w:type="dxa"/>
          </w:tcPr>
          <w:p w:rsidR="003A39AF" w:rsidRPr="00B52A99" w:rsidRDefault="003A39AF" w:rsidP="00DC7E4B">
            <w:pPr>
              <w:rPr>
                <w:sz w:val="20"/>
                <w:szCs w:val="20"/>
              </w:rPr>
            </w:pPr>
            <w:r w:rsidRPr="00B52A99">
              <w:rPr>
                <w:sz w:val="20"/>
                <w:szCs w:val="20"/>
              </w:rPr>
              <w:t>Reacción retardada al inicio, presencia de burbujas</w:t>
            </w:r>
            <w:r w:rsidR="00DC7E4B">
              <w:rPr>
                <w:sz w:val="20"/>
                <w:szCs w:val="20"/>
              </w:rPr>
              <w:t xml:space="preserve"> y decoloración. Cambio de temperatura.</w:t>
            </w:r>
          </w:p>
        </w:tc>
      </w:tr>
      <w:tr w:rsidR="003A39AF" w:rsidRPr="00B52A99" w:rsidTr="003E24BA">
        <w:trPr>
          <w:trHeight w:val="554"/>
        </w:trPr>
        <w:tc>
          <w:tcPr>
            <w:tcW w:w="722" w:type="dxa"/>
            <w:tcBorders>
              <w:right w:val="nil"/>
            </w:tcBorders>
            <w:vAlign w:val="center"/>
          </w:tcPr>
          <w:p w:rsidR="003A39AF" w:rsidRPr="003A39AF" w:rsidRDefault="003A39AF" w:rsidP="003A39AF">
            <w:pPr>
              <w:jc w:val="center"/>
              <w:rPr>
                <w:sz w:val="24"/>
              </w:rPr>
            </w:pPr>
            <w:r>
              <w:rPr>
                <w:sz w:val="24"/>
              </w:rPr>
              <w:t>5</w:t>
            </w:r>
          </w:p>
        </w:tc>
        <w:tc>
          <w:tcPr>
            <w:tcW w:w="2163" w:type="dxa"/>
            <w:tcBorders>
              <w:right w:val="nil"/>
            </w:tcBorders>
            <w:vAlign w:val="center"/>
          </w:tcPr>
          <w:p w:rsidR="003A39AF" w:rsidRDefault="003A39AF" w:rsidP="00AA1F33">
            <w:pPr>
              <w:jc w:val="center"/>
              <w:rPr>
                <w:sz w:val="24"/>
                <w:szCs w:val="20"/>
              </w:rPr>
            </w:pPr>
            <w:r w:rsidRPr="003A39AF">
              <w:rPr>
                <w:sz w:val="24"/>
              </w:rPr>
              <w:t>2HC</w:t>
            </w:r>
            <w:r w:rsidRPr="003A39AF">
              <w:rPr>
                <w:sz w:val="24"/>
                <w:szCs w:val="20"/>
              </w:rPr>
              <w:t xml:space="preserve">l + </w:t>
            </w:r>
            <w:r w:rsidRPr="003A39AF">
              <w:rPr>
                <w:sz w:val="24"/>
              </w:rPr>
              <w:t>F</w:t>
            </w:r>
            <w:r w:rsidRPr="003A39AF">
              <w:rPr>
                <w:sz w:val="24"/>
                <w:szCs w:val="20"/>
              </w:rPr>
              <w:t>e</w:t>
            </w:r>
            <w:r>
              <w:rPr>
                <w:sz w:val="24"/>
                <w:szCs w:val="20"/>
              </w:rPr>
              <w:t xml:space="preserve"> </w:t>
            </w:r>
            <w:r>
              <w:rPr>
                <w:sz w:val="24"/>
              </w:rPr>
              <w:t>→</w:t>
            </w:r>
          </w:p>
          <w:p w:rsidR="003A39AF" w:rsidRPr="003A39AF" w:rsidRDefault="003A39AF" w:rsidP="003A39AF">
            <w:pPr>
              <w:rPr>
                <w:sz w:val="24"/>
                <w:szCs w:val="20"/>
              </w:rPr>
            </w:pPr>
            <w:proofErr w:type="spellStart"/>
            <w:r w:rsidRPr="003A39AF">
              <w:rPr>
                <w:sz w:val="18"/>
                <w:szCs w:val="15"/>
              </w:rPr>
              <w:t>Ác</w:t>
            </w:r>
            <w:proofErr w:type="spellEnd"/>
            <w:r w:rsidRPr="003A39AF">
              <w:rPr>
                <w:sz w:val="18"/>
                <w:szCs w:val="15"/>
              </w:rPr>
              <w:t>. Clorhídrico</w:t>
            </w:r>
            <w:r>
              <w:rPr>
                <w:sz w:val="18"/>
                <w:szCs w:val="15"/>
              </w:rPr>
              <w:t xml:space="preserve"> + hierro</w:t>
            </w:r>
          </w:p>
        </w:tc>
        <w:tc>
          <w:tcPr>
            <w:tcW w:w="2468" w:type="dxa"/>
            <w:tcBorders>
              <w:left w:val="nil"/>
            </w:tcBorders>
            <w:vAlign w:val="center"/>
          </w:tcPr>
          <w:p w:rsidR="003A39AF" w:rsidRDefault="003A39AF" w:rsidP="003A39AF">
            <w:pPr>
              <w:rPr>
                <w:sz w:val="24"/>
                <w:szCs w:val="20"/>
              </w:rPr>
            </w:pPr>
            <w:r w:rsidRPr="003A39AF">
              <w:rPr>
                <w:sz w:val="24"/>
              </w:rPr>
              <w:t>F</w:t>
            </w:r>
            <w:r w:rsidRPr="003A39AF">
              <w:rPr>
                <w:sz w:val="24"/>
                <w:szCs w:val="20"/>
              </w:rPr>
              <w:t>e</w:t>
            </w:r>
            <w:r w:rsidRPr="003A39AF">
              <w:rPr>
                <w:sz w:val="24"/>
              </w:rPr>
              <w:t>C</w:t>
            </w:r>
            <w:r w:rsidRPr="003A39AF">
              <w:rPr>
                <w:sz w:val="24"/>
                <w:szCs w:val="20"/>
              </w:rPr>
              <w:t xml:space="preserve">l2  + </w:t>
            </w:r>
            <w:r w:rsidRPr="003A39AF">
              <w:rPr>
                <w:sz w:val="24"/>
              </w:rPr>
              <w:t>H</w:t>
            </w:r>
            <w:r w:rsidRPr="003A39AF">
              <w:rPr>
                <w:sz w:val="24"/>
                <w:szCs w:val="20"/>
              </w:rPr>
              <w:t>2</w:t>
            </w:r>
          </w:p>
          <w:p w:rsidR="003A39AF" w:rsidRPr="003A39AF" w:rsidRDefault="003E24BA" w:rsidP="003A39AF">
            <w:pPr>
              <w:rPr>
                <w:sz w:val="24"/>
                <w:szCs w:val="20"/>
              </w:rPr>
            </w:pPr>
            <w:r w:rsidRPr="003E24BA">
              <w:rPr>
                <w:sz w:val="18"/>
                <w:szCs w:val="20"/>
              </w:rPr>
              <w:t>Cloruro de Hierro + hidrogeno</w:t>
            </w:r>
          </w:p>
        </w:tc>
        <w:tc>
          <w:tcPr>
            <w:tcW w:w="3969" w:type="dxa"/>
          </w:tcPr>
          <w:p w:rsidR="003A39AF" w:rsidRPr="00B52A99" w:rsidRDefault="003A39AF" w:rsidP="00AE02DE">
            <w:pPr>
              <w:rPr>
                <w:sz w:val="20"/>
                <w:szCs w:val="20"/>
              </w:rPr>
            </w:pPr>
            <w:r w:rsidRPr="00B52A99">
              <w:rPr>
                <w:sz w:val="20"/>
                <w:szCs w:val="20"/>
              </w:rPr>
              <w:t>La reacción fue inmediata inicialmente pero luego se tardó en reaccionar, presencia de burbujas.</w:t>
            </w:r>
          </w:p>
        </w:tc>
      </w:tr>
      <w:tr w:rsidR="003A39AF" w:rsidRPr="00B52A99" w:rsidTr="003E24BA">
        <w:trPr>
          <w:trHeight w:val="845"/>
        </w:trPr>
        <w:tc>
          <w:tcPr>
            <w:tcW w:w="722" w:type="dxa"/>
            <w:tcBorders>
              <w:right w:val="nil"/>
            </w:tcBorders>
            <w:vAlign w:val="center"/>
          </w:tcPr>
          <w:p w:rsidR="003A39AF" w:rsidRPr="003A39AF" w:rsidRDefault="003A39AF" w:rsidP="003A39AF">
            <w:pPr>
              <w:jc w:val="center"/>
              <w:rPr>
                <w:sz w:val="24"/>
              </w:rPr>
            </w:pPr>
            <w:r>
              <w:rPr>
                <w:sz w:val="24"/>
              </w:rPr>
              <w:lastRenderedPageBreak/>
              <w:t>6</w:t>
            </w:r>
          </w:p>
        </w:tc>
        <w:tc>
          <w:tcPr>
            <w:tcW w:w="2163" w:type="dxa"/>
            <w:tcBorders>
              <w:bottom w:val="single" w:sz="4" w:space="0" w:color="000000" w:themeColor="text1"/>
              <w:right w:val="nil"/>
            </w:tcBorders>
            <w:vAlign w:val="center"/>
          </w:tcPr>
          <w:p w:rsidR="003A39AF" w:rsidRDefault="003A39AF" w:rsidP="00AA1F33">
            <w:pPr>
              <w:jc w:val="center"/>
              <w:rPr>
                <w:sz w:val="24"/>
              </w:rPr>
            </w:pPr>
            <w:r w:rsidRPr="003A39AF">
              <w:rPr>
                <w:sz w:val="24"/>
              </w:rPr>
              <w:t>2HC</w:t>
            </w:r>
            <w:r w:rsidRPr="003A39AF">
              <w:rPr>
                <w:sz w:val="24"/>
                <w:szCs w:val="20"/>
              </w:rPr>
              <w:t xml:space="preserve">l + </w:t>
            </w:r>
            <w:r w:rsidRPr="003A39AF">
              <w:rPr>
                <w:sz w:val="24"/>
              </w:rPr>
              <w:t>M</w:t>
            </w:r>
            <w:r w:rsidRPr="003A39AF">
              <w:rPr>
                <w:sz w:val="24"/>
                <w:szCs w:val="20"/>
              </w:rPr>
              <w:t>g</w:t>
            </w:r>
            <w:r>
              <w:rPr>
                <w:sz w:val="24"/>
                <w:szCs w:val="20"/>
              </w:rPr>
              <w:t xml:space="preserve"> </w:t>
            </w:r>
            <w:r>
              <w:rPr>
                <w:sz w:val="24"/>
              </w:rPr>
              <w:t>→</w:t>
            </w:r>
          </w:p>
          <w:p w:rsidR="003A39AF" w:rsidRPr="003A39AF" w:rsidRDefault="003A39AF" w:rsidP="003A39AF">
            <w:pPr>
              <w:rPr>
                <w:sz w:val="24"/>
                <w:szCs w:val="20"/>
              </w:rPr>
            </w:pPr>
            <w:proofErr w:type="spellStart"/>
            <w:r w:rsidRPr="003A39AF">
              <w:rPr>
                <w:sz w:val="18"/>
                <w:szCs w:val="15"/>
              </w:rPr>
              <w:t>Ác</w:t>
            </w:r>
            <w:proofErr w:type="spellEnd"/>
            <w:r w:rsidRPr="003A39AF">
              <w:rPr>
                <w:sz w:val="18"/>
                <w:szCs w:val="15"/>
              </w:rPr>
              <w:t>. Clorhídrico</w:t>
            </w:r>
            <w:r w:rsidR="003E24BA">
              <w:rPr>
                <w:sz w:val="18"/>
                <w:szCs w:val="15"/>
              </w:rPr>
              <w:t xml:space="preserve"> + </w:t>
            </w:r>
            <w:r w:rsidR="003E24BA" w:rsidRPr="003E24BA">
              <w:rPr>
                <w:sz w:val="16"/>
                <w:szCs w:val="15"/>
              </w:rPr>
              <w:t>M</w:t>
            </w:r>
            <w:r w:rsidRPr="003E24BA">
              <w:rPr>
                <w:sz w:val="16"/>
                <w:szCs w:val="15"/>
              </w:rPr>
              <w:t>agnesio</w:t>
            </w:r>
          </w:p>
        </w:tc>
        <w:tc>
          <w:tcPr>
            <w:tcW w:w="2468" w:type="dxa"/>
            <w:tcBorders>
              <w:left w:val="nil"/>
              <w:bottom w:val="single" w:sz="4" w:space="0" w:color="000000" w:themeColor="text1"/>
            </w:tcBorders>
            <w:vAlign w:val="center"/>
          </w:tcPr>
          <w:p w:rsidR="003A39AF" w:rsidRDefault="003A39AF" w:rsidP="003E24BA">
            <w:pPr>
              <w:rPr>
                <w:sz w:val="24"/>
                <w:szCs w:val="20"/>
              </w:rPr>
            </w:pPr>
            <w:r w:rsidRPr="003A39AF">
              <w:rPr>
                <w:sz w:val="24"/>
              </w:rPr>
              <w:t>M</w:t>
            </w:r>
            <w:r w:rsidRPr="003A39AF">
              <w:rPr>
                <w:sz w:val="24"/>
                <w:szCs w:val="20"/>
              </w:rPr>
              <w:t>g</w:t>
            </w:r>
            <w:r w:rsidRPr="003A39AF">
              <w:rPr>
                <w:sz w:val="24"/>
              </w:rPr>
              <w:t>C</w:t>
            </w:r>
            <w:r w:rsidRPr="003A39AF">
              <w:rPr>
                <w:sz w:val="24"/>
                <w:szCs w:val="20"/>
              </w:rPr>
              <w:t xml:space="preserve">l2 + </w:t>
            </w:r>
            <w:r w:rsidRPr="003A39AF">
              <w:rPr>
                <w:sz w:val="24"/>
              </w:rPr>
              <w:t>H</w:t>
            </w:r>
            <w:r w:rsidRPr="003A39AF">
              <w:rPr>
                <w:sz w:val="24"/>
                <w:szCs w:val="20"/>
              </w:rPr>
              <w:t>2</w:t>
            </w:r>
          </w:p>
          <w:p w:rsidR="003A39AF" w:rsidRPr="003A39AF" w:rsidRDefault="003E24BA" w:rsidP="003E24BA">
            <w:pPr>
              <w:rPr>
                <w:sz w:val="24"/>
                <w:szCs w:val="20"/>
              </w:rPr>
            </w:pPr>
            <w:r w:rsidRPr="003E24BA">
              <w:rPr>
                <w:sz w:val="16"/>
                <w:szCs w:val="20"/>
              </w:rPr>
              <w:t>Cloruro de magnesio + hidrogeno</w:t>
            </w:r>
          </w:p>
        </w:tc>
        <w:tc>
          <w:tcPr>
            <w:tcW w:w="3969" w:type="dxa"/>
          </w:tcPr>
          <w:p w:rsidR="003A39AF" w:rsidRPr="00B52A99" w:rsidRDefault="003A39AF" w:rsidP="00DC7E4B">
            <w:pPr>
              <w:rPr>
                <w:sz w:val="20"/>
                <w:szCs w:val="20"/>
              </w:rPr>
            </w:pPr>
            <w:r w:rsidRPr="00B52A99">
              <w:rPr>
                <w:sz w:val="20"/>
                <w:szCs w:val="20"/>
              </w:rPr>
              <w:t>Los elementos reaccionaron rápidamente al inicio</w:t>
            </w:r>
            <w:r w:rsidR="00DC7E4B">
              <w:rPr>
                <w:sz w:val="20"/>
                <w:szCs w:val="20"/>
              </w:rPr>
              <w:t>, presencia de burbujas, y cambio de temperatura.</w:t>
            </w:r>
          </w:p>
        </w:tc>
      </w:tr>
      <w:tr w:rsidR="003A39AF" w:rsidRPr="00B52A99" w:rsidTr="003E24BA">
        <w:trPr>
          <w:trHeight w:val="552"/>
        </w:trPr>
        <w:tc>
          <w:tcPr>
            <w:tcW w:w="722" w:type="dxa"/>
            <w:vAlign w:val="center"/>
          </w:tcPr>
          <w:p w:rsidR="003A39AF" w:rsidRPr="003A39AF" w:rsidRDefault="003A39AF" w:rsidP="003A39AF">
            <w:pPr>
              <w:jc w:val="center"/>
              <w:rPr>
                <w:sz w:val="24"/>
              </w:rPr>
            </w:pPr>
            <w:r>
              <w:rPr>
                <w:sz w:val="24"/>
              </w:rPr>
              <w:t>7</w:t>
            </w:r>
          </w:p>
        </w:tc>
        <w:tc>
          <w:tcPr>
            <w:tcW w:w="2163" w:type="dxa"/>
            <w:tcBorders>
              <w:right w:val="nil"/>
            </w:tcBorders>
            <w:vAlign w:val="center"/>
          </w:tcPr>
          <w:p w:rsidR="003A39AF" w:rsidRDefault="003A39AF" w:rsidP="00AA1F33">
            <w:pPr>
              <w:jc w:val="center"/>
              <w:rPr>
                <w:sz w:val="24"/>
              </w:rPr>
            </w:pPr>
            <w:r w:rsidRPr="003A39AF">
              <w:rPr>
                <w:sz w:val="24"/>
              </w:rPr>
              <w:t>HC</w:t>
            </w:r>
            <w:r w:rsidRPr="003A39AF">
              <w:rPr>
                <w:sz w:val="24"/>
                <w:szCs w:val="20"/>
              </w:rPr>
              <w:t xml:space="preserve">l + </w:t>
            </w:r>
            <w:r w:rsidRPr="003A39AF">
              <w:rPr>
                <w:sz w:val="24"/>
              </w:rPr>
              <w:t>C</w:t>
            </w:r>
            <w:r w:rsidRPr="003A39AF">
              <w:rPr>
                <w:sz w:val="24"/>
                <w:szCs w:val="20"/>
              </w:rPr>
              <w:t>u</w:t>
            </w:r>
            <w:r>
              <w:rPr>
                <w:sz w:val="24"/>
                <w:szCs w:val="20"/>
              </w:rPr>
              <w:t xml:space="preserve"> </w:t>
            </w:r>
            <w:r>
              <w:rPr>
                <w:sz w:val="24"/>
              </w:rPr>
              <w:t>→</w:t>
            </w:r>
          </w:p>
          <w:p w:rsidR="003A39AF" w:rsidRPr="003A39AF" w:rsidRDefault="003A39AF" w:rsidP="003E24BA">
            <w:pPr>
              <w:rPr>
                <w:sz w:val="24"/>
                <w:szCs w:val="20"/>
              </w:rPr>
            </w:pPr>
            <w:proofErr w:type="spellStart"/>
            <w:r w:rsidRPr="003A39AF">
              <w:rPr>
                <w:sz w:val="18"/>
                <w:szCs w:val="15"/>
              </w:rPr>
              <w:t>Ác</w:t>
            </w:r>
            <w:proofErr w:type="spellEnd"/>
            <w:r w:rsidRPr="003A39AF">
              <w:rPr>
                <w:sz w:val="18"/>
                <w:szCs w:val="15"/>
              </w:rPr>
              <w:t>. Clorhídrico</w:t>
            </w:r>
            <w:r>
              <w:rPr>
                <w:sz w:val="18"/>
                <w:szCs w:val="15"/>
              </w:rPr>
              <w:t xml:space="preserve"> + </w:t>
            </w:r>
            <w:r w:rsidR="003E24BA">
              <w:rPr>
                <w:sz w:val="18"/>
                <w:szCs w:val="15"/>
              </w:rPr>
              <w:t>C</w:t>
            </w:r>
            <w:r>
              <w:rPr>
                <w:sz w:val="18"/>
                <w:szCs w:val="15"/>
              </w:rPr>
              <w:t>obre</w:t>
            </w:r>
          </w:p>
        </w:tc>
        <w:tc>
          <w:tcPr>
            <w:tcW w:w="2468" w:type="dxa"/>
            <w:tcBorders>
              <w:left w:val="nil"/>
            </w:tcBorders>
            <w:vAlign w:val="center"/>
          </w:tcPr>
          <w:p w:rsidR="003A39AF" w:rsidRPr="003A39AF" w:rsidRDefault="003A39AF" w:rsidP="003E24BA">
            <w:pPr>
              <w:rPr>
                <w:sz w:val="24"/>
              </w:rPr>
            </w:pPr>
            <w:r w:rsidRPr="003A39AF">
              <w:rPr>
                <w:sz w:val="24"/>
              </w:rPr>
              <w:t>No reacciona</w:t>
            </w:r>
          </w:p>
        </w:tc>
        <w:tc>
          <w:tcPr>
            <w:tcW w:w="3969" w:type="dxa"/>
          </w:tcPr>
          <w:p w:rsidR="003A39AF" w:rsidRPr="00B52A99" w:rsidRDefault="003A39AF" w:rsidP="00AE02DE">
            <w:pPr>
              <w:rPr>
                <w:sz w:val="20"/>
                <w:szCs w:val="20"/>
              </w:rPr>
            </w:pPr>
            <w:r w:rsidRPr="00B52A99">
              <w:rPr>
                <w:sz w:val="20"/>
                <w:szCs w:val="20"/>
              </w:rPr>
              <w:t>No se pudo observar un cambio en el comportamiento de estos elementos.</w:t>
            </w:r>
          </w:p>
        </w:tc>
      </w:tr>
      <w:tr w:rsidR="003A39AF" w:rsidRPr="00B52A99" w:rsidTr="003E24BA">
        <w:trPr>
          <w:trHeight w:val="1127"/>
        </w:trPr>
        <w:tc>
          <w:tcPr>
            <w:tcW w:w="722" w:type="dxa"/>
            <w:vAlign w:val="center"/>
          </w:tcPr>
          <w:p w:rsidR="003A39AF" w:rsidRPr="003A39AF" w:rsidRDefault="003A39AF" w:rsidP="003A39AF">
            <w:pPr>
              <w:jc w:val="center"/>
              <w:rPr>
                <w:sz w:val="24"/>
              </w:rPr>
            </w:pPr>
            <w:r>
              <w:rPr>
                <w:sz w:val="24"/>
              </w:rPr>
              <w:t>8</w:t>
            </w:r>
          </w:p>
        </w:tc>
        <w:tc>
          <w:tcPr>
            <w:tcW w:w="2163" w:type="dxa"/>
            <w:tcBorders>
              <w:right w:val="nil"/>
            </w:tcBorders>
            <w:vAlign w:val="center"/>
          </w:tcPr>
          <w:p w:rsidR="003A39AF" w:rsidRDefault="003A39AF" w:rsidP="00AA1F33">
            <w:pPr>
              <w:jc w:val="center"/>
              <w:rPr>
                <w:sz w:val="24"/>
              </w:rPr>
            </w:pPr>
            <w:r w:rsidRPr="003A39AF">
              <w:rPr>
                <w:sz w:val="24"/>
              </w:rPr>
              <w:t>2HNO</w:t>
            </w:r>
            <w:r w:rsidRPr="003A39AF">
              <w:rPr>
                <w:sz w:val="24"/>
                <w:szCs w:val="20"/>
              </w:rPr>
              <w:t>3 +</w:t>
            </w:r>
            <w:r w:rsidRPr="003A39AF">
              <w:rPr>
                <w:sz w:val="24"/>
              </w:rPr>
              <w:t>2Cu</w:t>
            </w:r>
            <w:r>
              <w:rPr>
                <w:sz w:val="24"/>
              </w:rPr>
              <w:t xml:space="preserve"> →</w:t>
            </w:r>
          </w:p>
          <w:p w:rsidR="003A39AF" w:rsidRPr="003A39AF" w:rsidRDefault="003A39AF" w:rsidP="003A39AF">
            <w:pPr>
              <w:rPr>
                <w:sz w:val="24"/>
                <w:szCs w:val="20"/>
              </w:rPr>
            </w:pPr>
            <w:proofErr w:type="spellStart"/>
            <w:r w:rsidRPr="003A39AF">
              <w:rPr>
                <w:sz w:val="18"/>
                <w:szCs w:val="15"/>
              </w:rPr>
              <w:t>Ác</w:t>
            </w:r>
            <w:proofErr w:type="spellEnd"/>
            <w:r w:rsidRPr="003A39AF">
              <w:rPr>
                <w:sz w:val="18"/>
                <w:szCs w:val="15"/>
              </w:rPr>
              <w:t xml:space="preserve">. </w:t>
            </w:r>
            <w:r w:rsidR="003E24BA" w:rsidRPr="003A39AF">
              <w:rPr>
                <w:szCs w:val="20"/>
              </w:rPr>
              <w:t>Nítrico</w:t>
            </w:r>
            <w:r w:rsidR="003E24BA">
              <w:rPr>
                <w:szCs w:val="20"/>
              </w:rPr>
              <w:t xml:space="preserve"> + Cobre</w:t>
            </w:r>
          </w:p>
        </w:tc>
        <w:tc>
          <w:tcPr>
            <w:tcW w:w="2468" w:type="dxa"/>
            <w:tcBorders>
              <w:left w:val="nil"/>
            </w:tcBorders>
            <w:vAlign w:val="center"/>
          </w:tcPr>
          <w:p w:rsidR="003A39AF" w:rsidRDefault="003A39AF" w:rsidP="003E24BA">
            <w:pPr>
              <w:rPr>
                <w:sz w:val="24"/>
                <w:szCs w:val="20"/>
              </w:rPr>
            </w:pPr>
            <w:r w:rsidRPr="003A39AF">
              <w:rPr>
                <w:sz w:val="24"/>
              </w:rPr>
              <w:t>2C</w:t>
            </w:r>
            <w:r w:rsidRPr="003A39AF">
              <w:rPr>
                <w:sz w:val="24"/>
                <w:szCs w:val="20"/>
              </w:rPr>
              <w:t>u</w:t>
            </w:r>
            <w:r w:rsidRPr="003A39AF">
              <w:rPr>
                <w:sz w:val="24"/>
              </w:rPr>
              <w:t>NO</w:t>
            </w:r>
            <w:r w:rsidRPr="003A39AF">
              <w:rPr>
                <w:sz w:val="24"/>
                <w:szCs w:val="20"/>
              </w:rPr>
              <w:t xml:space="preserve">3  + </w:t>
            </w:r>
            <w:r w:rsidRPr="003A39AF">
              <w:rPr>
                <w:sz w:val="24"/>
              </w:rPr>
              <w:t>H</w:t>
            </w:r>
            <w:r w:rsidRPr="003A39AF">
              <w:rPr>
                <w:sz w:val="24"/>
                <w:szCs w:val="20"/>
              </w:rPr>
              <w:t>2</w:t>
            </w:r>
          </w:p>
          <w:p w:rsidR="003E24BA" w:rsidRPr="003A39AF" w:rsidRDefault="003E24BA" w:rsidP="003E24BA">
            <w:pPr>
              <w:rPr>
                <w:sz w:val="24"/>
                <w:szCs w:val="20"/>
              </w:rPr>
            </w:pPr>
            <w:r w:rsidRPr="003E24BA">
              <w:rPr>
                <w:sz w:val="18"/>
                <w:szCs w:val="20"/>
              </w:rPr>
              <w:t>Nitrato de cobre + hidrogeno</w:t>
            </w:r>
          </w:p>
        </w:tc>
        <w:tc>
          <w:tcPr>
            <w:tcW w:w="3969" w:type="dxa"/>
          </w:tcPr>
          <w:p w:rsidR="003A39AF" w:rsidRPr="00B52A99" w:rsidRDefault="00DC7E4B" w:rsidP="00AE02DE">
            <w:pPr>
              <w:rPr>
                <w:sz w:val="20"/>
                <w:szCs w:val="20"/>
              </w:rPr>
            </w:pPr>
            <w:r w:rsidRPr="00B52A99">
              <w:rPr>
                <w:sz w:val="20"/>
                <w:szCs w:val="20"/>
              </w:rPr>
              <w:t>Al inicio los elementos se tardaron en reaccionar, una vez u s acercó el tubo al fuego se notó una reacción rápida desprendiendo un gas color amarillo</w:t>
            </w:r>
            <w:r w:rsidR="00723BBB">
              <w:rPr>
                <w:sz w:val="20"/>
                <w:szCs w:val="20"/>
              </w:rPr>
              <w:t xml:space="preserve"> y el acido se tornó celeste violeta</w:t>
            </w:r>
            <w:r w:rsidRPr="00B52A99">
              <w:rPr>
                <w:sz w:val="20"/>
                <w:szCs w:val="20"/>
              </w:rPr>
              <w:t>, hubo presencia de burbujas</w:t>
            </w:r>
            <w:r>
              <w:rPr>
                <w:sz w:val="20"/>
                <w:szCs w:val="20"/>
              </w:rPr>
              <w:t>.</w:t>
            </w:r>
          </w:p>
        </w:tc>
      </w:tr>
    </w:tbl>
    <w:p w:rsidR="00AA1F33" w:rsidRDefault="00AA1F33" w:rsidP="006658F5">
      <w:pPr>
        <w:spacing w:after="240"/>
        <w:jc w:val="both"/>
        <w:rPr>
          <w:rFonts w:ascii="Arial" w:hAnsi="Arial" w:cs="Arial"/>
          <w:sz w:val="24"/>
        </w:rPr>
      </w:pPr>
    </w:p>
    <w:p w:rsidR="00CD0BAE" w:rsidRDefault="00CD0BAE" w:rsidP="00CD0BAE">
      <w:pPr>
        <w:tabs>
          <w:tab w:val="left" w:pos="567"/>
          <w:tab w:val="left" w:pos="3503"/>
        </w:tabs>
        <w:rPr>
          <w:rFonts w:ascii="Arial" w:hAnsi="Arial" w:cs="Arial"/>
          <w:b/>
          <w:sz w:val="28"/>
        </w:rPr>
      </w:pPr>
      <w:r w:rsidRPr="004E3EF9">
        <w:rPr>
          <w:rFonts w:ascii="Arial" w:hAnsi="Arial" w:cs="Arial"/>
          <w:b/>
          <w:sz w:val="28"/>
        </w:rPr>
        <w:t>8. OBSERVACIONES</w:t>
      </w:r>
    </w:p>
    <w:p w:rsidR="00CD0BAE" w:rsidRDefault="00DA10B2" w:rsidP="00CD0BAE">
      <w:pPr>
        <w:tabs>
          <w:tab w:val="left" w:pos="567"/>
          <w:tab w:val="left" w:pos="3503"/>
        </w:tabs>
        <w:spacing w:before="120" w:after="0" w:line="360" w:lineRule="auto"/>
        <w:jc w:val="both"/>
        <w:rPr>
          <w:rFonts w:ascii="Arial" w:hAnsi="Arial" w:cs="Arial"/>
          <w:sz w:val="24"/>
          <w:lang w:val="es-ES"/>
        </w:rPr>
      </w:pPr>
      <w:r>
        <w:rPr>
          <w:rFonts w:ascii="Arial" w:hAnsi="Arial" w:cs="Arial"/>
          <w:sz w:val="24"/>
          <w:lang w:val="es-ES"/>
        </w:rPr>
        <w:t>Todas la indicadas en la Tabla3</w:t>
      </w:r>
      <w:r w:rsidR="00CD0BAE">
        <w:rPr>
          <w:rFonts w:ascii="Arial" w:hAnsi="Arial" w:cs="Arial"/>
          <w:sz w:val="24"/>
          <w:lang w:val="es-ES"/>
        </w:rPr>
        <w:t>.</w:t>
      </w:r>
    </w:p>
    <w:p w:rsidR="00DA10B2" w:rsidRDefault="00DA10B2" w:rsidP="00CD0BAE">
      <w:pPr>
        <w:tabs>
          <w:tab w:val="left" w:pos="567"/>
          <w:tab w:val="left" w:pos="3503"/>
        </w:tabs>
        <w:spacing w:before="120" w:after="0" w:line="360" w:lineRule="auto"/>
        <w:jc w:val="both"/>
        <w:rPr>
          <w:rFonts w:ascii="Arial" w:hAnsi="Arial" w:cs="Arial"/>
          <w:sz w:val="24"/>
          <w:lang w:val="es-ES"/>
        </w:rPr>
      </w:pPr>
    </w:p>
    <w:p w:rsidR="00CD0BAE" w:rsidRPr="00E366F4" w:rsidRDefault="00CD0BAE" w:rsidP="00CD0BAE">
      <w:pPr>
        <w:tabs>
          <w:tab w:val="left" w:pos="567"/>
          <w:tab w:val="left" w:pos="3503"/>
        </w:tabs>
        <w:jc w:val="both"/>
        <w:rPr>
          <w:rFonts w:ascii="Arial" w:hAnsi="Arial" w:cs="Arial"/>
          <w:b/>
          <w:sz w:val="28"/>
        </w:rPr>
      </w:pPr>
      <w:r>
        <w:rPr>
          <w:rFonts w:ascii="Arial" w:hAnsi="Arial" w:cs="Arial"/>
          <w:b/>
          <w:sz w:val="28"/>
        </w:rPr>
        <w:t>9. RECOMENDACIONES</w:t>
      </w:r>
    </w:p>
    <w:p w:rsidR="00CD0BAE" w:rsidRDefault="00AB7D55" w:rsidP="00AB7D55">
      <w:pPr>
        <w:pStyle w:val="Prrafodelista"/>
        <w:tabs>
          <w:tab w:val="left" w:pos="851"/>
          <w:tab w:val="left" w:pos="3503"/>
        </w:tabs>
        <w:spacing w:before="120" w:after="0" w:line="240" w:lineRule="atLeast"/>
        <w:ind w:left="142"/>
        <w:jc w:val="both"/>
        <w:rPr>
          <w:rFonts w:ascii="Arial" w:eastAsiaTheme="minorEastAsia" w:hAnsi="Arial" w:cs="Arial"/>
          <w:sz w:val="24"/>
        </w:rPr>
      </w:pPr>
      <w:r>
        <w:rPr>
          <w:rFonts w:ascii="Arial" w:eastAsiaTheme="minorEastAsia" w:hAnsi="Arial" w:cs="Arial"/>
          <w:sz w:val="24"/>
          <w:szCs w:val="24"/>
        </w:rPr>
        <w:t xml:space="preserve">- </w:t>
      </w:r>
      <w:r w:rsidR="00DA10B2">
        <w:rPr>
          <w:rFonts w:ascii="Arial" w:eastAsiaTheme="minorEastAsia" w:hAnsi="Arial" w:cs="Arial"/>
          <w:sz w:val="24"/>
          <w:szCs w:val="24"/>
        </w:rPr>
        <w:t>Para trabajar con ácidos hay que considerar, que estos son peligrosos para la piel y para los ojos.</w:t>
      </w:r>
    </w:p>
    <w:p w:rsidR="00CD0BAE" w:rsidRPr="00D94E37" w:rsidRDefault="00CD0BAE" w:rsidP="00AB7D55">
      <w:pPr>
        <w:pStyle w:val="Prrafodelista"/>
        <w:tabs>
          <w:tab w:val="left" w:pos="3503"/>
        </w:tabs>
        <w:spacing w:before="120" w:after="0" w:line="240" w:lineRule="atLeast"/>
        <w:ind w:left="142"/>
        <w:jc w:val="both"/>
        <w:rPr>
          <w:rFonts w:ascii="Arial" w:eastAsiaTheme="minorEastAsia" w:hAnsi="Arial" w:cs="Arial"/>
          <w:sz w:val="24"/>
        </w:rPr>
      </w:pPr>
    </w:p>
    <w:p w:rsidR="00CD0BAE" w:rsidRDefault="00AB7D55" w:rsidP="00AB7D55">
      <w:pPr>
        <w:pStyle w:val="Prrafodelista"/>
        <w:tabs>
          <w:tab w:val="left" w:pos="709"/>
          <w:tab w:val="left" w:pos="3503"/>
        </w:tabs>
        <w:spacing w:before="120" w:line="240" w:lineRule="atLeast"/>
        <w:ind w:left="142"/>
        <w:jc w:val="both"/>
        <w:rPr>
          <w:rFonts w:ascii="Arial" w:eastAsiaTheme="minorEastAsia" w:hAnsi="Arial" w:cs="Arial"/>
          <w:sz w:val="24"/>
        </w:rPr>
      </w:pPr>
      <w:r>
        <w:rPr>
          <w:rFonts w:ascii="Arial" w:eastAsiaTheme="minorEastAsia" w:hAnsi="Arial" w:cs="Arial"/>
          <w:sz w:val="24"/>
        </w:rPr>
        <w:t xml:space="preserve">- </w:t>
      </w:r>
      <w:r w:rsidR="00DA10B2">
        <w:rPr>
          <w:rFonts w:ascii="Arial" w:eastAsiaTheme="minorEastAsia" w:hAnsi="Arial" w:cs="Arial"/>
          <w:sz w:val="24"/>
        </w:rPr>
        <w:t>Al momento de colocar los ácidos en los tubos de ensayo se recomienda usar una bureta para cada ácido y así evitar posibles reacciones.</w:t>
      </w:r>
    </w:p>
    <w:p w:rsidR="00DA10B2" w:rsidRDefault="00DA10B2" w:rsidP="00AB7D55">
      <w:pPr>
        <w:pStyle w:val="Prrafodelista"/>
        <w:tabs>
          <w:tab w:val="left" w:pos="709"/>
          <w:tab w:val="left" w:pos="3503"/>
        </w:tabs>
        <w:spacing w:before="120" w:line="240" w:lineRule="atLeast"/>
        <w:ind w:left="142"/>
        <w:jc w:val="both"/>
        <w:rPr>
          <w:rFonts w:ascii="Arial" w:eastAsiaTheme="minorEastAsia" w:hAnsi="Arial" w:cs="Arial"/>
          <w:sz w:val="24"/>
        </w:rPr>
      </w:pPr>
    </w:p>
    <w:p w:rsidR="00DA10B2" w:rsidRDefault="00AB7D55" w:rsidP="00AB7D55">
      <w:pPr>
        <w:pStyle w:val="Prrafodelista"/>
        <w:tabs>
          <w:tab w:val="left" w:pos="709"/>
          <w:tab w:val="left" w:pos="3503"/>
        </w:tabs>
        <w:spacing w:before="120" w:line="240" w:lineRule="atLeast"/>
        <w:ind w:left="142"/>
        <w:jc w:val="both"/>
        <w:rPr>
          <w:rFonts w:ascii="Arial" w:eastAsiaTheme="minorEastAsia" w:hAnsi="Arial" w:cs="Arial"/>
          <w:sz w:val="24"/>
        </w:rPr>
      </w:pPr>
      <w:r>
        <w:rPr>
          <w:rFonts w:ascii="Arial" w:eastAsiaTheme="minorEastAsia" w:hAnsi="Arial" w:cs="Arial"/>
          <w:sz w:val="24"/>
        </w:rPr>
        <w:t xml:space="preserve">- </w:t>
      </w:r>
      <w:r w:rsidR="00DA10B2">
        <w:rPr>
          <w:rFonts w:ascii="Arial" w:eastAsiaTheme="minorEastAsia" w:hAnsi="Arial" w:cs="Arial"/>
          <w:sz w:val="24"/>
        </w:rPr>
        <w:t>Cuando se coloque los metales en los tubos de ensayo, tener cuidado de no mezclar con otros metales para así obtener mejores resultados.</w:t>
      </w:r>
    </w:p>
    <w:p w:rsidR="00DA10B2" w:rsidRDefault="00DA10B2" w:rsidP="00AB7D55">
      <w:pPr>
        <w:pStyle w:val="Prrafodelista"/>
        <w:tabs>
          <w:tab w:val="left" w:pos="709"/>
          <w:tab w:val="left" w:pos="3503"/>
        </w:tabs>
        <w:spacing w:before="120" w:line="240" w:lineRule="atLeast"/>
        <w:ind w:left="142"/>
        <w:jc w:val="both"/>
        <w:rPr>
          <w:rFonts w:ascii="Arial" w:eastAsiaTheme="minorEastAsia" w:hAnsi="Arial" w:cs="Arial"/>
          <w:sz w:val="24"/>
        </w:rPr>
      </w:pPr>
    </w:p>
    <w:p w:rsidR="00DA10B2" w:rsidRPr="00DA10B2" w:rsidRDefault="00AB7D55" w:rsidP="00AB7D55">
      <w:pPr>
        <w:pStyle w:val="Prrafodelista"/>
        <w:tabs>
          <w:tab w:val="left" w:pos="709"/>
          <w:tab w:val="left" w:pos="3503"/>
        </w:tabs>
        <w:spacing w:before="120" w:line="240" w:lineRule="atLeast"/>
        <w:ind w:left="142"/>
        <w:jc w:val="both"/>
        <w:rPr>
          <w:rFonts w:ascii="Arial" w:eastAsiaTheme="minorEastAsia" w:hAnsi="Arial" w:cs="Arial"/>
          <w:sz w:val="24"/>
        </w:rPr>
      </w:pPr>
      <w:r>
        <w:rPr>
          <w:rFonts w:ascii="Arial" w:eastAsiaTheme="minorEastAsia" w:hAnsi="Arial" w:cs="Arial"/>
          <w:sz w:val="24"/>
        </w:rPr>
        <w:t xml:space="preserve">- </w:t>
      </w:r>
      <w:r w:rsidR="00DA10B2">
        <w:rPr>
          <w:rFonts w:ascii="Arial" w:eastAsiaTheme="minorEastAsia" w:hAnsi="Arial" w:cs="Arial"/>
          <w:sz w:val="24"/>
        </w:rPr>
        <w:t>Para efectuar la reacción  del T3, se beberá estar preparado para la comprobación del “gas fulminante”.</w:t>
      </w:r>
    </w:p>
    <w:p w:rsidR="00CD0BAE" w:rsidRDefault="00CD0BAE" w:rsidP="00CD0BAE">
      <w:pPr>
        <w:spacing w:after="0" w:line="480" w:lineRule="auto"/>
        <w:rPr>
          <w:rFonts w:ascii="Arial" w:hAnsi="Arial" w:cs="Arial"/>
          <w:b/>
          <w:sz w:val="28"/>
        </w:rPr>
      </w:pPr>
    </w:p>
    <w:p w:rsidR="00CD0BAE" w:rsidRDefault="00CD0BAE" w:rsidP="00CD0BAE">
      <w:pPr>
        <w:tabs>
          <w:tab w:val="left" w:pos="567"/>
          <w:tab w:val="left" w:pos="3503"/>
        </w:tabs>
        <w:jc w:val="both"/>
        <w:rPr>
          <w:rFonts w:ascii="Arial" w:hAnsi="Arial" w:cs="Arial"/>
          <w:b/>
          <w:sz w:val="28"/>
        </w:rPr>
      </w:pPr>
      <w:r w:rsidRPr="00DB0452">
        <w:rPr>
          <w:rFonts w:ascii="Arial" w:hAnsi="Arial" w:cs="Arial"/>
          <w:b/>
          <w:sz w:val="28"/>
        </w:rPr>
        <w:t>10. CONCLUCIONES</w:t>
      </w:r>
    </w:p>
    <w:p w:rsidR="00C97163" w:rsidRPr="00AB7D55" w:rsidRDefault="00AB7D55" w:rsidP="00C97163">
      <w:pPr>
        <w:pStyle w:val="Prrafodelista"/>
        <w:numPr>
          <w:ilvl w:val="0"/>
          <w:numId w:val="10"/>
        </w:numPr>
        <w:tabs>
          <w:tab w:val="left" w:pos="567"/>
          <w:tab w:val="left" w:pos="3503"/>
        </w:tabs>
        <w:jc w:val="both"/>
        <w:rPr>
          <w:rFonts w:ascii="Arial" w:hAnsi="Arial" w:cs="Arial"/>
          <w:b/>
          <w:sz w:val="32"/>
        </w:rPr>
      </w:pPr>
      <w:r w:rsidRPr="00AB7D55">
        <w:rPr>
          <w:rFonts w:ascii="Arial" w:hAnsi="Arial" w:cs="Arial"/>
          <w:sz w:val="24"/>
        </w:rPr>
        <w:t xml:space="preserve">El experimento fue realizado con </w:t>
      </w:r>
      <w:r>
        <w:rPr>
          <w:rFonts w:ascii="Arial" w:hAnsi="Arial" w:cs="Arial"/>
          <w:sz w:val="24"/>
        </w:rPr>
        <w:t>gran satisfacción</w:t>
      </w:r>
      <w:r w:rsidRPr="00AB7D55">
        <w:rPr>
          <w:rFonts w:ascii="Arial" w:hAnsi="Arial" w:cs="Arial"/>
          <w:sz w:val="24"/>
        </w:rPr>
        <w:t xml:space="preserve"> </w:t>
      </w:r>
      <w:r>
        <w:rPr>
          <w:rFonts w:ascii="Arial" w:hAnsi="Arial" w:cs="Arial"/>
          <w:sz w:val="24"/>
        </w:rPr>
        <w:t xml:space="preserve">y </w:t>
      </w:r>
      <w:r w:rsidRPr="00AB7D55">
        <w:rPr>
          <w:rFonts w:ascii="Arial" w:hAnsi="Arial" w:cs="Arial"/>
          <w:sz w:val="24"/>
        </w:rPr>
        <w:t>se pudo apreciar con mayor facilidad las  propiedades de los ácidos y el comportamiento que presentaron algunos metales</w:t>
      </w:r>
      <w:r>
        <w:rPr>
          <w:rFonts w:ascii="Arial" w:hAnsi="Arial" w:cs="Arial"/>
          <w:sz w:val="24"/>
        </w:rPr>
        <w:t xml:space="preserve"> al reaccionar con estos.</w:t>
      </w:r>
    </w:p>
    <w:p w:rsidR="00AB7D55" w:rsidRPr="00AB7D55" w:rsidRDefault="00AB7D55" w:rsidP="00AB7D55">
      <w:pPr>
        <w:pStyle w:val="Prrafodelista"/>
        <w:tabs>
          <w:tab w:val="left" w:pos="567"/>
          <w:tab w:val="left" w:pos="3503"/>
        </w:tabs>
        <w:jc w:val="both"/>
        <w:rPr>
          <w:rFonts w:ascii="Arial" w:hAnsi="Arial" w:cs="Arial"/>
          <w:b/>
          <w:sz w:val="32"/>
        </w:rPr>
      </w:pPr>
    </w:p>
    <w:p w:rsidR="00AB7D55" w:rsidRDefault="00AB7D55" w:rsidP="00AB7D55">
      <w:pPr>
        <w:pStyle w:val="Prrafodelista"/>
        <w:numPr>
          <w:ilvl w:val="0"/>
          <w:numId w:val="10"/>
        </w:numPr>
        <w:jc w:val="both"/>
        <w:rPr>
          <w:rFonts w:ascii="Arial" w:hAnsi="Arial" w:cs="Arial"/>
          <w:sz w:val="24"/>
        </w:rPr>
      </w:pPr>
      <w:r>
        <w:rPr>
          <w:rFonts w:ascii="Arial" w:hAnsi="Arial" w:cs="Arial"/>
          <w:sz w:val="24"/>
        </w:rPr>
        <w:t>Casi todo</w:t>
      </w:r>
      <w:r w:rsidR="00C70B46">
        <w:rPr>
          <w:rFonts w:ascii="Arial" w:hAnsi="Arial" w:cs="Arial"/>
          <w:sz w:val="24"/>
        </w:rPr>
        <w:t>s los metales reaccionan con los</w:t>
      </w:r>
      <w:r>
        <w:rPr>
          <w:rFonts w:ascii="Arial" w:hAnsi="Arial" w:cs="Arial"/>
          <w:sz w:val="24"/>
        </w:rPr>
        <w:t xml:space="preserve"> ácidos a temperatura ambiente pero algunos metales se deben someter a calentamientos y</w:t>
      </w:r>
      <w:r w:rsidR="00C70B46">
        <w:rPr>
          <w:rFonts w:ascii="Arial" w:hAnsi="Arial" w:cs="Arial"/>
          <w:sz w:val="24"/>
        </w:rPr>
        <w:t>/o</w:t>
      </w:r>
      <w:r>
        <w:rPr>
          <w:rFonts w:ascii="Arial" w:hAnsi="Arial" w:cs="Arial"/>
          <w:sz w:val="24"/>
        </w:rPr>
        <w:t xml:space="preserve"> una determinada proporcionalidad para que reaccionen.</w:t>
      </w:r>
    </w:p>
    <w:p w:rsidR="00C70B46" w:rsidRDefault="00C70B46" w:rsidP="00C70B46">
      <w:pPr>
        <w:pStyle w:val="Prrafodelista"/>
        <w:jc w:val="both"/>
        <w:rPr>
          <w:rFonts w:ascii="Arial" w:hAnsi="Arial" w:cs="Arial"/>
          <w:sz w:val="24"/>
        </w:rPr>
      </w:pPr>
    </w:p>
    <w:p w:rsidR="00C70B46" w:rsidRPr="00C70B46" w:rsidRDefault="00C70B46" w:rsidP="00AB7D55">
      <w:pPr>
        <w:pStyle w:val="Prrafodelista"/>
        <w:numPr>
          <w:ilvl w:val="0"/>
          <w:numId w:val="10"/>
        </w:numPr>
        <w:jc w:val="both"/>
        <w:rPr>
          <w:rFonts w:ascii="Arial" w:hAnsi="Arial" w:cs="Arial"/>
        </w:rPr>
      </w:pPr>
      <w:r>
        <w:rPr>
          <w:rFonts w:ascii="Arial" w:hAnsi="Arial" w:cs="Arial"/>
          <w:sz w:val="24"/>
        </w:rPr>
        <w:t xml:space="preserve">En casi todas las reacciones hubo una reacción rápida a excepción de otros que demoraron o necesitaron ser calentados, peo todos los que reaccionaron presentaron desprendimiento de </w:t>
      </w:r>
      <w:r w:rsidRPr="00C70B46">
        <w:rPr>
          <w:rFonts w:ascii="Arial" w:hAnsi="Arial" w:cs="Arial"/>
        </w:rPr>
        <w:t>Hidrógeno.</w:t>
      </w:r>
    </w:p>
    <w:p w:rsidR="00AB7D55" w:rsidRPr="00C70B46" w:rsidRDefault="00AB7D55" w:rsidP="00AB7D55">
      <w:pPr>
        <w:pStyle w:val="Prrafodelista"/>
        <w:jc w:val="both"/>
        <w:rPr>
          <w:rFonts w:ascii="Arial" w:hAnsi="Arial" w:cs="Arial"/>
        </w:rPr>
      </w:pPr>
    </w:p>
    <w:p w:rsidR="00AB7D55" w:rsidRPr="000C7762" w:rsidRDefault="00AB7D55" w:rsidP="000C7762">
      <w:pPr>
        <w:pStyle w:val="Prrafodelista"/>
        <w:numPr>
          <w:ilvl w:val="0"/>
          <w:numId w:val="10"/>
        </w:numPr>
        <w:tabs>
          <w:tab w:val="left" w:pos="567"/>
          <w:tab w:val="left" w:pos="3503"/>
        </w:tabs>
        <w:jc w:val="both"/>
        <w:rPr>
          <w:rFonts w:ascii="Arial" w:hAnsi="Arial" w:cs="Arial"/>
          <w:b/>
          <w:sz w:val="32"/>
        </w:rPr>
      </w:pPr>
      <w:r w:rsidRPr="000C7762">
        <w:rPr>
          <w:rFonts w:ascii="Arial" w:hAnsi="Arial" w:cs="Arial"/>
          <w:sz w:val="24"/>
        </w:rPr>
        <w:lastRenderedPageBreak/>
        <w:t>El resultado de</w:t>
      </w:r>
      <w:r w:rsidR="00C70B46" w:rsidRPr="000C7762">
        <w:rPr>
          <w:rFonts w:ascii="Arial" w:hAnsi="Arial" w:cs="Arial"/>
          <w:sz w:val="24"/>
        </w:rPr>
        <w:t xml:space="preserve"> todas las reacciones en las que </w:t>
      </w:r>
      <w:r w:rsidRPr="000C7762">
        <w:rPr>
          <w:rFonts w:ascii="Arial" w:hAnsi="Arial" w:cs="Arial"/>
          <w:sz w:val="24"/>
        </w:rPr>
        <w:t xml:space="preserve">los hidrógenos de los ácidos </w:t>
      </w:r>
      <w:r w:rsidR="00C70B46" w:rsidRPr="000C7762">
        <w:rPr>
          <w:rFonts w:ascii="Arial" w:hAnsi="Arial" w:cs="Arial"/>
          <w:sz w:val="24"/>
        </w:rPr>
        <w:t xml:space="preserve">eran </w:t>
      </w:r>
      <w:r w:rsidR="000C7762" w:rsidRPr="000C7762">
        <w:rPr>
          <w:rFonts w:ascii="Arial" w:hAnsi="Arial" w:cs="Arial"/>
          <w:sz w:val="24"/>
        </w:rPr>
        <w:t>sustituibles, fueron</w:t>
      </w:r>
      <w:r w:rsidRPr="000C7762">
        <w:rPr>
          <w:rFonts w:ascii="Arial" w:hAnsi="Arial" w:cs="Arial"/>
          <w:sz w:val="24"/>
        </w:rPr>
        <w:t xml:space="preserve"> sustituidos por iones </w:t>
      </w:r>
      <w:r w:rsidR="000C7762">
        <w:rPr>
          <w:rFonts w:ascii="Arial" w:hAnsi="Arial" w:cs="Arial"/>
          <w:sz w:val="24"/>
        </w:rPr>
        <w:t>negativo</w:t>
      </w:r>
      <w:r w:rsidRPr="000C7762">
        <w:rPr>
          <w:rFonts w:ascii="Arial" w:hAnsi="Arial" w:cs="Arial"/>
          <w:sz w:val="24"/>
        </w:rPr>
        <w:t>s</w:t>
      </w:r>
      <w:r w:rsidR="000C7762">
        <w:rPr>
          <w:rFonts w:ascii="Arial" w:hAnsi="Arial" w:cs="Arial"/>
          <w:sz w:val="24"/>
        </w:rPr>
        <w:t xml:space="preserve"> combinados con metales más hidrógeno. Los iones fueron: Sulfatos, Nitratos y Cloruros.</w:t>
      </w:r>
    </w:p>
    <w:p w:rsidR="00C97163" w:rsidRDefault="00C97163" w:rsidP="00C97163">
      <w:pPr>
        <w:tabs>
          <w:tab w:val="left" w:pos="567"/>
          <w:tab w:val="left" w:pos="3503"/>
        </w:tabs>
        <w:jc w:val="both"/>
        <w:rPr>
          <w:rFonts w:ascii="Arial" w:hAnsi="Arial" w:cs="Arial"/>
          <w:b/>
          <w:sz w:val="28"/>
        </w:rPr>
      </w:pPr>
    </w:p>
    <w:p w:rsidR="00C97163" w:rsidRPr="00D53A30" w:rsidRDefault="00C97163" w:rsidP="00C97163">
      <w:pPr>
        <w:jc w:val="both"/>
        <w:rPr>
          <w:rFonts w:ascii="Arial" w:hAnsi="Arial" w:cs="Arial"/>
          <w:b/>
          <w:sz w:val="28"/>
        </w:rPr>
      </w:pPr>
      <w:r w:rsidRPr="00C71282">
        <w:rPr>
          <w:rFonts w:ascii="Arial" w:hAnsi="Arial" w:cs="Arial"/>
          <w:b/>
          <w:sz w:val="28"/>
        </w:rPr>
        <w:t>11. BIBLIOGRAFÍA</w:t>
      </w:r>
    </w:p>
    <w:p w:rsidR="00C97163" w:rsidRDefault="00723BBB" w:rsidP="00723BBB">
      <w:pPr>
        <w:spacing w:after="0" w:line="360" w:lineRule="auto"/>
        <w:jc w:val="both"/>
        <w:rPr>
          <w:rFonts w:ascii="Arial" w:hAnsi="Arial" w:cs="Arial"/>
          <w:sz w:val="24"/>
        </w:rPr>
      </w:pPr>
      <w:r>
        <w:rPr>
          <w:rFonts w:ascii="Arial" w:hAnsi="Arial" w:cs="Arial"/>
          <w:sz w:val="24"/>
        </w:rPr>
        <w:t>Folleto</w:t>
      </w:r>
      <w:r w:rsidR="00C97163">
        <w:rPr>
          <w:rFonts w:ascii="Arial" w:hAnsi="Arial" w:cs="Arial"/>
          <w:sz w:val="24"/>
        </w:rPr>
        <w:t xml:space="preserve"> </w:t>
      </w:r>
      <w:r>
        <w:rPr>
          <w:rFonts w:ascii="Arial" w:hAnsi="Arial" w:cs="Arial"/>
          <w:sz w:val="24"/>
        </w:rPr>
        <w:tab/>
        <w:t xml:space="preserve">    </w:t>
      </w:r>
      <w:r w:rsidR="00C97163">
        <w:rPr>
          <w:rFonts w:ascii="Arial" w:hAnsi="Arial" w:cs="Arial"/>
          <w:sz w:val="24"/>
        </w:rPr>
        <w:t xml:space="preserve">Manual de prácticas de Química General </w:t>
      </w:r>
      <w:r w:rsidR="00C97163" w:rsidRPr="00960E10">
        <w:rPr>
          <w:rFonts w:ascii="Times New Roman" w:hAnsi="Times New Roman" w:cs="Times New Roman"/>
          <w:sz w:val="24"/>
        </w:rPr>
        <w:t>I</w:t>
      </w:r>
    </w:p>
    <w:p w:rsidR="00C97163" w:rsidRPr="00723BBB" w:rsidRDefault="00C97163" w:rsidP="00C97163">
      <w:pPr>
        <w:tabs>
          <w:tab w:val="left" w:pos="567"/>
          <w:tab w:val="left" w:pos="3503"/>
        </w:tabs>
        <w:jc w:val="both"/>
        <w:rPr>
          <w:rFonts w:ascii="Arial" w:hAnsi="Arial" w:cs="Arial"/>
          <w:sz w:val="24"/>
        </w:rPr>
      </w:pPr>
      <w:r w:rsidRPr="00723BBB">
        <w:rPr>
          <w:rFonts w:ascii="Arial" w:hAnsi="Arial" w:cs="Arial"/>
          <w:sz w:val="24"/>
        </w:rPr>
        <w:t xml:space="preserve">Ácidos:            </w:t>
      </w:r>
      <w:r w:rsidR="00723BBB" w:rsidRPr="00723BBB">
        <w:rPr>
          <w:rFonts w:ascii="Arial" w:hAnsi="Arial" w:cs="Arial"/>
          <w:sz w:val="24"/>
        </w:rPr>
        <w:t>www.edulat.com</w:t>
      </w:r>
    </w:p>
    <w:p w:rsidR="00723BBB" w:rsidRPr="00723BBB" w:rsidRDefault="00723BBB" w:rsidP="00723BBB">
      <w:pPr>
        <w:tabs>
          <w:tab w:val="left" w:pos="567"/>
        </w:tabs>
        <w:spacing w:after="0" w:line="240" w:lineRule="atLeast"/>
        <w:jc w:val="both"/>
        <w:rPr>
          <w:rFonts w:ascii="Arial" w:hAnsi="Arial" w:cs="Arial"/>
          <w:b/>
          <w:sz w:val="28"/>
        </w:rPr>
      </w:pPr>
      <w:r w:rsidRPr="00723BBB">
        <w:rPr>
          <w:rFonts w:ascii="Arial" w:hAnsi="Arial" w:cs="Arial"/>
          <w:sz w:val="20"/>
        </w:rPr>
        <w:t xml:space="preserve">Propiedades </w:t>
      </w:r>
      <w:r>
        <w:rPr>
          <w:rFonts w:ascii="Arial" w:hAnsi="Arial" w:cs="Arial"/>
          <w:sz w:val="20"/>
        </w:rPr>
        <w:tab/>
        <w:t xml:space="preserve">      </w:t>
      </w:r>
      <w:r w:rsidRPr="00723BBB">
        <w:rPr>
          <w:rFonts w:ascii="Arial" w:hAnsi="Arial" w:cs="Arial"/>
          <w:sz w:val="20"/>
        </w:rPr>
        <w:t>Microsoft ® Encarta ® 2009. © 1993-2008 Microsoft Corporation</w:t>
      </w:r>
      <w:r w:rsidRPr="00723BBB">
        <w:rPr>
          <w:rFonts w:ascii="Arial" w:hAnsi="Arial" w:cs="Arial"/>
        </w:rPr>
        <w:t>.</w:t>
      </w:r>
    </w:p>
    <w:p w:rsidR="00723BBB" w:rsidRPr="00723BBB" w:rsidRDefault="00723BBB" w:rsidP="00C97163">
      <w:pPr>
        <w:tabs>
          <w:tab w:val="left" w:pos="567"/>
          <w:tab w:val="left" w:pos="3503"/>
        </w:tabs>
        <w:jc w:val="both"/>
        <w:rPr>
          <w:rFonts w:ascii="Arial" w:hAnsi="Arial" w:cs="Arial"/>
          <w:b/>
          <w:sz w:val="28"/>
        </w:rPr>
      </w:pPr>
      <w:proofErr w:type="gramStart"/>
      <w:r w:rsidRPr="00723BBB">
        <w:rPr>
          <w:rFonts w:ascii="Arial" w:hAnsi="Arial" w:cs="Arial"/>
          <w:sz w:val="20"/>
        </w:rPr>
        <w:t>de</w:t>
      </w:r>
      <w:proofErr w:type="gramEnd"/>
      <w:r w:rsidRPr="00723BBB">
        <w:rPr>
          <w:rFonts w:ascii="Arial" w:hAnsi="Arial" w:cs="Arial"/>
          <w:sz w:val="20"/>
        </w:rPr>
        <w:t xml:space="preserve"> los metales: </w:t>
      </w:r>
    </w:p>
    <w:sectPr w:rsidR="00723BBB" w:rsidRPr="00723BBB" w:rsidSect="00487763">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32FB"/>
    <w:multiLevelType w:val="hybridMultilevel"/>
    <w:tmpl w:val="E3C46A3A"/>
    <w:lvl w:ilvl="0" w:tplc="E1A03F00">
      <w:start w:val="1"/>
      <w:numFmt w:val="bullet"/>
      <w:lvlText w:val=""/>
      <w:lvlJc w:val="left"/>
      <w:pPr>
        <w:ind w:left="1065" w:hanging="705"/>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E804BF"/>
    <w:multiLevelType w:val="hybridMultilevel"/>
    <w:tmpl w:val="460EDCB4"/>
    <w:lvl w:ilvl="0" w:tplc="15C224E2">
      <w:numFmt w:val="bullet"/>
      <w:lvlText w:val="•"/>
      <w:lvlJc w:val="left"/>
      <w:pPr>
        <w:ind w:left="1065" w:hanging="705"/>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892767E"/>
    <w:multiLevelType w:val="hybridMultilevel"/>
    <w:tmpl w:val="2788FC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88099C"/>
    <w:multiLevelType w:val="hybridMultilevel"/>
    <w:tmpl w:val="05FA9F34"/>
    <w:lvl w:ilvl="0" w:tplc="9496BE0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519213BB"/>
    <w:multiLevelType w:val="hybridMultilevel"/>
    <w:tmpl w:val="55E6D784"/>
    <w:lvl w:ilvl="0" w:tplc="9496BE04">
      <w:start w:val="1"/>
      <w:numFmt w:val="bullet"/>
      <w:lvlText w:val=""/>
      <w:lvlJc w:val="left"/>
      <w:pPr>
        <w:tabs>
          <w:tab w:val="num" w:pos="821"/>
        </w:tabs>
        <w:ind w:left="821" w:hanging="360"/>
      </w:pPr>
      <w:rPr>
        <w:rFonts w:ascii="Wingdings" w:hAnsi="Wingdings" w:hint="default"/>
      </w:rPr>
    </w:lvl>
    <w:lvl w:ilvl="1" w:tplc="0C0A0003" w:tentative="1">
      <w:start w:val="1"/>
      <w:numFmt w:val="bullet"/>
      <w:lvlText w:val="o"/>
      <w:lvlJc w:val="left"/>
      <w:pPr>
        <w:tabs>
          <w:tab w:val="num" w:pos="1541"/>
        </w:tabs>
        <w:ind w:left="1541" w:hanging="360"/>
      </w:pPr>
      <w:rPr>
        <w:rFonts w:ascii="Courier New" w:hAnsi="Courier New" w:cs="Courier New" w:hint="default"/>
      </w:rPr>
    </w:lvl>
    <w:lvl w:ilvl="2" w:tplc="0C0A0005" w:tentative="1">
      <w:start w:val="1"/>
      <w:numFmt w:val="bullet"/>
      <w:lvlText w:val=""/>
      <w:lvlJc w:val="left"/>
      <w:pPr>
        <w:tabs>
          <w:tab w:val="num" w:pos="2261"/>
        </w:tabs>
        <w:ind w:left="2261" w:hanging="360"/>
      </w:pPr>
      <w:rPr>
        <w:rFonts w:ascii="Wingdings" w:hAnsi="Wingdings" w:hint="default"/>
      </w:rPr>
    </w:lvl>
    <w:lvl w:ilvl="3" w:tplc="0C0A0001" w:tentative="1">
      <w:start w:val="1"/>
      <w:numFmt w:val="bullet"/>
      <w:lvlText w:val=""/>
      <w:lvlJc w:val="left"/>
      <w:pPr>
        <w:tabs>
          <w:tab w:val="num" w:pos="2981"/>
        </w:tabs>
        <w:ind w:left="2981" w:hanging="360"/>
      </w:pPr>
      <w:rPr>
        <w:rFonts w:ascii="Symbol" w:hAnsi="Symbol" w:hint="default"/>
      </w:rPr>
    </w:lvl>
    <w:lvl w:ilvl="4" w:tplc="0C0A0003" w:tentative="1">
      <w:start w:val="1"/>
      <w:numFmt w:val="bullet"/>
      <w:lvlText w:val="o"/>
      <w:lvlJc w:val="left"/>
      <w:pPr>
        <w:tabs>
          <w:tab w:val="num" w:pos="3701"/>
        </w:tabs>
        <w:ind w:left="3701" w:hanging="360"/>
      </w:pPr>
      <w:rPr>
        <w:rFonts w:ascii="Courier New" w:hAnsi="Courier New" w:cs="Courier New" w:hint="default"/>
      </w:rPr>
    </w:lvl>
    <w:lvl w:ilvl="5" w:tplc="0C0A0005" w:tentative="1">
      <w:start w:val="1"/>
      <w:numFmt w:val="bullet"/>
      <w:lvlText w:val=""/>
      <w:lvlJc w:val="left"/>
      <w:pPr>
        <w:tabs>
          <w:tab w:val="num" w:pos="4421"/>
        </w:tabs>
        <w:ind w:left="4421" w:hanging="360"/>
      </w:pPr>
      <w:rPr>
        <w:rFonts w:ascii="Wingdings" w:hAnsi="Wingdings" w:hint="default"/>
      </w:rPr>
    </w:lvl>
    <w:lvl w:ilvl="6" w:tplc="0C0A0001" w:tentative="1">
      <w:start w:val="1"/>
      <w:numFmt w:val="bullet"/>
      <w:lvlText w:val=""/>
      <w:lvlJc w:val="left"/>
      <w:pPr>
        <w:tabs>
          <w:tab w:val="num" w:pos="5141"/>
        </w:tabs>
        <w:ind w:left="5141" w:hanging="360"/>
      </w:pPr>
      <w:rPr>
        <w:rFonts w:ascii="Symbol" w:hAnsi="Symbol" w:hint="default"/>
      </w:rPr>
    </w:lvl>
    <w:lvl w:ilvl="7" w:tplc="0C0A0003" w:tentative="1">
      <w:start w:val="1"/>
      <w:numFmt w:val="bullet"/>
      <w:lvlText w:val="o"/>
      <w:lvlJc w:val="left"/>
      <w:pPr>
        <w:tabs>
          <w:tab w:val="num" w:pos="5861"/>
        </w:tabs>
        <w:ind w:left="5861" w:hanging="360"/>
      </w:pPr>
      <w:rPr>
        <w:rFonts w:ascii="Courier New" w:hAnsi="Courier New" w:cs="Courier New" w:hint="default"/>
      </w:rPr>
    </w:lvl>
    <w:lvl w:ilvl="8" w:tplc="0C0A0005" w:tentative="1">
      <w:start w:val="1"/>
      <w:numFmt w:val="bullet"/>
      <w:lvlText w:val=""/>
      <w:lvlJc w:val="left"/>
      <w:pPr>
        <w:tabs>
          <w:tab w:val="num" w:pos="6581"/>
        </w:tabs>
        <w:ind w:left="6581" w:hanging="360"/>
      </w:pPr>
      <w:rPr>
        <w:rFonts w:ascii="Wingdings" w:hAnsi="Wingdings" w:hint="default"/>
      </w:rPr>
    </w:lvl>
  </w:abstractNum>
  <w:abstractNum w:abstractNumId="5">
    <w:nsid w:val="5FCA12E8"/>
    <w:multiLevelType w:val="hybridMultilevel"/>
    <w:tmpl w:val="2676DF9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66F93ADF"/>
    <w:multiLevelType w:val="hybridMultilevel"/>
    <w:tmpl w:val="92703886"/>
    <w:lvl w:ilvl="0" w:tplc="C854F602">
      <w:start w:val="1"/>
      <w:numFmt w:val="bullet"/>
      <w:lvlText w:val=""/>
      <w:lvlJc w:val="left"/>
      <w:pPr>
        <w:ind w:left="720" w:hanging="360"/>
      </w:pPr>
      <w:rPr>
        <w:rFonts w:ascii="Wingdings" w:hAnsi="Wingdings" w:hint="default"/>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D5E06D2"/>
    <w:multiLevelType w:val="hybridMultilevel"/>
    <w:tmpl w:val="AE04405A"/>
    <w:lvl w:ilvl="0" w:tplc="340A0001">
      <w:start w:val="1"/>
      <w:numFmt w:val="bullet"/>
      <w:lvlText w:val=""/>
      <w:lvlJc w:val="left"/>
      <w:pPr>
        <w:ind w:left="776" w:hanging="360"/>
      </w:pPr>
      <w:rPr>
        <w:rFonts w:ascii="Symbol" w:hAnsi="Symbol" w:hint="default"/>
      </w:rPr>
    </w:lvl>
    <w:lvl w:ilvl="1" w:tplc="340A0003" w:tentative="1">
      <w:start w:val="1"/>
      <w:numFmt w:val="bullet"/>
      <w:lvlText w:val="o"/>
      <w:lvlJc w:val="left"/>
      <w:pPr>
        <w:ind w:left="1496" w:hanging="360"/>
      </w:pPr>
      <w:rPr>
        <w:rFonts w:ascii="Courier New" w:hAnsi="Courier New" w:cs="Courier New" w:hint="default"/>
      </w:rPr>
    </w:lvl>
    <w:lvl w:ilvl="2" w:tplc="340A0005" w:tentative="1">
      <w:start w:val="1"/>
      <w:numFmt w:val="bullet"/>
      <w:lvlText w:val=""/>
      <w:lvlJc w:val="left"/>
      <w:pPr>
        <w:ind w:left="2216" w:hanging="360"/>
      </w:pPr>
      <w:rPr>
        <w:rFonts w:ascii="Wingdings" w:hAnsi="Wingdings" w:hint="default"/>
      </w:rPr>
    </w:lvl>
    <w:lvl w:ilvl="3" w:tplc="340A0001" w:tentative="1">
      <w:start w:val="1"/>
      <w:numFmt w:val="bullet"/>
      <w:lvlText w:val=""/>
      <w:lvlJc w:val="left"/>
      <w:pPr>
        <w:ind w:left="2936" w:hanging="360"/>
      </w:pPr>
      <w:rPr>
        <w:rFonts w:ascii="Symbol" w:hAnsi="Symbol" w:hint="default"/>
      </w:rPr>
    </w:lvl>
    <w:lvl w:ilvl="4" w:tplc="340A0003" w:tentative="1">
      <w:start w:val="1"/>
      <w:numFmt w:val="bullet"/>
      <w:lvlText w:val="o"/>
      <w:lvlJc w:val="left"/>
      <w:pPr>
        <w:ind w:left="3656" w:hanging="360"/>
      </w:pPr>
      <w:rPr>
        <w:rFonts w:ascii="Courier New" w:hAnsi="Courier New" w:cs="Courier New" w:hint="default"/>
      </w:rPr>
    </w:lvl>
    <w:lvl w:ilvl="5" w:tplc="340A0005" w:tentative="1">
      <w:start w:val="1"/>
      <w:numFmt w:val="bullet"/>
      <w:lvlText w:val=""/>
      <w:lvlJc w:val="left"/>
      <w:pPr>
        <w:ind w:left="4376" w:hanging="360"/>
      </w:pPr>
      <w:rPr>
        <w:rFonts w:ascii="Wingdings" w:hAnsi="Wingdings" w:hint="default"/>
      </w:rPr>
    </w:lvl>
    <w:lvl w:ilvl="6" w:tplc="340A0001" w:tentative="1">
      <w:start w:val="1"/>
      <w:numFmt w:val="bullet"/>
      <w:lvlText w:val=""/>
      <w:lvlJc w:val="left"/>
      <w:pPr>
        <w:ind w:left="5096" w:hanging="360"/>
      </w:pPr>
      <w:rPr>
        <w:rFonts w:ascii="Symbol" w:hAnsi="Symbol" w:hint="default"/>
      </w:rPr>
    </w:lvl>
    <w:lvl w:ilvl="7" w:tplc="340A0003" w:tentative="1">
      <w:start w:val="1"/>
      <w:numFmt w:val="bullet"/>
      <w:lvlText w:val="o"/>
      <w:lvlJc w:val="left"/>
      <w:pPr>
        <w:ind w:left="5816" w:hanging="360"/>
      </w:pPr>
      <w:rPr>
        <w:rFonts w:ascii="Courier New" w:hAnsi="Courier New" w:cs="Courier New" w:hint="default"/>
      </w:rPr>
    </w:lvl>
    <w:lvl w:ilvl="8" w:tplc="340A0005" w:tentative="1">
      <w:start w:val="1"/>
      <w:numFmt w:val="bullet"/>
      <w:lvlText w:val=""/>
      <w:lvlJc w:val="left"/>
      <w:pPr>
        <w:ind w:left="6536" w:hanging="360"/>
      </w:pPr>
      <w:rPr>
        <w:rFonts w:ascii="Wingdings" w:hAnsi="Wingdings" w:hint="default"/>
      </w:rPr>
    </w:lvl>
  </w:abstractNum>
  <w:abstractNum w:abstractNumId="8">
    <w:nsid w:val="74D441D2"/>
    <w:multiLevelType w:val="hybridMultilevel"/>
    <w:tmpl w:val="97E4746C"/>
    <w:lvl w:ilvl="0" w:tplc="9496BE04">
      <w:start w:val="1"/>
      <w:numFmt w:val="bullet"/>
      <w:lvlText w:val=""/>
      <w:lvlJc w:val="left"/>
      <w:pPr>
        <w:tabs>
          <w:tab w:val="num" w:pos="720"/>
        </w:tabs>
        <w:ind w:left="720" w:hanging="360"/>
      </w:pPr>
      <w:rPr>
        <w:rFonts w:ascii="Wingdings" w:hAnsi="Wingdings" w:hint="default"/>
      </w:rPr>
    </w:lvl>
    <w:lvl w:ilvl="1" w:tplc="9496BE04">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7CEB1D5E"/>
    <w:multiLevelType w:val="hybridMultilevel"/>
    <w:tmpl w:val="90209D04"/>
    <w:lvl w:ilvl="0" w:tplc="9496BE04">
      <w:start w:val="1"/>
      <w:numFmt w:val="bullet"/>
      <w:lvlText w:val=""/>
      <w:lvlJc w:val="left"/>
      <w:pPr>
        <w:tabs>
          <w:tab w:val="num" w:pos="927"/>
        </w:tabs>
        <w:ind w:left="927"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9"/>
  </w:num>
  <w:num w:numId="5">
    <w:abstractNumId w:val="3"/>
  </w:num>
  <w:num w:numId="6">
    <w:abstractNumId w:val="4"/>
  </w:num>
  <w:num w:numId="7">
    <w:abstractNumId w:val="8"/>
  </w:num>
  <w:num w:numId="8">
    <w:abstractNumId w:val="7"/>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385FF8"/>
    <w:rsid w:val="00060862"/>
    <w:rsid w:val="000A7AF7"/>
    <w:rsid w:val="000C7762"/>
    <w:rsid w:val="000E728C"/>
    <w:rsid w:val="001413E8"/>
    <w:rsid w:val="001A64A6"/>
    <w:rsid w:val="002C3D88"/>
    <w:rsid w:val="00320C53"/>
    <w:rsid w:val="00385FF8"/>
    <w:rsid w:val="003A39AF"/>
    <w:rsid w:val="003E24BA"/>
    <w:rsid w:val="00487763"/>
    <w:rsid w:val="006658F5"/>
    <w:rsid w:val="00723BBB"/>
    <w:rsid w:val="00853346"/>
    <w:rsid w:val="00995341"/>
    <w:rsid w:val="00A35182"/>
    <w:rsid w:val="00A51B05"/>
    <w:rsid w:val="00AA1F33"/>
    <w:rsid w:val="00AB7D55"/>
    <w:rsid w:val="00C6086C"/>
    <w:rsid w:val="00C70B46"/>
    <w:rsid w:val="00C97163"/>
    <w:rsid w:val="00CB71A5"/>
    <w:rsid w:val="00CD0BAE"/>
    <w:rsid w:val="00DA10B2"/>
    <w:rsid w:val="00DC7E4B"/>
    <w:rsid w:val="00FC1535"/>
    <w:rsid w:val="00FD5952"/>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2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FF8"/>
    <w:pPr>
      <w:spacing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A7A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E728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728C"/>
    <w:rPr>
      <w:rFonts w:ascii="Tahoma" w:hAnsi="Tahoma" w:cs="Tahoma"/>
      <w:sz w:val="16"/>
      <w:szCs w:val="16"/>
    </w:rPr>
  </w:style>
  <w:style w:type="paragraph" w:styleId="Prrafodelista">
    <w:name w:val="List Paragraph"/>
    <w:basedOn w:val="Normal"/>
    <w:uiPriority w:val="34"/>
    <w:qFormat/>
    <w:rsid w:val="00A51B05"/>
    <w:pPr>
      <w:ind w:left="720"/>
      <w:contextualSpacing/>
    </w:pPr>
  </w:style>
  <w:style w:type="character" w:styleId="Hipervnculo">
    <w:name w:val="Hyperlink"/>
    <w:basedOn w:val="Fuentedeprrafopredeter"/>
    <w:uiPriority w:val="99"/>
    <w:unhideWhenUsed/>
    <w:rsid w:val="00723BB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5686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1072</Words>
  <Characters>5897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6956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2012-02-15T12:06:00Z</dcterms:created>
  <dcterms:modified xsi:type="dcterms:W3CDTF">2012-02-15T12:06:00Z</dcterms:modified>
</cp:coreProperties>
</file>