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D5" w:rsidRDefault="002365D5" w:rsidP="002365D5"/>
    <w:p w:rsidR="002365D5" w:rsidRDefault="002365D5" w:rsidP="002365D5"/>
    <w:p w:rsidR="002365D5" w:rsidRDefault="002365D5" w:rsidP="002365D5"/>
    <w:p w:rsidR="002365D5" w:rsidRDefault="00E56E94" w:rsidP="002365D5">
      <w:r>
        <w:rPr>
          <w:noProof/>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5" style="position:absolute;margin-left:16.2pt;margin-top:146.4pt;width:425.25pt;height:36.75pt;z-index:251662336;mso-position-horizontal-relative:margin;mso-position-vertical-relative:margin" fillcolor="black">
            <v:shadow color="#868686"/>
            <v:textpath style="font-family:&quot;Times New Roman&quot;;font-size:32pt;font-weight:bold" fitshape="t" trim="t" string="POLITÉCNICA DEL LITORAL"/>
            <w10:wrap type="square" anchorx="margin" anchory="margin"/>
          </v:shape>
        </w:pict>
      </w:r>
      <w:r w:rsidR="002365D5">
        <w:rPr>
          <w:noProof/>
          <w:lang w:eastAsia="es-EC"/>
        </w:rPr>
        <w:drawing>
          <wp:anchor distT="0" distB="0" distL="114300" distR="114300" simplePos="0" relativeHeight="251660288" behindDoc="0" locked="0" layoutInCell="1" allowOverlap="1">
            <wp:simplePos x="0" y="0"/>
            <wp:positionH relativeFrom="column">
              <wp:posOffset>34290</wp:posOffset>
            </wp:positionH>
            <wp:positionV relativeFrom="paragraph">
              <wp:posOffset>-716915</wp:posOffset>
            </wp:positionV>
            <wp:extent cx="1181100" cy="971550"/>
            <wp:effectExtent l="19050" t="0" r="0" b="0"/>
            <wp:wrapSquare wrapText="bothSides"/>
            <wp:docPr id="3" name="0 Imagen" descr="espol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ol50.jpg"/>
                    <pic:cNvPicPr/>
                  </pic:nvPicPr>
                  <pic:blipFill>
                    <a:blip r:embed="rId5" cstate="print"/>
                    <a:stretch>
                      <a:fillRect/>
                    </a:stretch>
                  </pic:blipFill>
                  <pic:spPr>
                    <a:xfrm>
                      <a:off x="0" y="0"/>
                      <a:ext cx="1181100" cy="971550"/>
                    </a:xfrm>
                    <a:prstGeom prst="rect">
                      <a:avLst/>
                    </a:prstGeom>
                  </pic:spPr>
                </pic:pic>
              </a:graphicData>
            </a:graphic>
          </wp:anchor>
        </w:drawing>
      </w:r>
      <w:r w:rsidR="002365D5">
        <w:rPr>
          <w:noProof/>
          <w:lang w:eastAsia="es-EC"/>
        </w:rPr>
        <w:drawing>
          <wp:anchor distT="0" distB="0" distL="114300" distR="114300" simplePos="0" relativeHeight="251661312" behindDoc="1" locked="0" layoutInCell="1" allowOverlap="1">
            <wp:simplePos x="0" y="0"/>
            <wp:positionH relativeFrom="margin">
              <wp:posOffset>4396740</wp:posOffset>
            </wp:positionH>
            <wp:positionV relativeFrom="margin">
              <wp:posOffset>233680</wp:posOffset>
            </wp:positionV>
            <wp:extent cx="1304925" cy="1171575"/>
            <wp:effectExtent l="0" t="0" r="0" b="0"/>
            <wp:wrapSquare wrapText="bothSides"/>
            <wp:docPr id="4" name="1 Imagen" descr="I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jpg"/>
                    <pic:cNvPicPr/>
                  </pic:nvPicPr>
                  <pic:blipFill>
                    <a:blip r:embed="rId6" cstate="print"/>
                    <a:stretch>
                      <a:fillRect/>
                    </a:stretch>
                  </pic:blipFill>
                  <pic:spPr>
                    <a:xfrm>
                      <a:off x="0" y="0"/>
                      <a:ext cx="1304925" cy="1171575"/>
                    </a:xfrm>
                    <a:prstGeom prst="rect">
                      <a:avLst/>
                    </a:prstGeom>
                  </pic:spPr>
                </pic:pic>
              </a:graphicData>
            </a:graphic>
          </wp:anchor>
        </w:drawing>
      </w: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28.65pt;height:37.2pt" fillcolor="black">
            <v:shadow color="#868686"/>
            <v:textpath style="font-family:&quot;Times New Roman&quot;;font-size:28pt;font-weight:bold" fitshape="t" trim="t" string="ESCUELA SUPERIOR "/>
          </v:shape>
        </w:pict>
      </w:r>
    </w:p>
    <w:p w:rsidR="002365D5" w:rsidRDefault="002365D5" w:rsidP="002365D5">
      <w:r>
        <w:br w:type="textWrapping" w:clear="all"/>
        <w:t xml:space="preserve">                                                                                                </w:t>
      </w:r>
    </w:p>
    <w:p w:rsidR="002365D5" w:rsidRDefault="002365D5" w:rsidP="002365D5"/>
    <w:p w:rsidR="002365D5" w:rsidRPr="00FD7641" w:rsidRDefault="00E56E94" w:rsidP="002365D5">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margin-left:93.1pt;margin-top:283.05pt;width:255.75pt;height:42pt;z-index:251663360;mso-position-horizontal-relative:margin;mso-position-vertical-relative:margin" fillcolor="black">
            <v:shadow color="#868686"/>
            <v:textpath style="font-family:&quot;Times New Roman&quot;;font-size:28pt;font-weight:bold;v-text-kern:t" trim="t" fitpath="t" xscale="f" string="CIENCIAS FÍSICAS"/>
            <w10:wrap type="square" anchorx="margin" anchory="margin"/>
          </v:shape>
        </w:pict>
      </w:r>
    </w:p>
    <w:p w:rsidR="002365D5" w:rsidRDefault="002365D5" w:rsidP="002365D5"/>
    <w:p w:rsidR="002365D5" w:rsidRDefault="00E56E94" w:rsidP="002365D5">
      <w:r>
        <w:rPr>
          <w:noProof/>
        </w:rPr>
        <w:pict>
          <v:shape id="_x0000_s1028" type="#_x0000_t161" style="position:absolute;margin-left:129pt;margin-top:15.25pt;width:206.25pt;height:42pt;z-index:251664384" adj="5665" fillcolor="black">
            <v:shadow color="#868686"/>
            <v:textpath style="font-family:&quot;Times New Roman&quot;;font-size:28pt;font-weight:bold;v-text-kern:t" trim="t" fitpath="t" xscale="f" string="INSTITUTO DE "/>
            <w10:wrap type="square" side="right"/>
          </v:shape>
        </w:pict>
      </w:r>
    </w:p>
    <w:p w:rsidR="002365D5" w:rsidRDefault="002365D5" w:rsidP="002365D5">
      <w:r>
        <w:br w:type="textWrapping" w:clear="all"/>
      </w:r>
    </w:p>
    <w:p w:rsidR="002365D5" w:rsidRDefault="002365D5" w:rsidP="002365D5"/>
    <w:p w:rsidR="002365D5" w:rsidRDefault="00E56E94" w:rsidP="002365D5">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9" type="#_x0000_t156" style="position:absolute;margin-left:79.7pt;margin-top:417.7pt;width:282.75pt;height:48.95pt;z-index:251665408;mso-position-horizontal-relative:margin;mso-position-vertical-relative:margin" fillcolor="#e36c0a [2409]">
            <v:shadow color="#868686"/>
            <v:textpath style="font-family:&quot;Times New Roman&quot;;font-size:24pt;font-weight:bold;v-text-kern:t" trim="t" fitpath="t" string="MAGNETISMO"/>
            <w10:wrap anchorx="margin" anchory="margin"/>
          </v:shape>
        </w:pict>
      </w:r>
    </w:p>
    <w:p w:rsidR="002365D5" w:rsidRDefault="002365D5" w:rsidP="002365D5"/>
    <w:p w:rsidR="002365D5" w:rsidRPr="00EE35B3" w:rsidRDefault="002365D5" w:rsidP="002365D5">
      <w:pPr>
        <w:rPr>
          <w:rFonts w:ascii="Comic Sans MS" w:hAnsi="Comic Sans MS"/>
        </w:rPr>
      </w:pPr>
    </w:p>
    <w:p w:rsidR="002365D5" w:rsidRDefault="002365D5" w:rsidP="002365D5"/>
    <w:p w:rsidR="002365D5" w:rsidRPr="00B966E0" w:rsidRDefault="002365D5" w:rsidP="002365D5">
      <w:pPr>
        <w:rPr>
          <w:b/>
        </w:rPr>
      </w:pPr>
    </w:p>
    <w:p w:rsidR="002365D5" w:rsidRPr="00EE35B3" w:rsidRDefault="00D30D8C" w:rsidP="002365D5">
      <w:pPr>
        <w:rPr>
          <w:rFonts w:ascii="Comic Sans MS" w:hAnsi="Comic Sans MS" w:cs="Arabic Typesetting"/>
          <w:b/>
          <w:i/>
          <w:sz w:val="28"/>
          <w:szCs w:val="28"/>
        </w:rPr>
      </w:pPr>
      <w:r>
        <w:rPr>
          <w:rFonts w:ascii="Comic Sans MS" w:hAnsi="Comic Sans MS" w:cs="Arabic Typesetting"/>
          <w:b/>
          <w:i/>
          <w:sz w:val="28"/>
          <w:szCs w:val="28"/>
        </w:rPr>
        <w:t xml:space="preserve">POR: </w:t>
      </w:r>
      <w:r w:rsidR="002365D5" w:rsidRPr="00EE35B3">
        <w:rPr>
          <w:rFonts w:ascii="Comic Sans MS" w:hAnsi="Comic Sans MS" w:cs="Arabic Typesetting"/>
          <w:b/>
          <w:i/>
          <w:sz w:val="28"/>
          <w:szCs w:val="28"/>
        </w:rPr>
        <w:t xml:space="preserve">                    </w:t>
      </w:r>
    </w:p>
    <w:p w:rsidR="002365D5" w:rsidRPr="00EE35B3" w:rsidRDefault="00D30D8C" w:rsidP="002365D5">
      <w:pPr>
        <w:rPr>
          <w:rFonts w:ascii="Comic Sans MS" w:hAnsi="Comic Sans MS"/>
          <w:b/>
          <w:sz w:val="28"/>
          <w:szCs w:val="28"/>
        </w:rPr>
      </w:pPr>
      <w:r>
        <w:rPr>
          <w:rFonts w:ascii="Comic Sans MS" w:hAnsi="Comic Sans MS"/>
          <w:b/>
          <w:sz w:val="28"/>
          <w:szCs w:val="28"/>
        </w:rPr>
        <w:t xml:space="preserve">PARALELO: </w:t>
      </w:r>
      <w:r w:rsidR="002365D5" w:rsidRPr="00EE35B3">
        <w:rPr>
          <w:rFonts w:ascii="Comic Sans MS" w:hAnsi="Comic Sans MS"/>
          <w:b/>
          <w:sz w:val="28"/>
          <w:szCs w:val="28"/>
        </w:rPr>
        <w:t xml:space="preserve">                   </w:t>
      </w:r>
    </w:p>
    <w:p w:rsidR="002365D5" w:rsidRPr="00EE35B3" w:rsidRDefault="002365D5" w:rsidP="002365D5">
      <w:pPr>
        <w:rPr>
          <w:rFonts w:ascii="Comic Sans MS" w:hAnsi="Comic Sans MS"/>
          <w:b/>
          <w:sz w:val="28"/>
          <w:szCs w:val="28"/>
        </w:rPr>
      </w:pPr>
      <w:r w:rsidRPr="00EE35B3">
        <w:rPr>
          <w:rFonts w:ascii="Comic Sans MS" w:hAnsi="Comic Sans MS"/>
          <w:b/>
          <w:sz w:val="28"/>
          <w:szCs w:val="28"/>
        </w:rPr>
        <w:t xml:space="preserve">FECHA: </w:t>
      </w:r>
    </w:p>
    <w:p w:rsidR="00136AD9" w:rsidRPr="00136AD9" w:rsidRDefault="00136AD9" w:rsidP="00136AD9">
      <w:pPr>
        <w:jc w:val="both"/>
        <w:rPr>
          <w:rFonts w:ascii="Century" w:hAnsi="Century"/>
          <w:b/>
          <w:color w:val="000000" w:themeColor="text1"/>
          <w:sz w:val="32"/>
          <w:szCs w:val="32"/>
          <w:lang w:val="es-MX"/>
        </w:rPr>
      </w:pPr>
      <w:r w:rsidRPr="00136AD9">
        <w:rPr>
          <w:rFonts w:ascii="Century" w:hAnsi="Century"/>
          <w:b/>
          <w:color w:val="000000" w:themeColor="text1"/>
          <w:sz w:val="32"/>
          <w:szCs w:val="32"/>
          <w:lang w:val="es-MX"/>
        </w:rPr>
        <w:lastRenderedPageBreak/>
        <w:t>RESUMEN:</w:t>
      </w:r>
    </w:p>
    <w:p w:rsidR="00136AD9" w:rsidRPr="00D50D96" w:rsidRDefault="00136AD9" w:rsidP="00136AD9">
      <w:pPr>
        <w:jc w:val="both"/>
        <w:rPr>
          <w:b/>
          <w:color w:val="000000" w:themeColor="text1"/>
          <w:lang w:val="es-MX"/>
        </w:rPr>
      </w:pPr>
    </w:p>
    <w:p w:rsidR="00136AD9" w:rsidRPr="00136AD9" w:rsidRDefault="00136AD9" w:rsidP="00136AD9">
      <w:pPr>
        <w:jc w:val="both"/>
        <w:rPr>
          <w:rFonts w:ascii="Century" w:hAnsi="Century"/>
          <w:color w:val="000000" w:themeColor="text1"/>
          <w:lang w:val="es-MX"/>
        </w:rPr>
      </w:pPr>
      <w:r w:rsidRPr="00136AD9">
        <w:rPr>
          <w:rFonts w:ascii="Century" w:hAnsi="Century"/>
          <w:color w:val="000000" w:themeColor="text1"/>
          <w:lang w:val="es-MX"/>
        </w:rPr>
        <w:t>En esta práctica vamos a desarrollar algunos experimentos que nos permitirán comprender algunas propiedades de los campos magnéticos, observaremos algunas características del magnetismo y daremos conclusiones a todos los experimentos desarrollados.</w:t>
      </w:r>
    </w:p>
    <w:p w:rsidR="00136AD9" w:rsidRPr="00D50D96" w:rsidRDefault="00136AD9" w:rsidP="00136AD9">
      <w:pPr>
        <w:jc w:val="both"/>
        <w:rPr>
          <w:b/>
          <w:color w:val="000000" w:themeColor="text1"/>
          <w:lang w:val="es-MX"/>
        </w:rPr>
      </w:pPr>
    </w:p>
    <w:p w:rsidR="00136AD9" w:rsidRPr="00136AD9" w:rsidRDefault="00136AD9" w:rsidP="00136AD9">
      <w:pPr>
        <w:jc w:val="both"/>
        <w:rPr>
          <w:rFonts w:ascii="Century" w:hAnsi="Century"/>
          <w:b/>
          <w:color w:val="000000" w:themeColor="text1"/>
          <w:sz w:val="32"/>
          <w:szCs w:val="32"/>
          <w:lang w:val="es-MX"/>
        </w:rPr>
      </w:pPr>
      <w:r w:rsidRPr="00136AD9">
        <w:rPr>
          <w:rFonts w:ascii="Century" w:hAnsi="Century"/>
          <w:b/>
          <w:color w:val="000000" w:themeColor="text1"/>
          <w:sz w:val="32"/>
          <w:szCs w:val="32"/>
          <w:lang w:val="es-MX"/>
        </w:rPr>
        <w:t>OBJETIVOS:</w:t>
      </w:r>
    </w:p>
    <w:p w:rsidR="00136AD9" w:rsidRPr="00D50D96" w:rsidRDefault="00136AD9" w:rsidP="00136AD9">
      <w:pPr>
        <w:jc w:val="both"/>
        <w:rPr>
          <w:b/>
          <w:color w:val="000000" w:themeColor="text1"/>
          <w:lang w:val="es-MX"/>
        </w:rPr>
      </w:pPr>
    </w:p>
    <w:p w:rsidR="00136AD9" w:rsidRPr="00136AD9" w:rsidRDefault="00136AD9" w:rsidP="00136AD9">
      <w:pPr>
        <w:numPr>
          <w:ilvl w:val="0"/>
          <w:numId w:val="2"/>
        </w:numPr>
        <w:spacing w:after="0" w:line="240" w:lineRule="auto"/>
        <w:jc w:val="both"/>
        <w:rPr>
          <w:rFonts w:ascii="Century" w:hAnsi="Century"/>
          <w:color w:val="000000" w:themeColor="text1"/>
          <w:lang w:val="es-ES_tradnl"/>
        </w:rPr>
      </w:pPr>
      <w:r w:rsidRPr="00136AD9">
        <w:rPr>
          <w:rFonts w:ascii="Century" w:hAnsi="Century"/>
          <w:color w:val="000000" w:themeColor="text1"/>
          <w:lang w:val="es-ES_tradnl"/>
        </w:rPr>
        <w:t>Analizar algunas propiedades de campos magnéticos, utilizando los siguientes aspectos.</w:t>
      </w:r>
    </w:p>
    <w:p w:rsidR="00136AD9" w:rsidRPr="00136AD9" w:rsidRDefault="00136AD9" w:rsidP="00136AD9">
      <w:pPr>
        <w:pStyle w:val="Prrafodelista"/>
        <w:numPr>
          <w:ilvl w:val="0"/>
          <w:numId w:val="2"/>
        </w:numPr>
        <w:jc w:val="both"/>
        <w:rPr>
          <w:rFonts w:ascii="Century" w:hAnsi="Century"/>
          <w:color w:val="000000" w:themeColor="text1"/>
          <w:lang w:val="es-ES_tradnl"/>
        </w:rPr>
      </w:pPr>
      <w:r w:rsidRPr="00136AD9">
        <w:rPr>
          <w:rFonts w:ascii="Century" w:hAnsi="Century"/>
          <w:color w:val="000000" w:themeColor="text1"/>
          <w:lang w:val="es-ES_tradnl"/>
        </w:rPr>
        <w:t>Fuerzas y torques ejercidas por campos magnéticos permanentes, sobre cuerpo localizados dentro de su influencia.</w:t>
      </w:r>
    </w:p>
    <w:p w:rsidR="00136AD9" w:rsidRPr="00136AD9" w:rsidRDefault="00136AD9" w:rsidP="00136AD9">
      <w:pPr>
        <w:pStyle w:val="Prrafodelista"/>
        <w:numPr>
          <w:ilvl w:val="0"/>
          <w:numId w:val="2"/>
        </w:numPr>
        <w:jc w:val="both"/>
        <w:rPr>
          <w:rFonts w:ascii="Century" w:hAnsi="Century"/>
          <w:color w:val="000000" w:themeColor="text1"/>
          <w:lang w:val="es-ES_tradnl"/>
        </w:rPr>
      </w:pPr>
      <w:r w:rsidRPr="00136AD9">
        <w:rPr>
          <w:rFonts w:ascii="Century" w:hAnsi="Century"/>
          <w:color w:val="000000" w:themeColor="text1"/>
          <w:lang w:val="es-ES_tradnl"/>
        </w:rPr>
        <w:t>Distorsión del campo magnético, causado por la presencia de ciertas sustancias situadas en su seno</w:t>
      </w:r>
      <w:proofErr w:type="gramStart"/>
      <w:r w:rsidRPr="00136AD9">
        <w:rPr>
          <w:rFonts w:ascii="Century" w:hAnsi="Century"/>
          <w:color w:val="000000" w:themeColor="text1"/>
          <w:lang w:val="es-ES_tradnl"/>
        </w:rPr>
        <w:t>..</w:t>
      </w:r>
      <w:proofErr w:type="gramEnd"/>
    </w:p>
    <w:p w:rsidR="00136AD9" w:rsidRPr="00D50D96" w:rsidRDefault="00136AD9" w:rsidP="00136AD9">
      <w:pPr>
        <w:spacing w:line="80" w:lineRule="atLeast"/>
        <w:outlineLvl w:val="0"/>
        <w:rPr>
          <w:b/>
          <w:color w:val="000000" w:themeColor="text1"/>
        </w:rPr>
      </w:pPr>
    </w:p>
    <w:p w:rsidR="00136AD9" w:rsidRPr="00136AD9" w:rsidRDefault="00136AD9" w:rsidP="00136AD9">
      <w:pPr>
        <w:spacing w:line="80" w:lineRule="atLeast"/>
        <w:outlineLvl w:val="0"/>
        <w:rPr>
          <w:rFonts w:ascii="Century" w:hAnsi="Century"/>
          <w:b/>
          <w:color w:val="000000" w:themeColor="text1"/>
          <w:sz w:val="32"/>
          <w:szCs w:val="32"/>
          <w:lang w:val="es-ES_tradnl"/>
        </w:rPr>
      </w:pPr>
      <w:r w:rsidRPr="00136AD9">
        <w:rPr>
          <w:rFonts w:ascii="Century" w:hAnsi="Century"/>
          <w:b/>
          <w:color w:val="000000" w:themeColor="text1"/>
          <w:sz w:val="32"/>
          <w:szCs w:val="32"/>
          <w:lang w:val="es-ES_tradnl"/>
        </w:rPr>
        <w:t xml:space="preserve">MARCO TEÓRICO: </w:t>
      </w:r>
    </w:p>
    <w:p w:rsidR="00136AD9" w:rsidRPr="00136AD9" w:rsidRDefault="00136AD9" w:rsidP="00136AD9">
      <w:pPr>
        <w:tabs>
          <w:tab w:val="left" w:pos="5837"/>
        </w:tabs>
        <w:jc w:val="both"/>
        <w:rPr>
          <w:rFonts w:ascii="Century" w:hAnsi="Century"/>
          <w:color w:val="000000" w:themeColor="text1"/>
        </w:rPr>
      </w:pPr>
    </w:p>
    <w:p w:rsidR="00136AD9" w:rsidRPr="00136AD9" w:rsidRDefault="00136AD9" w:rsidP="00136AD9">
      <w:pPr>
        <w:tabs>
          <w:tab w:val="left" w:pos="5837"/>
        </w:tabs>
        <w:jc w:val="both"/>
        <w:rPr>
          <w:rFonts w:ascii="Century" w:hAnsi="Century"/>
          <w:color w:val="000000" w:themeColor="text1"/>
        </w:rPr>
      </w:pPr>
      <w:r w:rsidRPr="00136AD9">
        <w:rPr>
          <w:rFonts w:ascii="Century" w:hAnsi="Century"/>
          <w:color w:val="000000" w:themeColor="text1"/>
        </w:rPr>
        <w:t xml:space="preserve">Existe en la naturaleza un mineral llamado </w:t>
      </w:r>
      <w:r w:rsidRPr="00136AD9">
        <w:rPr>
          <w:rFonts w:ascii="Century" w:hAnsi="Century"/>
          <w:bCs/>
          <w:color w:val="000000" w:themeColor="text1"/>
        </w:rPr>
        <w:t xml:space="preserve">magnetita </w:t>
      </w:r>
      <w:r w:rsidRPr="00136AD9">
        <w:rPr>
          <w:rFonts w:ascii="Century" w:hAnsi="Century"/>
          <w:color w:val="000000" w:themeColor="text1"/>
        </w:rPr>
        <w:t xml:space="preserve">o piedra imán que tiene la propiedad de atraer el hierro, el cobalto, el níquel y ciertas aleaciones de estos metales. Esta propiedad recibe el nombre de </w:t>
      </w:r>
      <w:r w:rsidRPr="00136AD9">
        <w:rPr>
          <w:rFonts w:ascii="Century" w:hAnsi="Century"/>
          <w:b/>
          <w:bCs/>
          <w:color w:val="000000" w:themeColor="text1"/>
        </w:rPr>
        <w:t>magnetismo</w:t>
      </w:r>
      <w:r w:rsidRPr="00136AD9">
        <w:rPr>
          <w:rFonts w:ascii="Century" w:hAnsi="Century"/>
          <w:b/>
          <w:color w:val="000000" w:themeColor="text1"/>
        </w:rPr>
        <w:t>.</w:t>
      </w:r>
      <w:r w:rsidRPr="00136AD9">
        <w:rPr>
          <w:rFonts w:ascii="Century" w:hAnsi="Century"/>
          <w:color w:val="000000" w:themeColor="text1"/>
        </w:rPr>
        <w:t xml:space="preserve"> </w:t>
      </w:r>
    </w:p>
    <w:p w:rsidR="00136AD9" w:rsidRPr="00136AD9" w:rsidRDefault="00136AD9" w:rsidP="00136AD9">
      <w:pPr>
        <w:spacing w:before="100" w:beforeAutospacing="1" w:after="100" w:afterAutospacing="1"/>
        <w:jc w:val="both"/>
        <w:rPr>
          <w:rFonts w:ascii="Century" w:hAnsi="Century"/>
          <w:color w:val="000000" w:themeColor="text1"/>
        </w:rPr>
      </w:pPr>
      <w:r w:rsidRPr="00136AD9">
        <w:rPr>
          <w:rFonts w:ascii="Century" w:hAnsi="Century"/>
          <w:color w:val="000000" w:themeColor="text1"/>
        </w:rPr>
        <w:t xml:space="preserve">Un </w:t>
      </w:r>
      <w:r w:rsidRPr="00136AD9">
        <w:rPr>
          <w:rFonts w:ascii="Century" w:hAnsi="Century"/>
          <w:bCs/>
          <w:color w:val="000000" w:themeColor="text1"/>
        </w:rPr>
        <w:t>imán</w:t>
      </w:r>
      <w:r w:rsidRPr="00136AD9">
        <w:rPr>
          <w:rFonts w:ascii="Century" w:hAnsi="Century"/>
          <w:color w:val="000000" w:themeColor="text1"/>
        </w:rPr>
        <w:t xml:space="preserve"> es un material capaz de producir un campo magnético exterior y atraer el hierro (también puede atraer al cobalto y al níquel). Los imanes que manifiestan sus propiedades de forma permanente pueden ser </w:t>
      </w:r>
      <w:r w:rsidRPr="00136AD9">
        <w:rPr>
          <w:rFonts w:ascii="Century" w:hAnsi="Century"/>
          <w:bCs/>
          <w:color w:val="000000" w:themeColor="text1"/>
        </w:rPr>
        <w:t>naturales</w:t>
      </w:r>
      <w:r w:rsidRPr="00136AD9">
        <w:rPr>
          <w:rFonts w:ascii="Century" w:hAnsi="Century"/>
          <w:color w:val="000000" w:themeColor="text1"/>
        </w:rPr>
        <w:t>, como la magnetita (Fe</w:t>
      </w:r>
      <w:r w:rsidRPr="00136AD9">
        <w:rPr>
          <w:rFonts w:ascii="Century" w:hAnsi="Century"/>
          <w:color w:val="000000" w:themeColor="text1"/>
          <w:vertAlign w:val="subscript"/>
        </w:rPr>
        <w:t>3</w:t>
      </w:r>
      <w:r w:rsidRPr="00136AD9">
        <w:rPr>
          <w:rFonts w:ascii="Century" w:hAnsi="Century"/>
          <w:color w:val="000000" w:themeColor="text1"/>
        </w:rPr>
        <w:t>O</w:t>
      </w:r>
      <w:r w:rsidRPr="00136AD9">
        <w:rPr>
          <w:rFonts w:ascii="Century" w:hAnsi="Century"/>
          <w:color w:val="000000" w:themeColor="text1"/>
          <w:vertAlign w:val="subscript"/>
        </w:rPr>
        <w:t>4</w:t>
      </w:r>
      <w:r w:rsidRPr="00136AD9">
        <w:rPr>
          <w:rFonts w:ascii="Century" w:hAnsi="Century"/>
          <w:color w:val="000000" w:themeColor="text1"/>
        </w:rPr>
        <w:t xml:space="preserve">) o </w:t>
      </w:r>
      <w:r w:rsidRPr="00136AD9">
        <w:rPr>
          <w:rFonts w:ascii="Century" w:hAnsi="Century"/>
          <w:bCs/>
          <w:color w:val="000000" w:themeColor="text1"/>
        </w:rPr>
        <w:t>artificiales</w:t>
      </w:r>
      <w:r w:rsidRPr="00136AD9">
        <w:rPr>
          <w:rFonts w:ascii="Century" w:hAnsi="Century"/>
          <w:color w:val="000000" w:themeColor="text1"/>
        </w:rPr>
        <w:t xml:space="preserve">, obtenidos a partir de aleaciones de diferentes metales. Podemos decir que un imán </w:t>
      </w:r>
      <w:r w:rsidRPr="00136AD9">
        <w:rPr>
          <w:rFonts w:ascii="Century" w:hAnsi="Century"/>
          <w:bCs/>
          <w:color w:val="000000" w:themeColor="text1"/>
        </w:rPr>
        <w:t>permanente</w:t>
      </w:r>
      <w:r w:rsidRPr="00136AD9">
        <w:rPr>
          <w:rFonts w:ascii="Century" w:hAnsi="Century"/>
          <w:color w:val="000000" w:themeColor="text1"/>
        </w:rPr>
        <w:t xml:space="preserve"> es aquel que conserva el magnetismo después de haber sido imantado. Un imán </w:t>
      </w:r>
      <w:r w:rsidRPr="00136AD9">
        <w:rPr>
          <w:rFonts w:ascii="Century" w:hAnsi="Century"/>
          <w:bCs/>
          <w:color w:val="000000" w:themeColor="text1"/>
        </w:rPr>
        <w:t xml:space="preserve">temporal </w:t>
      </w:r>
      <w:r w:rsidRPr="00136AD9">
        <w:rPr>
          <w:rFonts w:ascii="Century" w:hAnsi="Century"/>
          <w:color w:val="000000" w:themeColor="text1"/>
        </w:rPr>
        <w:t>no conserva su magnetismo tras haber sido imantado.</w:t>
      </w:r>
    </w:p>
    <w:p w:rsidR="00136AD9" w:rsidRPr="00136AD9" w:rsidRDefault="00136AD9" w:rsidP="00136AD9">
      <w:pPr>
        <w:spacing w:before="100" w:beforeAutospacing="1" w:after="100" w:afterAutospacing="1"/>
        <w:jc w:val="both"/>
        <w:rPr>
          <w:rFonts w:ascii="Century" w:hAnsi="Century"/>
          <w:color w:val="000000" w:themeColor="text1"/>
        </w:rPr>
      </w:pPr>
      <w:r w:rsidRPr="00136AD9">
        <w:rPr>
          <w:rFonts w:ascii="Century" w:hAnsi="Century"/>
          <w:color w:val="000000" w:themeColor="text1"/>
        </w:rPr>
        <w:t>En un imán la capacidad de atracción es mayor en sus extremos o polos. Estos polos se denominan norte y sur, debido a que tienden a orientarse según los polos geográficos de la Tierra, que es un gigantesco imán natural.</w:t>
      </w:r>
    </w:p>
    <w:p w:rsidR="00136AD9" w:rsidRPr="00136AD9" w:rsidRDefault="00136AD9" w:rsidP="00136AD9">
      <w:pPr>
        <w:ind w:left="45"/>
        <w:jc w:val="both"/>
        <w:rPr>
          <w:rFonts w:ascii="Century" w:hAnsi="Century"/>
          <w:color w:val="000000" w:themeColor="text1"/>
        </w:rPr>
      </w:pPr>
      <w:r w:rsidRPr="00136AD9">
        <w:rPr>
          <w:rFonts w:ascii="Century" w:hAnsi="Century"/>
          <w:color w:val="000000" w:themeColor="text1"/>
        </w:rPr>
        <w:t xml:space="preserve">La región del espacio donde se pone de manifiesto la acción de un imán se llama campo magnético. Este campo se representa mediante líneas de fuerza, que son unas </w:t>
      </w:r>
      <w:r w:rsidRPr="00136AD9">
        <w:rPr>
          <w:rFonts w:ascii="Century" w:hAnsi="Century"/>
          <w:color w:val="000000" w:themeColor="text1"/>
        </w:rPr>
        <w:lastRenderedPageBreak/>
        <w:t xml:space="preserve">líneas imaginarias, cerradas, que van del polo norte al polo sur, por fuera del imán y en sentido contrario en el interior de éste; se representa con la letra B. </w:t>
      </w:r>
    </w:p>
    <w:p w:rsidR="00136AD9" w:rsidRPr="00136AD9" w:rsidRDefault="00136AD9" w:rsidP="00136AD9">
      <w:pPr>
        <w:pStyle w:val="NormalWeb"/>
        <w:jc w:val="both"/>
        <w:rPr>
          <w:rFonts w:ascii="Century" w:hAnsi="Century"/>
          <w:color w:val="000000" w:themeColor="text1"/>
        </w:rPr>
      </w:pPr>
      <w:r w:rsidRPr="00136AD9">
        <w:rPr>
          <w:rFonts w:ascii="Century" w:hAnsi="Century"/>
          <w:color w:val="000000" w:themeColor="text1"/>
        </w:rPr>
        <w:t xml:space="preserve">El fenómeno del magnetismo es ejercido por un </w:t>
      </w:r>
      <w:hyperlink r:id="rId7" w:tooltip="Campo magnético" w:history="1">
        <w:r w:rsidRPr="00136AD9">
          <w:rPr>
            <w:rStyle w:val="Hipervnculo"/>
            <w:rFonts w:ascii="Century" w:hAnsi="Century"/>
            <w:color w:val="000000" w:themeColor="text1"/>
          </w:rPr>
          <w:t>campo magnético</w:t>
        </w:r>
      </w:hyperlink>
      <w:r w:rsidRPr="00136AD9">
        <w:rPr>
          <w:rFonts w:ascii="Century" w:hAnsi="Century"/>
          <w:color w:val="000000" w:themeColor="text1"/>
        </w:rPr>
        <w:t>, una corriente eléctrica o un dipolo magnético crea un campo magnético, éste al girar imparte una fuerza magnética a otras partículas que están en el campo.</w:t>
      </w:r>
    </w:p>
    <w:p w:rsidR="00136AD9" w:rsidRPr="00136AD9" w:rsidRDefault="00136AD9" w:rsidP="00136AD9">
      <w:pPr>
        <w:pStyle w:val="NormalWeb"/>
        <w:jc w:val="both"/>
        <w:rPr>
          <w:rFonts w:ascii="Century" w:hAnsi="Century"/>
          <w:color w:val="000000" w:themeColor="text1"/>
        </w:rPr>
      </w:pPr>
      <w:r w:rsidRPr="00136AD9">
        <w:rPr>
          <w:rFonts w:ascii="Century" w:hAnsi="Century"/>
          <w:color w:val="000000" w:themeColor="text1"/>
        </w:rPr>
        <w:t xml:space="preserve">Para una aproximación excelente (pero ignorando algunos efectos cuánticos las ecuaciones de Maxwell (que simplifican la </w:t>
      </w:r>
      <w:hyperlink r:id="rId8" w:tooltip="Ley de Biot-Savart" w:history="1">
        <w:r w:rsidRPr="00136AD9">
          <w:rPr>
            <w:rStyle w:val="Hipervnculo"/>
            <w:rFonts w:ascii="Century" w:hAnsi="Century"/>
            <w:color w:val="000000" w:themeColor="text1"/>
          </w:rPr>
          <w:t>ley de Biot-</w:t>
        </w:r>
        <w:proofErr w:type="spellStart"/>
        <w:r w:rsidRPr="00136AD9">
          <w:rPr>
            <w:rStyle w:val="Hipervnculo"/>
            <w:rFonts w:ascii="Century" w:hAnsi="Century"/>
            <w:color w:val="000000" w:themeColor="text1"/>
          </w:rPr>
          <w:t>Savart</w:t>
        </w:r>
        <w:proofErr w:type="spellEnd"/>
      </w:hyperlink>
      <w:r w:rsidRPr="00136AD9">
        <w:rPr>
          <w:rFonts w:ascii="Century" w:hAnsi="Century"/>
          <w:color w:val="000000" w:themeColor="text1"/>
        </w:rPr>
        <w:t xml:space="preserve"> en el caso de corriente constante) describen el origen y el comportamiento de los campos que gobiernan esas fuerzas. Por lo tanto el magnetismo se observa siempre que </w:t>
      </w:r>
      <w:hyperlink r:id="rId9" w:tooltip="Carga eléctrica" w:history="1">
        <w:r w:rsidRPr="00136AD9">
          <w:rPr>
            <w:rStyle w:val="Hipervnculo"/>
            <w:rFonts w:ascii="Century" w:hAnsi="Century"/>
            <w:color w:val="000000" w:themeColor="text1"/>
          </w:rPr>
          <w:t>partículas cargadas</w:t>
        </w:r>
      </w:hyperlink>
      <w:r w:rsidRPr="00136AD9">
        <w:rPr>
          <w:rFonts w:ascii="Century" w:hAnsi="Century"/>
          <w:color w:val="000000" w:themeColor="text1"/>
        </w:rPr>
        <w:t xml:space="preserve"> eléctricamente están en </w:t>
      </w:r>
      <w:hyperlink r:id="rId10" w:tooltip="Movimiento" w:history="1">
        <w:r w:rsidRPr="00136AD9">
          <w:rPr>
            <w:rStyle w:val="Hipervnculo"/>
            <w:rFonts w:ascii="Century" w:hAnsi="Century"/>
            <w:color w:val="000000" w:themeColor="text1"/>
          </w:rPr>
          <w:t>movimiento</w:t>
        </w:r>
      </w:hyperlink>
      <w:r w:rsidRPr="00136AD9">
        <w:rPr>
          <w:rFonts w:ascii="Century" w:hAnsi="Century"/>
          <w:color w:val="000000" w:themeColor="text1"/>
        </w:rPr>
        <w:t xml:space="preserve">. Por ejemplo, del movimiento de </w:t>
      </w:r>
      <w:hyperlink r:id="rId11" w:tooltip="Electrón" w:history="1">
        <w:r w:rsidRPr="00136AD9">
          <w:rPr>
            <w:rStyle w:val="Hipervnculo"/>
            <w:rFonts w:ascii="Century" w:hAnsi="Century"/>
            <w:color w:val="000000" w:themeColor="text1"/>
          </w:rPr>
          <w:t>electrones</w:t>
        </w:r>
      </w:hyperlink>
      <w:r w:rsidRPr="00136AD9">
        <w:rPr>
          <w:rFonts w:ascii="Century" w:hAnsi="Century"/>
          <w:color w:val="000000" w:themeColor="text1"/>
        </w:rPr>
        <w:t xml:space="preserve"> en una </w:t>
      </w:r>
      <w:hyperlink r:id="rId12" w:tooltip="Corriente eléctrica" w:history="1">
        <w:r w:rsidRPr="00136AD9">
          <w:rPr>
            <w:rStyle w:val="Hipervnculo"/>
            <w:rFonts w:ascii="Century" w:hAnsi="Century"/>
            <w:color w:val="000000" w:themeColor="text1"/>
          </w:rPr>
          <w:t>corriente eléctrica</w:t>
        </w:r>
      </w:hyperlink>
      <w:r w:rsidRPr="00136AD9">
        <w:rPr>
          <w:rFonts w:ascii="Century" w:hAnsi="Century"/>
          <w:color w:val="000000" w:themeColor="text1"/>
        </w:rPr>
        <w:t xml:space="preserve"> o en casos del movimiento </w:t>
      </w:r>
      <w:hyperlink r:id="rId13" w:tooltip="Orbital atómico" w:history="1">
        <w:r w:rsidRPr="00136AD9">
          <w:rPr>
            <w:rStyle w:val="Hipervnculo"/>
            <w:rFonts w:ascii="Century" w:hAnsi="Century"/>
            <w:color w:val="000000" w:themeColor="text1"/>
          </w:rPr>
          <w:t>orbital</w:t>
        </w:r>
      </w:hyperlink>
      <w:r w:rsidRPr="00136AD9">
        <w:rPr>
          <w:rFonts w:ascii="Century" w:hAnsi="Century"/>
          <w:color w:val="000000" w:themeColor="text1"/>
        </w:rPr>
        <w:t xml:space="preserve"> de los electrones alrededor del núcleo atómico. Estas también aparecen de un </w:t>
      </w:r>
      <w:hyperlink r:id="rId14" w:tooltip="Dipolo magnético" w:history="1">
        <w:r w:rsidRPr="00136AD9">
          <w:rPr>
            <w:rStyle w:val="Hipervnculo"/>
            <w:rFonts w:ascii="Century" w:hAnsi="Century"/>
            <w:color w:val="000000" w:themeColor="text1"/>
          </w:rPr>
          <w:t>dipolo magnético</w:t>
        </w:r>
      </w:hyperlink>
      <w:r w:rsidRPr="00136AD9">
        <w:rPr>
          <w:rFonts w:ascii="Century" w:hAnsi="Century"/>
          <w:color w:val="000000" w:themeColor="text1"/>
        </w:rPr>
        <w:t xml:space="preserve"> intrínseco que aparece de los efectos cuánticos, del </w:t>
      </w:r>
      <w:hyperlink r:id="rId15" w:tooltip="Spin" w:history="1">
        <w:r w:rsidRPr="00136AD9">
          <w:rPr>
            <w:rStyle w:val="Hipervnculo"/>
            <w:rFonts w:ascii="Century" w:hAnsi="Century"/>
            <w:color w:val="000000" w:themeColor="text1"/>
          </w:rPr>
          <w:t>spin</w:t>
        </w:r>
      </w:hyperlink>
      <w:r w:rsidRPr="00136AD9">
        <w:rPr>
          <w:rFonts w:ascii="Century" w:hAnsi="Century"/>
          <w:color w:val="000000" w:themeColor="text1"/>
        </w:rPr>
        <w:t xml:space="preserve"> de la mecánica cuántica.</w:t>
      </w:r>
    </w:p>
    <w:p w:rsidR="00136AD9" w:rsidRDefault="00136AD9" w:rsidP="00136AD9">
      <w:pPr>
        <w:pStyle w:val="NormalWeb"/>
        <w:jc w:val="both"/>
        <w:rPr>
          <w:rFonts w:ascii="Century" w:hAnsi="Century"/>
          <w:color w:val="000000" w:themeColor="text1"/>
        </w:rPr>
      </w:pPr>
      <w:r w:rsidRPr="00136AD9">
        <w:rPr>
          <w:rFonts w:ascii="Century" w:hAnsi="Century"/>
          <w:color w:val="000000" w:themeColor="text1"/>
        </w:rPr>
        <w:t xml:space="preserve">La misma situación que crea campos magnéticos (carga en movimiento en una corriente o en un </w:t>
      </w:r>
      <w:hyperlink r:id="rId16" w:tooltip="Átomo" w:history="1">
        <w:r w:rsidRPr="00136AD9">
          <w:rPr>
            <w:rStyle w:val="Hipervnculo"/>
            <w:rFonts w:ascii="Century" w:hAnsi="Century"/>
            <w:color w:val="000000" w:themeColor="text1"/>
          </w:rPr>
          <w:t>átomo</w:t>
        </w:r>
      </w:hyperlink>
      <w:r w:rsidRPr="00136AD9">
        <w:rPr>
          <w:rFonts w:ascii="Century" w:hAnsi="Century"/>
          <w:color w:val="000000" w:themeColor="text1"/>
        </w:rPr>
        <w:t xml:space="preserve"> y dipolos magnéticos intrínsecos) son también situaciones en que el campo magnético causa sus efectos, creando una </w:t>
      </w:r>
      <w:hyperlink r:id="rId17" w:tooltip="Fuerza" w:history="1">
        <w:r w:rsidRPr="00136AD9">
          <w:rPr>
            <w:rStyle w:val="Hipervnculo"/>
            <w:rFonts w:ascii="Century" w:hAnsi="Century"/>
            <w:color w:val="000000" w:themeColor="text1"/>
          </w:rPr>
          <w:t>fuerza</w:t>
        </w:r>
      </w:hyperlink>
      <w:r w:rsidRPr="00136AD9">
        <w:rPr>
          <w:rFonts w:ascii="Century" w:hAnsi="Century"/>
          <w:color w:val="000000" w:themeColor="text1"/>
        </w:rPr>
        <w:t xml:space="preserve">. Cuando una partícula cargada se mueve a través de un </w:t>
      </w:r>
      <w:hyperlink r:id="rId18" w:tooltip="Campo magnético" w:history="1">
        <w:r w:rsidRPr="00136AD9">
          <w:rPr>
            <w:rStyle w:val="Hipervnculo"/>
            <w:rFonts w:ascii="Century" w:hAnsi="Century"/>
            <w:color w:val="000000" w:themeColor="text1"/>
          </w:rPr>
          <w:t>campo magnético</w:t>
        </w:r>
      </w:hyperlink>
      <w:r w:rsidRPr="00136AD9">
        <w:rPr>
          <w:rFonts w:ascii="Century" w:hAnsi="Century"/>
          <w:color w:val="000000" w:themeColor="text1"/>
        </w:rPr>
        <w:t xml:space="preserve"> </w:t>
      </w:r>
      <w:r w:rsidRPr="00136AD9">
        <w:rPr>
          <w:rFonts w:ascii="Century" w:hAnsi="Century"/>
          <w:i/>
          <w:iCs/>
          <w:color w:val="000000" w:themeColor="text1"/>
        </w:rPr>
        <w:t>B</w:t>
      </w:r>
      <w:r w:rsidRPr="00136AD9">
        <w:rPr>
          <w:rFonts w:ascii="Century" w:hAnsi="Century"/>
          <w:color w:val="000000" w:themeColor="text1"/>
        </w:rPr>
        <w:t xml:space="preserve">, se ejerce una fuerza </w:t>
      </w:r>
      <w:r w:rsidRPr="00136AD9">
        <w:rPr>
          <w:rFonts w:ascii="Century" w:hAnsi="Century"/>
          <w:i/>
          <w:iCs/>
          <w:color w:val="000000" w:themeColor="text1"/>
        </w:rPr>
        <w:t>F</w:t>
      </w:r>
      <w:r w:rsidRPr="00136AD9">
        <w:rPr>
          <w:rFonts w:ascii="Century" w:hAnsi="Century"/>
          <w:color w:val="000000" w:themeColor="text1"/>
        </w:rPr>
        <w:t xml:space="preserve"> dado por el </w:t>
      </w:r>
      <w:hyperlink r:id="rId19" w:tooltip="Producto cruz" w:history="1">
        <w:r w:rsidRPr="00136AD9">
          <w:rPr>
            <w:rStyle w:val="Hipervnculo"/>
            <w:rFonts w:ascii="Century" w:hAnsi="Century"/>
            <w:color w:val="000000" w:themeColor="text1"/>
          </w:rPr>
          <w:t>producto cruz</w:t>
        </w:r>
      </w:hyperlink>
      <w:r w:rsidRPr="00136AD9">
        <w:rPr>
          <w:rFonts w:ascii="Century" w:hAnsi="Century"/>
          <w:color w:val="000000" w:themeColor="text1"/>
        </w:rPr>
        <w:t>:</w:t>
      </w:r>
    </w:p>
    <w:p w:rsidR="00136AD9" w:rsidRPr="00136AD9" w:rsidRDefault="00136AD9" w:rsidP="00136AD9">
      <w:pPr>
        <w:pStyle w:val="NormalWeb"/>
        <w:jc w:val="both"/>
        <w:rPr>
          <w:rFonts w:ascii="Century" w:hAnsi="Century"/>
          <w:color w:val="000000" w:themeColor="text1"/>
        </w:rPr>
      </w:pPr>
    </w:p>
    <w:p w:rsidR="00136AD9" w:rsidRDefault="00136AD9" w:rsidP="00136AD9">
      <w:pPr>
        <w:ind w:left="720"/>
        <w:jc w:val="center"/>
        <w:rPr>
          <w:rFonts w:ascii="Century" w:hAnsi="Century"/>
          <w:color w:val="000000" w:themeColor="text1"/>
        </w:rPr>
      </w:pPr>
      <w:r w:rsidRPr="00136AD9">
        <w:rPr>
          <w:rFonts w:ascii="Century" w:hAnsi="Century"/>
          <w:noProof/>
          <w:color w:val="000000" w:themeColor="text1"/>
          <w:lang w:eastAsia="es-EC"/>
        </w:rPr>
        <w:drawing>
          <wp:inline distT="0" distB="0" distL="0" distR="0">
            <wp:extent cx="962025" cy="228600"/>
            <wp:effectExtent l="19050" t="0" r="9525" b="0"/>
            <wp:docPr id="6" name="Imagen 6" descr="\vec{F} = q \vec{v} \times \ve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c{F} = q \vec{v} \times \vec{B}"/>
                    <pic:cNvPicPr>
                      <a:picLocks noChangeAspect="1" noChangeArrowheads="1"/>
                    </pic:cNvPicPr>
                  </pic:nvPicPr>
                  <pic:blipFill>
                    <a:blip r:embed="rId20" cstate="print"/>
                    <a:srcRect/>
                    <a:stretch>
                      <a:fillRect/>
                    </a:stretch>
                  </pic:blipFill>
                  <pic:spPr bwMode="auto">
                    <a:xfrm>
                      <a:off x="0" y="0"/>
                      <a:ext cx="962025" cy="228600"/>
                    </a:xfrm>
                    <a:prstGeom prst="rect">
                      <a:avLst/>
                    </a:prstGeom>
                    <a:noFill/>
                    <a:ln w="9525">
                      <a:noFill/>
                      <a:miter lim="800000"/>
                      <a:headEnd/>
                      <a:tailEnd/>
                    </a:ln>
                  </pic:spPr>
                </pic:pic>
              </a:graphicData>
            </a:graphic>
          </wp:inline>
        </w:drawing>
      </w:r>
    </w:p>
    <w:p w:rsidR="00136AD9" w:rsidRPr="00136AD9" w:rsidRDefault="00136AD9" w:rsidP="00136AD9">
      <w:pPr>
        <w:ind w:left="720"/>
        <w:jc w:val="center"/>
        <w:rPr>
          <w:rFonts w:ascii="Century" w:hAnsi="Century"/>
          <w:color w:val="000000" w:themeColor="text1"/>
        </w:rPr>
      </w:pPr>
    </w:p>
    <w:p w:rsidR="00136AD9" w:rsidRPr="00136AD9" w:rsidRDefault="00136AD9" w:rsidP="00136AD9">
      <w:pPr>
        <w:pStyle w:val="NormalWeb"/>
        <w:jc w:val="both"/>
        <w:rPr>
          <w:rFonts w:ascii="Century" w:hAnsi="Century"/>
          <w:color w:val="000000" w:themeColor="text1"/>
        </w:rPr>
      </w:pPr>
      <w:proofErr w:type="gramStart"/>
      <w:r w:rsidRPr="00136AD9">
        <w:rPr>
          <w:rFonts w:ascii="Century" w:hAnsi="Century"/>
          <w:color w:val="000000" w:themeColor="text1"/>
        </w:rPr>
        <w:t>donde</w:t>
      </w:r>
      <w:proofErr w:type="gramEnd"/>
      <w:r w:rsidRPr="00136AD9">
        <w:rPr>
          <w:rFonts w:ascii="Century" w:hAnsi="Century"/>
          <w:color w:val="000000" w:themeColor="text1"/>
        </w:rPr>
        <w:t xml:space="preserve"> </w:t>
      </w:r>
      <w:r w:rsidRPr="00136AD9">
        <w:rPr>
          <w:rFonts w:ascii="Century" w:hAnsi="Century"/>
          <w:noProof/>
          <w:color w:val="000000" w:themeColor="text1"/>
          <w:lang w:val="es-EC" w:eastAsia="es-EC"/>
        </w:rPr>
        <w:drawing>
          <wp:inline distT="0" distB="0" distL="0" distR="0">
            <wp:extent cx="85725" cy="123825"/>
            <wp:effectExtent l="19050" t="0" r="9525" b="0"/>
            <wp:docPr id="7" name="Imagen 7"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
                    <pic:cNvPicPr>
                      <a:picLocks noChangeAspect="1" noChangeArrowheads="1"/>
                    </pic:cNvPicPr>
                  </pic:nvPicPr>
                  <pic:blipFill>
                    <a:blip r:embed="rId21" cstate="print"/>
                    <a:srcRect/>
                    <a:stretch>
                      <a:fillRect/>
                    </a:stretch>
                  </pic:blipFill>
                  <pic:spPr bwMode="auto">
                    <a:xfrm>
                      <a:off x="0" y="0"/>
                      <a:ext cx="85725" cy="123825"/>
                    </a:xfrm>
                    <a:prstGeom prst="rect">
                      <a:avLst/>
                    </a:prstGeom>
                    <a:noFill/>
                    <a:ln w="9525">
                      <a:noFill/>
                      <a:miter lim="800000"/>
                      <a:headEnd/>
                      <a:tailEnd/>
                    </a:ln>
                  </pic:spPr>
                </pic:pic>
              </a:graphicData>
            </a:graphic>
          </wp:inline>
        </w:drawing>
      </w:r>
      <w:r w:rsidRPr="00136AD9">
        <w:rPr>
          <w:rFonts w:ascii="Century" w:hAnsi="Century"/>
          <w:color w:val="000000" w:themeColor="text1"/>
        </w:rPr>
        <w:t xml:space="preserve">es la </w:t>
      </w:r>
      <w:hyperlink r:id="rId22" w:tooltip="Carga eléctrica" w:history="1">
        <w:r w:rsidRPr="00136AD9">
          <w:rPr>
            <w:rStyle w:val="Hipervnculo"/>
            <w:rFonts w:ascii="Century" w:hAnsi="Century"/>
            <w:color w:val="000000" w:themeColor="text1"/>
          </w:rPr>
          <w:t>carga eléctrica</w:t>
        </w:r>
      </w:hyperlink>
      <w:r w:rsidRPr="00136AD9">
        <w:rPr>
          <w:rFonts w:ascii="Century" w:hAnsi="Century"/>
          <w:color w:val="000000" w:themeColor="text1"/>
        </w:rPr>
        <w:t xml:space="preserve"> de la partícula, </w:t>
      </w:r>
      <w:r w:rsidRPr="00136AD9">
        <w:rPr>
          <w:rFonts w:ascii="Century" w:hAnsi="Century"/>
          <w:noProof/>
          <w:color w:val="000000" w:themeColor="text1"/>
          <w:lang w:val="es-EC" w:eastAsia="es-EC"/>
        </w:rPr>
        <w:drawing>
          <wp:inline distT="0" distB="0" distL="0" distR="0">
            <wp:extent cx="114300" cy="133350"/>
            <wp:effectExtent l="19050" t="0" r="0" b="0"/>
            <wp:docPr id="8" name="Imagen 8" descr="\vec{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c{v} \,"/>
                    <pic:cNvPicPr>
                      <a:picLocks noChangeAspect="1" noChangeArrowheads="1"/>
                    </pic:cNvPicPr>
                  </pic:nvPicPr>
                  <pic:blipFill>
                    <a:blip r:embed="rId23"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136AD9">
        <w:rPr>
          <w:rFonts w:ascii="Century" w:hAnsi="Century"/>
          <w:color w:val="000000" w:themeColor="text1"/>
        </w:rPr>
        <w:t xml:space="preserve">es el </w:t>
      </w:r>
      <w:hyperlink r:id="rId24" w:tooltip="Vector" w:history="1">
        <w:r w:rsidRPr="00136AD9">
          <w:rPr>
            <w:rStyle w:val="Hipervnculo"/>
            <w:rFonts w:ascii="Century" w:hAnsi="Century"/>
            <w:color w:val="000000" w:themeColor="text1"/>
          </w:rPr>
          <w:t>vector</w:t>
        </w:r>
      </w:hyperlink>
      <w:r w:rsidRPr="00136AD9">
        <w:rPr>
          <w:rFonts w:ascii="Century" w:hAnsi="Century"/>
          <w:color w:val="000000" w:themeColor="text1"/>
        </w:rPr>
        <w:t xml:space="preserve"> </w:t>
      </w:r>
      <w:hyperlink r:id="rId25" w:tooltip="Velocidad" w:history="1">
        <w:r w:rsidRPr="00136AD9">
          <w:rPr>
            <w:rStyle w:val="Hipervnculo"/>
            <w:rFonts w:ascii="Century" w:hAnsi="Century"/>
            <w:color w:val="000000" w:themeColor="text1"/>
          </w:rPr>
          <w:t>velocidad</w:t>
        </w:r>
      </w:hyperlink>
      <w:r w:rsidRPr="00136AD9">
        <w:rPr>
          <w:rFonts w:ascii="Century" w:hAnsi="Century"/>
          <w:color w:val="000000" w:themeColor="text1"/>
        </w:rPr>
        <w:t xml:space="preserve"> de la partícula y </w:t>
      </w:r>
      <w:r w:rsidRPr="00136AD9">
        <w:rPr>
          <w:rFonts w:ascii="Century" w:hAnsi="Century"/>
          <w:noProof/>
          <w:color w:val="000000" w:themeColor="text1"/>
          <w:lang w:val="es-EC" w:eastAsia="es-EC"/>
        </w:rPr>
        <w:drawing>
          <wp:inline distT="0" distB="0" distL="0" distR="0">
            <wp:extent cx="152400" cy="180975"/>
            <wp:effectExtent l="19050" t="0" r="0" b="0"/>
            <wp:docPr id="9" name="Imagen 9" descr="\vec{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c{B} \,"/>
                    <pic:cNvPicPr>
                      <a:picLocks noChangeAspect="1" noChangeArrowheads="1"/>
                    </pic:cNvPicPr>
                  </pic:nvPicPr>
                  <pic:blipFill>
                    <a:blip r:embed="rId26" cstate="print"/>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136AD9">
        <w:rPr>
          <w:rFonts w:ascii="Century" w:hAnsi="Century"/>
          <w:color w:val="000000" w:themeColor="text1"/>
        </w:rPr>
        <w:t xml:space="preserve">es el </w:t>
      </w:r>
      <w:hyperlink r:id="rId27" w:tooltip="Campo magnético" w:history="1">
        <w:r w:rsidRPr="00136AD9">
          <w:rPr>
            <w:rStyle w:val="Hipervnculo"/>
            <w:rFonts w:ascii="Century" w:hAnsi="Century"/>
            <w:color w:val="000000" w:themeColor="text1"/>
          </w:rPr>
          <w:t>campo magnético</w:t>
        </w:r>
      </w:hyperlink>
      <w:r w:rsidRPr="00136AD9">
        <w:rPr>
          <w:rFonts w:ascii="Century" w:hAnsi="Century"/>
          <w:color w:val="000000" w:themeColor="text1"/>
        </w:rPr>
        <w:t xml:space="preserve">. Debido a que esto es un producto cruz, la fuerza es </w:t>
      </w:r>
      <w:hyperlink r:id="rId28" w:tooltip="Perpendicular" w:history="1">
        <w:r w:rsidRPr="00136AD9">
          <w:rPr>
            <w:rStyle w:val="Hipervnculo"/>
            <w:rFonts w:ascii="Century" w:hAnsi="Century"/>
            <w:color w:val="000000" w:themeColor="text1"/>
          </w:rPr>
          <w:t>perpendicular</w:t>
        </w:r>
      </w:hyperlink>
      <w:r w:rsidRPr="00136AD9">
        <w:rPr>
          <w:rFonts w:ascii="Century" w:hAnsi="Century"/>
          <w:color w:val="000000" w:themeColor="text1"/>
        </w:rPr>
        <w:t xml:space="preserve"> al movimiento de la partícula y al campo magnético.</w:t>
      </w:r>
    </w:p>
    <w:p w:rsidR="00136AD9" w:rsidRDefault="00136AD9" w:rsidP="00136AD9">
      <w:pPr>
        <w:pStyle w:val="NormalWeb"/>
        <w:jc w:val="both"/>
        <w:rPr>
          <w:rFonts w:ascii="Century" w:hAnsi="Century"/>
          <w:color w:val="000000" w:themeColor="text1"/>
        </w:rPr>
      </w:pPr>
      <w:r w:rsidRPr="00136AD9">
        <w:rPr>
          <w:rFonts w:ascii="Century" w:hAnsi="Century"/>
          <w:color w:val="000000" w:themeColor="text1"/>
        </w:rPr>
        <w:t xml:space="preserve">La fuerza magnética no realiza </w:t>
      </w:r>
      <w:hyperlink r:id="rId29" w:tooltip="Trabajo mecánico" w:history="1">
        <w:r w:rsidRPr="00136AD9">
          <w:rPr>
            <w:rStyle w:val="Hipervnculo"/>
            <w:rFonts w:ascii="Century" w:hAnsi="Century"/>
            <w:color w:val="000000" w:themeColor="text1"/>
          </w:rPr>
          <w:t>trabajo mecánico</w:t>
        </w:r>
      </w:hyperlink>
      <w:r w:rsidRPr="00136AD9">
        <w:rPr>
          <w:rFonts w:ascii="Century" w:hAnsi="Century"/>
          <w:color w:val="000000" w:themeColor="text1"/>
        </w:rPr>
        <w:t xml:space="preserve"> en la partícula, esto cambiaría la dirección del movimiento de ésta, pero esto no causa su aumento o disminución de la velocidad. La magnitud de la fuerza es:</w:t>
      </w:r>
      <w:r w:rsidRPr="00136AD9">
        <w:rPr>
          <w:rFonts w:ascii="Century" w:hAnsi="Century"/>
          <w:noProof/>
          <w:color w:val="000000" w:themeColor="text1"/>
          <w:lang w:val="es-EC" w:eastAsia="es-EC"/>
        </w:rPr>
        <w:drawing>
          <wp:inline distT="0" distB="0" distL="0" distR="0">
            <wp:extent cx="1114425" cy="171450"/>
            <wp:effectExtent l="19050" t="0" r="9525" b="0"/>
            <wp:docPr id="10" name="Imagen 10" descr="F = q v B \sin\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 = q v B \sin\theta\,"/>
                    <pic:cNvPicPr>
                      <a:picLocks noChangeAspect="1" noChangeArrowheads="1"/>
                    </pic:cNvPicPr>
                  </pic:nvPicPr>
                  <pic:blipFill>
                    <a:blip r:embed="rId30" cstate="print"/>
                    <a:srcRect/>
                    <a:stretch>
                      <a:fillRect/>
                    </a:stretch>
                  </pic:blipFill>
                  <pic:spPr bwMode="auto">
                    <a:xfrm>
                      <a:off x="0" y="0"/>
                      <a:ext cx="1114425" cy="171450"/>
                    </a:xfrm>
                    <a:prstGeom prst="rect">
                      <a:avLst/>
                    </a:prstGeom>
                    <a:noFill/>
                    <a:ln w="9525">
                      <a:noFill/>
                      <a:miter lim="800000"/>
                      <a:headEnd/>
                      <a:tailEnd/>
                    </a:ln>
                  </pic:spPr>
                </pic:pic>
              </a:graphicData>
            </a:graphic>
          </wp:inline>
        </w:drawing>
      </w:r>
      <w:r w:rsidRPr="00136AD9">
        <w:rPr>
          <w:rFonts w:ascii="Century" w:hAnsi="Century"/>
          <w:color w:val="000000" w:themeColor="text1"/>
        </w:rPr>
        <w:t xml:space="preserve"> donde </w:t>
      </w:r>
      <w:r w:rsidRPr="00136AD9">
        <w:rPr>
          <w:rFonts w:ascii="Century" w:hAnsi="Century"/>
          <w:noProof/>
          <w:color w:val="000000" w:themeColor="text1"/>
          <w:lang w:val="es-EC" w:eastAsia="es-EC"/>
        </w:rPr>
        <w:drawing>
          <wp:inline distT="0" distB="0" distL="0" distR="0">
            <wp:extent cx="85725" cy="152400"/>
            <wp:effectExtent l="19050" t="0" r="9525" b="0"/>
            <wp:docPr id="11" name="Imagen 11" descr="\the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ta \,"/>
                    <pic:cNvPicPr>
                      <a:picLocks noChangeAspect="1" noChangeArrowheads="1"/>
                    </pic:cNvPicPr>
                  </pic:nvPicPr>
                  <pic:blipFill>
                    <a:blip r:embed="rId31" cstate="print"/>
                    <a:srcRect/>
                    <a:stretch>
                      <a:fillRect/>
                    </a:stretch>
                  </pic:blipFill>
                  <pic:spPr bwMode="auto">
                    <a:xfrm>
                      <a:off x="0" y="0"/>
                      <a:ext cx="85725" cy="152400"/>
                    </a:xfrm>
                    <a:prstGeom prst="rect">
                      <a:avLst/>
                    </a:prstGeom>
                    <a:noFill/>
                    <a:ln w="9525">
                      <a:noFill/>
                      <a:miter lim="800000"/>
                      <a:headEnd/>
                      <a:tailEnd/>
                    </a:ln>
                  </pic:spPr>
                </pic:pic>
              </a:graphicData>
            </a:graphic>
          </wp:inline>
        </w:drawing>
      </w:r>
      <w:r w:rsidRPr="00136AD9">
        <w:rPr>
          <w:rFonts w:ascii="Century" w:hAnsi="Century"/>
          <w:color w:val="000000" w:themeColor="text1"/>
        </w:rPr>
        <w:t xml:space="preserve">es el ángulo entre los vectores </w:t>
      </w:r>
      <w:r w:rsidRPr="00136AD9">
        <w:rPr>
          <w:rFonts w:ascii="Century" w:hAnsi="Century"/>
          <w:noProof/>
          <w:color w:val="000000" w:themeColor="text1"/>
          <w:lang w:val="es-EC" w:eastAsia="es-EC"/>
        </w:rPr>
        <w:drawing>
          <wp:inline distT="0" distB="0" distL="0" distR="0">
            <wp:extent cx="114300" cy="133350"/>
            <wp:effectExtent l="19050" t="0" r="0" b="0"/>
            <wp:docPr id="12" name="Imagen 12" descr="\vec{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c{v} \,"/>
                    <pic:cNvPicPr>
                      <a:picLocks noChangeAspect="1" noChangeArrowheads="1"/>
                    </pic:cNvPicPr>
                  </pic:nvPicPr>
                  <pic:blipFill>
                    <a:blip r:embed="rId23"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136AD9">
        <w:rPr>
          <w:rFonts w:ascii="Century" w:hAnsi="Century"/>
          <w:color w:val="000000" w:themeColor="text1"/>
        </w:rPr>
        <w:t xml:space="preserve"> </w:t>
      </w:r>
      <w:proofErr w:type="gramStart"/>
      <w:r w:rsidRPr="00136AD9">
        <w:rPr>
          <w:rFonts w:ascii="Century" w:hAnsi="Century"/>
          <w:color w:val="000000" w:themeColor="text1"/>
        </w:rPr>
        <w:t xml:space="preserve">y </w:t>
      </w:r>
      <w:proofErr w:type="gramEnd"/>
      <w:r w:rsidRPr="00136AD9">
        <w:rPr>
          <w:rFonts w:ascii="Century" w:hAnsi="Century"/>
          <w:noProof/>
          <w:color w:val="000000" w:themeColor="text1"/>
          <w:lang w:val="es-EC" w:eastAsia="es-EC"/>
        </w:rPr>
        <w:drawing>
          <wp:inline distT="0" distB="0" distL="0" distR="0">
            <wp:extent cx="152400" cy="180975"/>
            <wp:effectExtent l="19050" t="0" r="0" b="0"/>
            <wp:docPr id="13" name="Imagen 13" descr="\vec{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c{B} \,"/>
                    <pic:cNvPicPr>
                      <a:picLocks noChangeAspect="1" noChangeArrowheads="1"/>
                    </pic:cNvPicPr>
                  </pic:nvPicPr>
                  <pic:blipFill>
                    <a:blip r:embed="rId26" cstate="print"/>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136AD9">
        <w:rPr>
          <w:rFonts w:ascii="Century" w:hAnsi="Century"/>
          <w:color w:val="000000" w:themeColor="text1"/>
        </w:rPr>
        <w:t>.</w:t>
      </w:r>
    </w:p>
    <w:p w:rsidR="00136AD9" w:rsidRDefault="00136AD9" w:rsidP="00136AD9">
      <w:pPr>
        <w:pStyle w:val="NormalWeb"/>
        <w:jc w:val="both"/>
        <w:rPr>
          <w:rFonts w:ascii="Century" w:hAnsi="Century"/>
          <w:color w:val="000000" w:themeColor="text1"/>
        </w:rPr>
      </w:pPr>
    </w:p>
    <w:p w:rsidR="00136AD9" w:rsidRDefault="00136AD9" w:rsidP="00136AD9">
      <w:pPr>
        <w:pStyle w:val="NormalWeb"/>
        <w:jc w:val="both"/>
        <w:rPr>
          <w:rFonts w:ascii="Century" w:hAnsi="Century"/>
          <w:color w:val="000000" w:themeColor="text1"/>
        </w:rPr>
      </w:pPr>
    </w:p>
    <w:p w:rsidR="00136AD9" w:rsidRPr="00136AD9" w:rsidRDefault="00136AD9" w:rsidP="00136AD9">
      <w:pPr>
        <w:pStyle w:val="NormalWeb"/>
        <w:jc w:val="both"/>
        <w:rPr>
          <w:rFonts w:ascii="Century" w:hAnsi="Century"/>
          <w:color w:val="000000" w:themeColor="text1"/>
        </w:rPr>
      </w:pPr>
    </w:p>
    <w:p w:rsidR="00136AD9" w:rsidRPr="00136AD9" w:rsidRDefault="00136AD9" w:rsidP="00136AD9">
      <w:pPr>
        <w:jc w:val="both"/>
        <w:rPr>
          <w:rFonts w:ascii="Century" w:hAnsi="Century"/>
          <w:b/>
          <w:color w:val="000000" w:themeColor="text1"/>
          <w:sz w:val="32"/>
          <w:szCs w:val="32"/>
          <w:lang w:val="es-ES_tradnl"/>
        </w:rPr>
      </w:pPr>
      <w:r w:rsidRPr="00136AD9">
        <w:rPr>
          <w:rFonts w:ascii="Century" w:hAnsi="Century"/>
          <w:b/>
          <w:color w:val="000000" w:themeColor="text1"/>
          <w:sz w:val="32"/>
          <w:szCs w:val="32"/>
          <w:lang w:val="es-ES_tradnl"/>
        </w:rPr>
        <w:lastRenderedPageBreak/>
        <w:t>PROCEDIMIENTO:</w:t>
      </w:r>
    </w:p>
    <w:p w:rsidR="00136AD9" w:rsidRPr="00136AD9" w:rsidRDefault="00136AD9" w:rsidP="00136AD9">
      <w:pPr>
        <w:jc w:val="both"/>
        <w:rPr>
          <w:rFonts w:ascii="Century" w:hAnsi="Century"/>
          <w:b/>
          <w:color w:val="000000" w:themeColor="text1"/>
          <w:lang w:val="es-ES_tradnl"/>
        </w:rPr>
      </w:pPr>
    </w:p>
    <w:p w:rsidR="00136AD9" w:rsidRPr="00136AD9" w:rsidRDefault="00136AD9" w:rsidP="00136AD9">
      <w:pPr>
        <w:pStyle w:val="Prrafodelista"/>
        <w:numPr>
          <w:ilvl w:val="0"/>
          <w:numId w:val="3"/>
        </w:numPr>
        <w:jc w:val="both"/>
        <w:rPr>
          <w:rFonts w:ascii="Century" w:hAnsi="Century"/>
          <w:b/>
          <w:color w:val="000000" w:themeColor="text1"/>
          <w:lang w:val="es-ES_tradnl"/>
        </w:rPr>
      </w:pPr>
      <w:r w:rsidRPr="00136AD9">
        <w:rPr>
          <w:rFonts w:ascii="Century" w:hAnsi="Century"/>
          <w:b/>
          <w:color w:val="000000" w:themeColor="text1"/>
          <w:lang w:val="es-ES_tradnl"/>
        </w:rPr>
        <w:t>Fuerzas ejercidas por campos magnéticos</w:t>
      </w:r>
    </w:p>
    <w:p w:rsidR="00136AD9" w:rsidRPr="00136AD9" w:rsidRDefault="00136AD9" w:rsidP="00136AD9">
      <w:pPr>
        <w:jc w:val="both"/>
        <w:rPr>
          <w:rFonts w:ascii="Century" w:hAnsi="Century"/>
          <w:b/>
          <w:color w:val="000000" w:themeColor="text1"/>
          <w:lang w:val="es-ES_tradnl"/>
        </w:rPr>
      </w:pPr>
    </w:p>
    <w:p w:rsidR="00136AD9" w:rsidRPr="00136AD9" w:rsidRDefault="00136AD9" w:rsidP="00136AD9">
      <w:pPr>
        <w:jc w:val="both"/>
        <w:rPr>
          <w:rFonts w:ascii="Century" w:hAnsi="Century"/>
          <w:color w:val="000000" w:themeColor="text1"/>
          <w:lang w:val="es-ES_tradnl"/>
        </w:rPr>
      </w:pPr>
      <w:r w:rsidRPr="00136AD9">
        <w:rPr>
          <w:rFonts w:ascii="Century" w:hAnsi="Century"/>
          <w:noProof/>
          <w:color w:val="000000" w:themeColor="text1"/>
          <w:lang w:eastAsia="es-EC"/>
        </w:rPr>
        <w:drawing>
          <wp:anchor distT="0" distB="0" distL="114300" distR="114300" simplePos="0" relativeHeight="251667456" behindDoc="1" locked="0" layoutInCell="1" allowOverlap="1">
            <wp:simplePos x="0" y="0"/>
            <wp:positionH relativeFrom="column">
              <wp:posOffset>15240</wp:posOffset>
            </wp:positionH>
            <wp:positionV relativeFrom="paragraph">
              <wp:posOffset>1089660</wp:posOffset>
            </wp:positionV>
            <wp:extent cx="5267325" cy="1019175"/>
            <wp:effectExtent l="19050" t="0" r="9525" b="0"/>
            <wp:wrapTight wrapText="bothSides">
              <wp:wrapPolygon edited="0">
                <wp:start x="-78" y="0"/>
                <wp:lineTo x="-78" y="21398"/>
                <wp:lineTo x="21639" y="21398"/>
                <wp:lineTo x="21639" y="0"/>
                <wp:lineTo x="-78"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srcRect l="17120" t="33647" r="19165" b="47059"/>
                    <a:stretch>
                      <a:fillRect/>
                    </a:stretch>
                  </pic:blipFill>
                  <pic:spPr bwMode="auto">
                    <a:xfrm>
                      <a:off x="0" y="0"/>
                      <a:ext cx="5267325" cy="1019175"/>
                    </a:xfrm>
                    <a:prstGeom prst="rect">
                      <a:avLst/>
                    </a:prstGeom>
                    <a:noFill/>
                    <a:ln w="9525">
                      <a:noFill/>
                      <a:miter lim="800000"/>
                      <a:headEnd/>
                      <a:tailEnd/>
                    </a:ln>
                  </pic:spPr>
                </pic:pic>
              </a:graphicData>
            </a:graphic>
          </wp:anchor>
        </w:drawing>
      </w:r>
      <w:r w:rsidRPr="00136AD9">
        <w:rPr>
          <w:rFonts w:ascii="Century" w:hAnsi="Century"/>
          <w:color w:val="000000" w:themeColor="text1"/>
          <w:lang w:val="es-ES_tradnl"/>
        </w:rPr>
        <w:t>En la muestra constituida por clavos de Fe, pernos de Cu, de Al, pedazos de corcho, papel, acerque el imán de su equipo y observe a los objetos que atrae e identifique el material con el cual son elaborados. Acerque dos clavos de Fe al imán como se muestra en la figura, analice lo que sucede. Verifique lo que sucede con la varilla de Fe de la figura 2, identifique la polaridad de la misma. Registre sus observaciones.</w:t>
      </w:r>
    </w:p>
    <w:p w:rsidR="00136AD9" w:rsidRPr="00136AD9" w:rsidRDefault="00136AD9" w:rsidP="00136AD9">
      <w:pPr>
        <w:jc w:val="both"/>
        <w:rPr>
          <w:rFonts w:ascii="Century" w:hAnsi="Century"/>
          <w:color w:val="000000" w:themeColor="text1"/>
          <w:lang w:val="es-ES_tradnl"/>
        </w:rPr>
      </w:pPr>
    </w:p>
    <w:p w:rsidR="00136AD9" w:rsidRPr="00136AD9" w:rsidRDefault="00136AD9" w:rsidP="00136AD9">
      <w:pPr>
        <w:jc w:val="both"/>
        <w:rPr>
          <w:rFonts w:ascii="Century" w:hAnsi="Century"/>
          <w:b/>
          <w:color w:val="000000" w:themeColor="text1"/>
          <w:lang w:val="es-ES_tradnl"/>
        </w:rPr>
      </w:pPr>
    </w:p>
    <w:p w:rsidR="00136AD9" w:rsidRPr="00136AD9" w:rsidRDefault="00136AD9" w:rsidP="00136AD9">
      <w:pPr>
        <w:pStyle w:val="Prrafodelista"/>
        <w:numPr>
          <w:ilvl w:val="0"/>
          <w:numId w:val="3"/>
        </w:numPr>
        <w:rPr>
          <w:rFonts w:ascii="Century" w:hAnsi="Century"/>
          <w:b/>
          <w:color w:val="000000" w:themeColor="text1"/>
          <w:lang w:val="es-ES_tradnl"/>
        </w:rPr>
      </w:pPr>
      <w:r w:rsidRPr="00136AD9">
        <w:rPr>
          <w:rFonts w:ascii="Century" w:hAnsi="Century"/>
          <w:b/>
          <w:color w:val="000000" w:themeColor="text1"/>
          <w:lang w:val="es-ES_tradnl"/>
        </w:rPr>
        <w:t>Patrón del campo magnético</w:t>
      </w:r>
    </w:p>
    <w:p w:rsidR="00136AD9" w:rsidRPr="00136AD9" w:rsidRDefault="00136AD9" w:rsidP="00136AD9">
      <w:pPr>
        <w:rPr>
          <w:rFonts w:ascii="Century" w:hAnsi="Century"/>
          <w:color w:val="000000" w:themeColor="text1"/>
          <w:lang w:val="es-ES_tradnl"/>
        </w:rPr>
      </w:pPr>
    </w:p>
    <w:p w:rsidR="00136AD9" w:rsidRPr="00136AD9" w:rsidRDefault="00136AD9" w:rsidP="00136AD9">
      <w:pPr>
        <w:jc w:val="both"/>
        <w:rPr>
          <w:rFonts w:ascii="Century" w:hAnsi="Century"/>
          <w:color w:val="000000" w:themeColor="text1"/>
          <w:lang w:val="es-ES_tradnl"/>
        </w:rPr>
      </w:pPr>
      <w:r w:rsidRPr="00136AD9">
        <w:rPr>
          <w:rFonts w:ascii="Century" w:hAnsi="Century"/>
          <w:color w:val="000000" w:themeColor="text1"/>
          <w:lang w:val="es-ES_tradnl"/>
        </w:rPr>
        <w:t>Sobre el imán ponga un vidrio, papel o cartulina y sobre él espolvoree limallas de Fe. Golpee levemente al vidrio. Registre en el informe los patrones del campo magnético que observa con los imanes que se muestran en las figura 3,4.</w:t>
      </w:r>
    </w:p>
    <w:p w:rsidR="00136AD9" w:rsidRPr="00136AD9" w:rsidRDefault="00136AD9" w:rsidP="00136AD9">
      <w:pPr>
        <w:rPr>
          <w:rFonts w:ascii="Century" w:hAnsi="Century"/>
          <w:b/>
          <w:color w:val="000000" w:themeColor="text1"/>
          <w:lang w:val="es-ES_tradnl"/>
        </w:rPr>
      </w:pPr>
    </w:p>
    <w:p w:rsidR="00136AD9" w:rsidRPr="00136AD9" w:rsidRDefault="00136AD9" w:rsidP="00136AD9">
      <w:pPr>
        <w:jc w:val="center"/>
        <w:rPr>
          <w:rFonts w:ascii="Century" w:hAnsi="Century"/>
          <w:b/>
          <w:color w:val="000000" w:themeColor="text1"/>
          <w:lang w:val="es-ES_tradnl"/>
        </w:rPr>
      </w:pPr>
      <w:r w:rsidRPr="00136AD9">
        <w:rPr>
          <w:rFonts w:ascii="Century" w:hAnsi="Century"/>
          <w:b/>
          <w:noProof/>
          <w:color w:val="000000" w:themeColor="text1"/>
          <w:lang w:eastAsia="es-EC"/>
        </w:rPr>
        <w:drawing>
          <wp:inline distT="0" distB="0" distL="0" distR="0">
            <wp:extent cx="4019550" cy="1257300"/>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srcRect l="23104" t="68000" r="22575" b="10353"/>
                    <a:stretch>
                      <a:fillRect/>
                    </a:stretch>
                  </pic:blipFill>
                  <pic:spPr bwMode="auto">
                    <a:xfrm>
                      <a:off x="0" y="0"/>
                      <a:ext cx="4019550" cy="1257300"/>
                    </a:xfrm>
                    <a:prstGeom prst="rect">
                      <a:avLst/>
                    </a:prstGeom>
                    <a:noFill/>
                    <a:ln w="9525">
                      <a:noFill/>
                      <a:miter lim="800000"/>
                      <a:headEnd/>
                      <a:tailEnd/>
                    </a:ln>
                  </pic:spPr>
                </pic:pic>
              </a:graphicData>
            </a:graphic>
          </wp:inline>
        </w:drawing>
      </w:r>
    </w:p>
    <w:p w:rsidR="00136AD9" w:rsidRPr="00136AD9" w:rsidRDefault="00136AD9" w:rsidP="00136AD9">
      <w:pPr>
        <w:jc w:val="center"/>
        <w:rPr>
          <w:rFonts w:ascii="Century" w:hAnsi="Century"/>
          <w:b/>
          <w:color w:val="000000" w:themeColor="text1"/>
          <w:lang w:val="es-ES_tradnl"/>
        </w:rPr>
      </w:pPr>
    </w:p>
    <w:p w:rsidR="00136AD9" w:rsidRPr="00136AD9" w:rsidRDefault="00136AD9" w:rsidP="00136AD9">
      <w:pPr>
        <w:pStyle w:val="Prrafodelista"/>
        <w:numPr>
          <w:ilvl w:val="0"/>
          <w:numId w:val="3"/>
        </w:numPr>
        <w:rPr>
          <w:rFonts w:ascii="Century" w:hAnsi="Century"/>
          <w:b/>
          <w:color w:val="000000" w:themeColor="text1"/>
          <w:lang w:val="es-ES_tradnl"/>
        </w:rPr>
      </w:pPr>
      <w:r w:rsidRPr="00136AD9">
        <w:rPr>
          <w:rFonts w:ascii="Century" w:hAnsi="Century"/>
          <w:b/>
          <w:color w:val="000000" w:themeColor="text1"/>
          <w:lang w:val="es-ES_tradnl"/>
        </w:rPr>
        <w:t>Fuerza magnética sobre cargas eléctricas en movimiento</w:t>
      </w:r>
    </w:p>
    <w:p w:rsidR="00136AD9" w:rsidRPr="00136AD9" w:rsidRDefault="00136AD9" w:rsidP="00136AD9">
      <w:pPr>
        <w:jc w:val="both"/>
        <w:rPr>
          <w:rFonts w:ascii="Century" w:hAnsi="Century"/>
          <w:b/>
          <w:color w:val="000000" w:themeColor="text1"/>
          <w:lang w:val="es-ES_tradnl"/>
        </w:rPr>
      </w:pPr>
    </w:p>
    <w:p w:rsidR="00136AD9" w:rsidRPr="00136AD9" w:rsidRDefault="00136AD9" w:rsidP="00136AD9">
      <w:pPr>
        <w:jc w:val="both"/>
        <w:rPr>
          <w:rFonts w:ascii="Century" w:hAnsi="Century"/>
          <w:color w:val="000000" w:themeColor="text1"/>
          <w:lang w:val="es-ES_tradnl"/>
        </w:rPr>
      </w:pPr>
      <w:r w:rsidRPr="00136AD9">
        <w:rPr>
          <w:rFonts w:ascii="Century" w:hAnsi="Century"/>
          <w:color w:val="000000" w:themeColor="text1"/>
          <w:lang w:val="es-ES_tradnl"/>
        </w:rPr>
        <w:t>Arme el equipo como se muestra en la figura 7. Acerque el imán al tubo de rayos catódicos previamente funcionando de tal manera que el campo magnético.</w:t>
      </w:r>
    </w:p>
    <w:p w:rsidR="00136AD9" w:rsidRPr="00136AD9" w:rsidRDefault="00136AD9" w:rsidP="00136AD9">
      <w:pPr>
        <w:rPr>
          <w:rFonts w:ascii="Century" w:hAnsi="Century"/>
          <w:color w:val="000000" w:themeColor="text1"/>
          <w:lang w:val="es-ES_tradnl"/>
        </w:rPr>
      </w:pPr>
    </w:p>
    <w:p w:rsidR="00136AD9" w:rsidRPr="00136AD9" w:rsidRDefault="00136AD9" w:rsidP="00136AD9">
      <w:pPr>
        <w:pStyle w:val="Prrafodelista"/>
        <w:numPr>
          <w:ilvl w:val="0"/>
          <w:numId w:val="4"/>
        </w:numPr>
        <w:rPr>
          <w:rFonts w:ascii="Century" w:hAnsi="Century"/>
          <w:color w:val="000000" w:themeColor="text1"/>
          <w:lang w:val="es-ES_tradnl"/>
        </w:rPr>
      </w:pPr>
      <w:r w:rsidRPr="00136AD9">
        <w:rPr>
          <w:rFonts w:ascii="Century" w:hAnsi="Century"/>
          <w:color w:val="000000" w:themeColor="text1"/>
          <w:lang w:val="es-ES_tradnl"/>
        </w:rPr>
        <w:t>Se acerque al observador</w:t>
      </w:r>
    </w:p>
    <w:p w:rsidR="00136AD9" w:rsidRPr="00136AD9" w:rsidRDefault="00136AD9" w:rsidP="00136AD9">
      <w:pPr>
        <w:pStyle w:val="Prrafodelista"/>
        <w:numPr>
          <w:ilvl w:val="0"/>
          <w:numId w:val="4"/>
        </w:numPr>
        <w:rPr>
          <w:rFonts w:ascii="Century" w:hAnsi="Century"/>
          <w:color w:val="000000" w:themeColor="text1"/>
          <w:lang w:val="es-ES_tradnl"/>
        </w:rPr>
      </w:pPr>
      <w:r w:rsidRPr="00136AD9">
        <w:rPr>
          <w:rFonts w:ascii="Century" w:hAnsi="Century"/>
          <w:color w:val="000000" w:themeColor="text1"/>
          <w:lang w:val="es-ES_tradnl"/>
        </w:rPr>
        <w:lastRenderedPageBreak/>
        <w:t>Se aleje del Observador.</w:t>
      </w:r>
    </w:p>
    <w:p w:rsidR="00136AD9" w:rsidRPr="00136AD9" w:rsidRDefault="00136AD9" w:rsidP="00136AD9">
      <w:pPr>
        <w:jc w:val="both"/>
        <w:rPr>
          <w:rFonts w:ascii="Century" w:hAnsi="Century"/>
          <w:color w:val="000000" w:themeColor="text1"/>
          <w:lang w:val="es-ES_tradnl"/>
        </w:rPr>
      </w:pPr>
    </w:p>
    <w:p w:rsidR="00136AD9" w:rsidRPr="00136AD9" w:rsidRDefault="00136AD9" w:rsidP="00136AD9">
      <w:pPr>
        <w:jc w:val="both"/>
        <w:rPr>
          <w:rFonts w:ascii="Century" w:hAnsi="Century"/>
          <w:color w:val="000000" w:themeColor="text1"/>
          <w:lang w:val="es-ES_tradnl"/>
        </w:rPr>
      </w:pPr>
      <w:r w:rsidRPr="00136AD9">
        <w:rPr>
          <w:rFonts w:ascii="Century" w:hAnsi="Century"/>
          <w:color w:val="000000" w:themeColor="text1"/>
          <w:lang w:val="es-ES_tradnl"/>
        </w:rPr>
        <w:t>Analice el comportamiento del haz de electrones del tubo de rayos catódicos. Registre sus observaciones.</w:t>
      </w:r>
    </w:p>
    <w:p w:rsidR="00136AD9" w:rsidRPr="00136AD9" w:rsidRDefault="00136AD9" w:rsidP="00136AD9">
      <w:pPr>
        <w:rPr>
          <w:rFonts w:ascii="Century" w:hAnsi="Century"/>
          <w:color w:val="000000" w:themeColor="text1"/>
          <w:lang w:val="es-ES_tradnl"/>
        </w:rPr>
      </w:pPr>
    </w:p>
    <w:p w:rsidR="00136AD9" w:rsidRPr="00136AD9" w:rsidRDefault="00136AD9" w:rsidP="00136AD9">
      <w:pPr>
        <w:jc w:val="center"/>
        <w:rPr>
          <w:rFonts w:ascii="Century" w:hAnsi="Century"/>
          <w:color w:val="000000" w:themeColor="text1"/>
          <w:lang w:val="es-ES_tradnl"/>
        </w:rPr>
      </w:pPr>
      <w:r w:rsidRPr="00136AD9">
        <w:rPr>
          <w:rFonts w:ascii="Century" w:hAnsi="Century"/>
          <w:noProof/>
          <w:color w:val="000000" w:themeColor="text1"/>
          <w:lang w:eastAsia="es-EC"/>
        </w:rPr>
        <w:drawing>
          <wp:inline distT="0" distB="0" distL="0" distR="0">
            <wp:extent cx="2828925" cy="1409700"/>
            <wp:effectExtent l="1905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srcRect l="31923" t="58588" r="32804" b="11765"/>
                    <a:stretch>
                      <a:fillRect/>
                    </a:stretch>
                  </pic:blipFill>
                  <pic:spPr bwMode="auto">
                    <a:xfrm>
                      <a:off x="0" y="0"/>
                      <a:ext cx="2828925" cy="1409700"/>
                    </a:xfrm>
                    <a:prstGeom prst="rect">
                      <a:avLst/>
                    </a:prstGeom>
                    <a:noFill/>
                    <a:ln w="9525">
                      <a:noFill/>
                      <a:miter lim="800000"/>
                      <a:headEnd/>
                      <a:tailEnd/>
                    </a:ln>
                  </pic:spPr>
                </pic:pic>
              </a:graphicData>
            </a:graphic>
          </wp:inline>
        </w:drawing>
      </w:r>
    </w:p>
    <w:p w:rsidR="00136AD9" w:rsidRPr="00136AD9" w:rsidRDefault="00136AD9" w:rsidP="00136AD9">
      <w:pPr>
        <w:pStyle w:val="Prrafodelista"/>
        <w:numPr>
          <w:ilvl w:val="0"/>
          <w:numId w:val="5"/>
        </w:numPr>
        <w:rPr>
          <w:rFonts w:ascii="Century" w:hAnsi="Century"/>
          <w:b/>
          <w:color w:val="000000" w:themeColor="text1"/>
          <w:lang w:val="es-ES_tradnl"/>
        </w:rPr>
      </w:pPr>
      <w:r w:rsidRPr="00136AD9">
        <w:rPr>
          <w:rFonts w:ascii="Century" w:hAnsi="Century"/>
          <w:b/>
          <w:color w:val="000000" w:themeColor="text1"/>
          <w:lang w:val="es-ES_tradnl"/>
        </w:rPr>
        <w:t>Cuba electrolítica</w:t>
      </w:r>
    </w:p>
    <w:p w:rsidR="00136AD9" w:rsidRPr="00136AD9" w:rsidRDefault="00136AD9" w:rsidP="00136AD9">
      <w:pPr>
        <w:rPr>
          <w:rFonts w:ascii="Century" w:hAnsi="Century"/>
          <w:color w:val="000000" w:themeColor="text1"/>
          <w:lang w:val="es-ES_tradnl"/>
        </w:rPr>
      </w:pPr>
    </w:p>
    <w:p w:rsidR="00136AD9" w:rsidRPr="00136AD9" w:rsidRDefault="00136AD9" w:rsidP="00136AD9">
      <w:pPr>
        <w:rPr>
          <w:rFonts w:ascii="Century" w:hAnsi="Century"/>
          <w:color w:val="000000" w:themeColor="text1"/>
          <w:lang w:val="es-ES_tradnl"/>
        </w:rPr>
      </w:pPr>
      <w:r w:rsidRPr="00136AD9">
        <w:rPr>
          <w:rFonts w:ascii="Century" w:hAnsi="Century"/>
          <w:color w:val="000000" w:themeColor="text1"/>
          <w:lang w:val="es-ES_tradnl"/>
        </w:rPr>
        <w:t>Arme el equipo como se muestra en la figura.</w:t>
      </w:r>
    </w:p>
    <w:p w:rsidR="00136AD9" w:rsidRPr="00136AD9" w:rsidRDefault="00136AD9" w:rsidP="00136AD9">
      <w:pPr>
        <w:rPr>
          <w:rFonts w:ascii="Century" w:hAnsi="Century"/>
          <w:color w:val="000000" w:themeColor="text1"/>
          <w:lang w:val="es-ES_tradnl"/>
        </w:rPr>
      </w:pPr>
    </w:p>
    <w:p w:rsidR="00136AD9" w:rsidRPr="00136AD9" w:rsidRDefault="00136AD9" w:rsidP="00136AD9">
      <w:pPr>
        <w:jc w:val="center"/>
        <w:rPr>
          <w:rFonts w:ascii="Century" w:hAnsi="Century"/>
          <w:color w:val="000000" w:themeColor="text1"/>
          <w:lang w:val="es-ES_tradnl"/>
        </w:rPr>
      </w:pPr>
      <w:r w:rsidRPr="00136AD9">
        <w:rPr>
          <w:rFonts w:ascii="Century" w:hAnsi="Century"/>
          <w:noProof/>
          <w:color w:val="000000" w:themeColor="text1"/>
          <w:lang w:eastAsia="es-EC"/>
        </w:rPr>
        <w:drawing>
          <wp:inline distT="0" distB="0" distL="0" distR="0">
            <wp:extent cx="3362325" cy="1809750"/>
            <wp:effectExtent l="1905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cstate="print"/>
                    <a:srcRect l="10053" t="11765" r="17284" b="28706"/>
                    <a:stretch>
                      <a:fillRect/>
                    </a:stretch>
                  </pic:blipFill>
                  <pic:spPr bwMode="auto">
                    <a:xfrm>
                      <a:off x="0" y="0"/>
                      <a:ext cx="3362325" cy="1809750"/>
                    </a:xfrm>
                    <a:prstGeom prst="rect">
                      <a:avLst/>
                    </a:prstGeom>
                    <a:noFill/>
                    <a:ln w="9525">
                      <a:noFill/>
                      <a:miter lim="800000"/>
                      <a:headEnd/>
                      <a:tailEnd/>
                    </a:ln>
                  </pic:spPr>
                </pic:pic>
              </a:graphicData>
            </a:graphic>
          </wp:inline>
        </w:drawing>
      </w:r>
    </w:p>
    <w:p w:rsidR="00136AD9" w:rsidRPr="00136AD9" w:rsidRDefault="00136AD9" w:rsidP="00136AD9">
      <w:pPr>
        <w:rPr>
          <w:rFonts w:ascii="Century" w:hAnsi="Century"/>
          <w:color w:val="000000" w:themeColor="text1"/>
          <w:lang w:val="es-ES_tradnl"/>
        </w:rPr>
      </w:pPr>
    </w:p>
    <w:p w:rsidR="00136AD9" w:rsidRDefault="00136AD9" w:rsidP="00136AD9">
      <w:pPr>
        <w:jc w:val="both"/>
        <w:rPr>
          <w:rFonts w:ascii="Century" w:hAnsi="Century"/>
          <w:color w:val="000000" w:themeColor="text1"/>
          <w:lang w:val="es-ES_tradnl"/>
        </w:rPr>
      </w:pPr>
      <w:r w:rsidRPr="00136AD9">
        <w:rPr>
          <w:rFonts w:ascii="Century" w:hAnsi="Century"/>
          <w:color w:val="000000" w:themeColor="text1"/>
          <w:lang w:val="es-ES_tradnl"/>
        </w:rPr>
        <w:t>Diluya sulfato de cobre en agua acidulada dentro de la cuba electrolítica. Conecte el interruptor S de la cuba electrolítica. Analice lo que sucede con el electrolito y regístrelo en su informe.</w:t>
      </w:r>
    </w:p>
    <w:p w:rsidR="00136AD9" w:rsidRDefault="00136AD9" w:rsidP="00136AD9">
      <w:pPr>
        <w:jc w:val="both"/>
        <w:rPr>
          <w:rFonts w:ascii="Century" w:hAnsi="Century"/>
          <w:color w:val="000000" w:themeColor="text1"/>
          <w:lang w:val="es-ES_tradnl"/>
        </w:rPr>
      </w:pPr>
    </w:p>
    <w:p w:rsidR="00136AD9" w:rsidRDefault="00136AD9" w:rsidP="00136AD9">
      <w:pPr>
        <w:jc w:val="both"/>
        <w:rPr>
          <w:rFonts w:ascii="Century" w:hAnsi="Century"/>
          <w:color w:val="000000" w:themeColor="text1"/>
          <w:lang w:val="es-ES_tradnl"/>
        </w:rPr>
      </w:pPr>
    </w:p>
    <w:p w:rsidR="00136AD9" w:rsidRPr="00136AD9" w:rsidRDefault="00136AD9" w:rsidP="00136AD9">
      <w:pPr>
        <w:jc w:val="both"/>
        <w:rPr>
          <w:rFonts w:ascii="Century" w:hAnsi="Century"/>
          <w:color w:val="000000" w:themeColor="text1"/>
          <w:lang w:val="es-ES_tradnl"/>
        </w:rPr>
      </w:pPr>
    </w:p>
    <w:p w:rsidR="00136AD9" w:rsidRPr="00136AD9" w:rsidRDefault="00136AD9" w:rsidP="00136AD9">
      <w:pPr>
        <w:jc w:val="both"/>
        <w:rPr>
          <w:rFonts w:ascii="Century" w:hAnsi="Century"/>
          <w:b/>
          <w:color w:val="000000" w:themeColor="text1"/>
          <w:lang w:val="es-ES_tradnl"/>
        </w:rPr>
      </w:pPr>
    </w:p>
    <w:p w:rsidR="00136AD9" w:rsidRPr="00881EB3" w:rsidRDefault="00136AD9" w:rsidP="00136AD9">
      <w:pPr>
        <w:jc w:val="both"/>
        <w:rPr>
          <w:rFonts w:ascii="Century" w:hAnsi="Century"/>
          <w:b/>
          <w:color w:val="000000" w:themeColor="text1"/>
          <w:sz w:val="32"/>
          <w:szCs w:val="32"/>
          <w:lang w:val="es-ES_tradnl"/>
        </w:rPr>
      </w:pPr>
      <w:r w:rsidRPr="00881EB3">
        <w:rPr>
          <w:rFonts w:ascii="Century" w:hAnsi="Century"/>
          <w:b/>
          <w:color w:val="000000" w:themeColor="text1"/>
          <w:sz w:val="32"/>
          <w:szCs w:val="32"/>
          <w:lang w:val="es-ES_tradnl"/>
        </w:rPr>
        <w:lastRenderedPageBreak/>
        <w:t xml:space="preserve">CONCLUSIONES: </w:t>
      </w:r>
    </w:p>
    <w:p w:rsidR="00136AD9" w:rsidRPr="00136AD9" w:rsidRDefault="00136AD9" w:rsidP="00136AD9">
      <w:pPr>
        <w:jc w:val="both"/>
        <w:rPr>
          <w:rFonts w:ascii="Century" w:hAnsi="Century"/>
          <w:b/>
          <w:color w:val="000000" w:themeColor="text1"/>
          <w:lang w:val="es-ES_tradnl"/>
        </w:rPr>
      </w:pPr>
    </w:p>
    <w:p w:rsidR="00136AD9" w:rsidRPr="00136AD9" w:rsidRDefault="00136AD9" w:rsidP="00136AD9">
      <w:pPr>
        <w:jc w:val="both"/>
        <w:rPr>
          <w:rFonts w:ascii="Century" w:hAnsi="Century"/>
          <w:color w:val="000000" w:themeColor="text1"/>
          <w:lang w:val="es-ES_tradnl"/>
        </w:rPr>
      </w:pPr>
      <w:r w:rsidRPr="00136AD9">
        <w:rPr>
          <w:rFonts w:ascii="Century" w:hAnsi="Century"/>
          <w:color w:val="000000" w:themeColor="text1"/>
          <w:lang w:val="es-ES_tradnl"/>
        </w:rPr>
        <w:t>Según los experimentos realizados y las observaciones hechas podemos dar las siguientes conclusiones.</w:t>
      </w:r>
    </w:p>
    <w:p w:rsidR="00136AD9" w:rsidRPr="00136AD9" w:rsidRDefault="00136AD9" w:rsidP="00136AD9">
      <w:pPr>
        <w:jc w:val="both"/>
        <w:rPr>
          <w:rFonts w:ascii="Century" w:hAnsi="Century"/>
          <w:color w:val="000000" w:themeColor="text1"/>
          <w:lang w:val="es-ES_tradnl"/>
        </w:rPr>
      </w:pPr>
    </w:p>
    <w:p w:rsidR="00136AD9" w:rsidRPr="004005C3" w:rsidRDefault="00136AD9" w:rsidP="004005C3">
      <w:pPr>
        <w:pStyle w:val="Prrafodelista"/>
        <w:numPr>
          <w:ilvl w:val="0"/>
          <w:numId w:val="8"/>
        </w:numPr>
        <w:jc w:val="both"/>
        <w:rPr>
          <w:rFonts w:ascii="Century" w:hAnsi="Century"/>
          <w:color w:val="000000" w:themeColor="text1"/>
          <w:lang w:val="es-ES_tradnl"/>
        </w:rPr>
      </w:pPr>
      <w:r w:rsidRPr="004005C3">
        <w:rPr>
          <w:rFonts w:ascii="Century" w:hAnsi="Century"/>
          <w:color w:val="000000" w:themeColor="text1"/>
        </w:rPr>
        <w:t xml:space="preserve">Un </w:t>
      </w:r>
      <w:r w:rsidRPr="004005C3">
        <w:rPr>
          <w:rFonts w:ascii="Century" w:hAnsi="Century"/>
          <w:bCs/>
          <w:color w:val="000000" w:themeColor="text1"/>
        </w:rPr>
        <w:t>imán</w:t>
      </w:r>
      <w:r w:rsidRPr="004005C3">
        <w:rPr>
          <w:rFonts w:ascii="Century" w:hAnsi="Century"/>
          <w:color w:val="000000" w:themeColor="text1"/>
        </w:rPr>
        <w:t xml:space="preserve"> es un material capaz de producir un campo magnético exterior y atraer el hierro.</w:t>
      </w:r>
    </w:p>
    <w:p w:rsidR="00136AD9" w:rsidRPr="004005C3" w:rsidRDefault="00136AD9" w:rsidP="004005C3">
      <w:pPr>
        <w:pStyle w:val="Prrafodelista"/>
        <w:numPr>
          <w:ilvl w:val="0"/>
          <w:numId w:val="8"/>
        </w:numPr>
        <w:jc w:val="both"/>
        <w:rPr>
          <w:rFonts w:ascii="Century" w:hAnsi="Century"/>
          <w:color w:val="000000" w:themeColor="text1"/>
          <w:lang w:val="es-ES_tradnl"/>
        </w:rPr>
      </w:pPr>
      <w:r w:rsidRPr="004005C3">
        <w:rPr>
          <w:rFonts w:ascii="Century" w:hAnsi="Century"/>
          <w:color w:val="000000" w:themeColor="text1"/>
        </w:rPr>
        <w:t>Campo magnético se representa mediante líneas de fuerza, que son unas líneas imaginarias, cerradas, que van del polo norte al polo sur, por fuera del imán y en sentido contrario en el interior de éste.</w:t>
      </w:r>
    </w:p>
    <w:p w:rsidR="00136AD9" w:rsidRPr="004005C3" w:rsidRDefault="00136AD9" w:rsidP="004005C3">
      <w:pPr>
        <w:pStyle w:val="Prrafodelista"/>
        <w:numPr>
          <w:ilvl w:val="0"/>
          <w:numId w:val="8"/>
        </w:numPr>
        <w:jc w:val="both"/>
        <w:rPr>
          <w:rFonts w:ascii="Century" w:hAnsi="Century"/>
          <w:color w:val="000000" w:themeColor="text1"/>
          <w:lang w:val="es-ES_tradnl"/>
        </w:rPr>
      </w:pPr>
      <w:r w:rsidRPr="004005C3">
        <w:rPr>
          <w:rFonts w:ascii="Century" w:hAnsi="Century"/>
          <w:color w:val="000000" w:themeColor="text1"/>
        </w:rPr>
        <w:t xml:space="preserve">El </w:t>
      </w:r>
      <w:r w:rsidRPr="004005C3">
        <w:rPr>
          <w:rFonts w:ascii="Century" w:hAnsi="Century"/>
          <w:bCs/>
          <w:color w:val="000000" w:themeColor="text1"/>
        </w:rPr>
        <w:t xml:space="preserve">campo eléctrico </w:t>
      </w:r>
      <w:r w:rsidRPr="004005C3">
        <w:rPr>
          <w:rFonts w:ascii="Century" w:hAnsi="Century"/>
          <w:color w:val="000000" w:themeColor="text1"/>
        </w:rPr>
        <w:t>es una consecuencia relativista del campo magnético. El movimiento de la carga produce un campo magnético.</w:t>
      </w:r>
    </w:p>
    <w:p w:rsidR="00136AD9" w:rsidRPr="004005C3" w:rsidRDefault="00136AD9" w:rsidP="004005C3">
      <w:pPr>
        <w:pStyle w:val="Prrafodelista"/>
        <w:numPr>
          <w:ilvl w:val="0"/>
          <w:numId w:val="8"/>
        </w:numPr>
        <w:jc w:val="both"/>
        <w:rPr>
          <w:rFonts w:ascii="Century" w:hAnsi="Century"/>
          <w:color w:val="000000" w:themeColor="text1"/>
          <w:lang w:val="es-ES_tradnl"/>
        </w:rPr>
      </w:pPr>
      <w:r w:rsidRPr="004005C3">
        <w:rPr>
          <w:rFonts w:ascii="Century" w:hAnsi="Century"/>
          <w:color w:val="000000" w:themeColor="text1"/>
        </w:rPr>
        <w:t>El campo magnético cambia la trayectoria de un haz de partículas en movimiento dependiendo de la polaridad del imán en este caso. Pero no cambia la velocidad de estas.</w:t>
      </w:r>
    </w:p>
    <w:p w:rsidR="00136AD9" w:rsidRPr="00136AD9" w:rsidRDefault="00136AD9" w:rsidP="00136AD9">
      <w:pPr>
        <w:jc w:val="both"/>
        <w:rPr>
          <w:rFonts w:ascii="Century" w:hAnsi="Century"/>
          <w:b/>
          <w:color w:val="000000" w:themeColor="text1"/>
          <w:lang w:val="es-ES_tradnl"/>
        </w:rPr>
      </w:pPr>
    </w:p>
    <w:p w:rsidR="00136AD9" w:rsidRPr="00881EB3" w:rsidRDefault="00136AD9" w:rsidP="00136AD9">
      <w:pPr>
        <w:jc w:val="both"/>
        <w:rPr>
          <w:rFonts w:ascii="Century" w:hAnsi="Century"/>
          <w:b/>
          <w:color w:val="000000" w:themeColor="text1"/>
          <w:sz w:val="32"/>
          <w:szCs w:val="32"/>
          <w:lang w:val="es-MX"/>
        </w:rPr>
      </w:pPr>
      <w:r w:rsidRPr="00881EB3">
        <w:rPr>
          <w:rFonts w:ascii="Century" w:hAnsi="Century"/>
          <w:b/>
          <w:color w:val="000000" w:themeColor="text1"/>
          <w:sz w:val="32"/>
          <w:szCs w:val="32"/>
          <w:lang w:val="es-MX"/>
        </w:rPr>
        <w:t>OBSERVACIONES;</w:t>
      </w:r>
    </w:p>
    <w:p w:rsidR="00136AD9" w:rsidRPr="00136AD9" w:rsidRDefault="00136AD9" w:rsidP="00136AD9">
      <w:pPr>
        <w:jc w:val="both"/>
        <w:rPr>
          <w:rFonts w:ascii="Century" w:hAnsi="Century"/>
          <w:color w:val="000000" w:themeColor="text1"/>
          <w:lang w:val="es-MX"/>
        </w:rPr>
      </w:pPr>
    </w:p>
    <w:p w:rsidR="00136AD9" w:rsidRPr="00136AD9" w:rsidRDefault="00136AD9" w:rsidP="00136AD9">
      <w:pPr>
        <w:jc w:val="both"/>
        <w:rPr>
          <w:rFonts w:ascii="Century" w:hAnsi="Century"/>
          <w:color w:val="000000" w:themeColor="text1"/>
          <w:lang w:val="es-MX"/>
        </w:rPr>
      </w:pPr>
      <w:r w:rsidRPr="00136AD9">
        <w:rPr>
          <w:rFonts w:ascii="Century" w:hAnsi="Century"/>
          <w:color w:val="000000" w:themeColor="text1"/>
          <w:lang w:val="es-MX"/>
        </w:rPr>
        <w:t>Se debe trabajar de una forma apropiada y exacta para tener buenos resultados.</w:t>
      </w:r>
    </w:p>
    <w:p w:rsidR="00136AD9" w:rsidRPr="00136AD9" w:rsidRDefault="00136AD9" w:rsidP="00136AD9">
      <w:pPr>
        <w:jc w:val="both"/>
        <w:rPr>
          <w:rFonts w:ascii="Century" w:hAnsi="Century"/>
          <w:color w:val="000000" w:themeColor="text1"/>
        </w:rPr>
      </w:pPr>
    </w:p>
    <w:p w:rsidR="00136AD9" w:rsidRPr="00881EB3" w:rsidRDefault="00136AD9" w:rsidP="00136AD9">
      <w:pPr>
        <w:jc w:val="both"/>
        <w:rPr>
          <w:rFonts w:ascii="Century" w:hAnsi="Century"/>
          <w:b/>
          <w:color w:val="000000" w:themeColor="text1"/>
          <w:sz w:val="32"/>
          <w:szCs w:val="32"/>
          <w:lang w:val="es-ES_tradnl"/>
        </w:rPr>
      </w:pPr>
      <w:r w:rsidRPr="00881EB3">
        <w:rPr>
          <w:rFonts w:ascii="Century" w:hAnsi="Century"/>
          <w:b/>
          <w:color w:val="000000" w:themeColor="text1"/>
          <w:sz w:val="32"/>
          <w:szCs w:val="32"/>
          <w:lang w:val="es-ES_tradnl"/>
        </w:rPr>
        <w:t>BIBLIOGRAFÍA:</w:t>
      </w:r>
    </w:p>
    <w:p w:rsidR="00136AD9" w:rsidRPr="00136AD9" w:rsidRDefault="00136AD9" w:rsidP="00136AD9">
      <w:pPr>
        <w:jc w:val="both"/>
        <w:rPr>
          <w:rFonts w:ascii="Century" w:hAnsi="Century"/>
          <w:b/>
          <w:color w:val="000000" w:themeColor="text1"/>
          <w:lang w:val="es-ES_tradnl"/>
        </w:rPr>
      </w:pPr>
    </w:p>
    <w:p w:rsidR="00136AD9" w:rsidRPr="00136AD9" w:rsidRDefault="00136AD9" w:rsidP="00136AD9">
      <w:pPr>
        <w:pStyle w:val="Prrafodelista"/>
        <w:numPr>
          <w:ilvl w:val="0"/>
          <w:numId w:val="7"/>
        </w:numPr>
        <w:jc w:val="both"/>
        <w:rPr>
          <w:rFonts w:ascii="Century" w:hAnsi="Century"/>
          <w:color w:val="000000" w:themeColor="text1"/>
        </w:rPr>
      </w:pPr>
      <w:r w:rsidRPr="00136AD9">
        <w:rPr>
          <w:rFonts w:ascii="Century" w:hAnsi="Century"/>
          <w:color w:val="000000" w:themeColor="text1"/>
        </w:rPr>
        <w:t>ESCUELA SUPERIOR POLITECNICA DEL LITORAL, Manual De Prácticas De Laboratorio de Física C 2008 Pág. 47 - 51. (Magnetismo)</w:t>
      </w:r>
    </w:p>
    <w:p w:rsidR="00D95A9E" w:rsidRPr="00136AD9" w:rsidRDefault="00136AD9" w:rsidP="00136AD9">
      <w:pPr>
        <w:pStyle w:val="Prrafodelista"/>
        <w:numPr>
          <w:ilvl w:val="0"/>
          <w:numId w:val="7"/>
        </w:numPr>
        <w:jc w:val="both"/>
        <w:rPr>
          <w:rFonts w:ascii="Century" w:hAnsi="Century"/>
        </w:rPr>
      </w:pPr>
      <w:r w:rsidRPr="00136AD9">
        <w:rPr>
          <w:rFonts w:ascii="Century" w:hAnsi="Century"/>
          <w:color w:val="000000" w:themeColor="text1"/>
        </w:rPr>
        <w:t>Internet. www.wikipedia.com\Magnetismo - Wikipedia, la enciclopedia libre.mht - \MAGNETISMO.mht</w:t>
      </w:r>
    </w:p>
    <w:sectPr w:rsidR="00D95A9E" w:rsidRPr="00136AD9" w:rsidSect="00136AD9">
      <w:pgSz w:w="12240" w:h="15840"/>
      <w:pgMar w:top="1417" w:right="1701" w:bottom="1417" w:left="1701" w:header="708" w:footer="708"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35C"/>
    <w:multiLevelType w:val="hybridMultilevel"/>
    <w:tmpl w:val="CB04F9DA"/>
    <w:lvl w:ilvl="0" w:tplc="300A0009">
      <w:start w:val="1"/>
      <w:numFmt w:val="bullet"/>
      <w:lvlText w:val=""/>
      <w:lvlJc w:val="left"/>
      <w:pPr>
        <w:tabs>
          <w:tab w:val="num" w:pos="720"/>
        </w:tabs>
        <w:ind w:left="720" w:hanging="360"/>
      </w:pPr>
      <w:rPr>
        <w:rFonts w:ascii="Wingdings" w:hAnsi="Wingdings" w:hint="default"/>
        <w:b/>
        <w:i w:val="0"/>
        <w:color w:val="auto"/>
        <w:sz w:val="16"/>
        <w:szCs w:val="16"/>
      </w:rPr>
    </w:lvl>
    <w:lvl w:ilvl="1" w:tplc="63AAF864">
      <w:start w:val="2"/>
      <w:numFmt w:val="bullet"/>
      <w:lvlText w:val="-"/>
      <w:lvlJc w:val="right"/>
      <w:pPr>
        <w:tabs>
          <w:tab w:val="num" w:pos="1440"/>
        </w:tabs>
        <w:ind w:left="1440" w:hanging="360"/>
      </w:pPr>
      <w:rPr>
        <w:rFonts w:ascii="Calibri" w:eastAsia="Calibri" w:hAnsi="Calibri"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B67710"/>
    <w:multiLevelType w:val="hybridMultilevel"/>
    <w:tmpl w:val="EF8431E6"/>
    <w:lvl w:ilvl="0" w:tplc="63AAF864">
      <w:start w:val="2"/>
      <w:numFmt w:val="bullet"/>
      <w:lvlText w:val="-"/>
      <w:lvlJc w:val="righ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7910BD"/>
    <w:multiLevelType w:val="hybridMultilevel"/>
    <w:tmpl w:val="B09836DA"/>
    <w:lvl w:ilvl="0" w:tplc="63AAF864">
      <w:start w:val="2"/>
      <w:numFmt w:val="bullet"/>
      <w:lvlText w:val="-"/>
      <w:lvlJc w:val="righ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D10BC5"/>
    <w:multiLevelType w:val="hybridMultilevel"/>
    <w:tmpl w:val="4E125FE0"/>
    <w:lvl w:ilvl="0" w:tplc="792899B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5F00E1"/>
    <w:multiLevelType w:val="hybridMultilevel"/>
    <w:tmpl w:val="E760FB68"/>
    <w:lvl w:ilvl="0" w:tplc="792899B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11337FC"/>
    <w:multiLevelType w:val="hybridMultilevel"/>
    <w:tmpl w:val="4DB0EC5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6">
    <w:nsid w:val="4C9822C7"/>
    <w:multiLevelType w:val="hybridMultilevel"/>
    <w:tmpl w:val="98348AE6"/>
    <w:lvl w:ilvl="0" w:tplc="0C0A0005">
      <w:start w:val="1"/>
      <w:numFmt w:val="bullet"/>
      <w:lvlText w:val=""/>
      <w:lvlJc w:val="left"/>
      <w:pPr>
        <w:tabs>
          <w:tab w:val="num" w:pos="720"/>
        </w:tabs>
        <w:ind w:left="720" w:hanging="360"/>
      </w:pPr>
      <w:rPr>
        <w:rFonts w:ascii="Wingdings" w:hAnsi="Wingdings" w:hint="default"/>
      </w:rPr>
    </w:lvl>
    <w:lvl w:ilvl="1" w:tplc="FB1AB09A">
      <w:start w:val="1"/>
      <w:numFmt w:val="bullet"/>
      <w:lvlText w:val=""/>
      <w:lvlJc w:val="left"/>
      <w:pPr>
        <w:tabs>
          <w:tab w:val="num" w:pos="183"/>
        </w:tabs>
        <w:ind w:left="183" w:firstLine="897"/>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0EE674B"/>
    <w:multiLevelType w:val="hybridMultilevel"/>
    <w:tmpl w:val="A5B0CB4C"/>
    <w:lvl w:ilvl="0" w:tplc="300A0009">
      <w:start w:val="1"/>
      <w:numFmt w:val="bullet"/>
      <w:lvlText w:val=""/>
      <w:lvlJc w:val="left"/>
      <w:pPr>
        <w:ind w:left="1617" w:hanging="360"/>
      </w:pPr>
      <w:rPr>
        <w:rFonts w:ascii="Wingdings" w:hAnsi="Wingdings" w:hint="default"/>
      </w:rPr>
    </w:lvl>
    <w:lvl w:ilvl="1" w:tplc="300A0003" w:tentative="1">
      <w:start w:val="1"/>
      <w:numFmt w:val="bullet"/>
      <w:lvlText w:val="o"/>
      <w:lvlJc w:val="left"/>
      <w:pPr>
        <w:ind w:left="2337" w:hanging="360"/>
      </w:pPr>
      <w:rPr>
        <w:rFonts w:ascii="Courier New" w:hAnsi="Courier New" w:cs="Courier New" w:hint="default"/>
      </w:rPr>
    </w:lvl>
    <w:lvl w:ilvl="2" w:tplc="300A0005" w:tentative="1">
      <w:start w:val="1"/>
      <w:numFmt w:val="bullet"/>
      <w:lvlText w:val=""/>
      <w:lvlJc w:val="left"/>
      <w:pPr>
        <w:ind w:left="3057" w:hanging="360"/>
      </w:pPr>
      <w:rPr>
        <w:rFonts w:ascii="Wingdings" w:hAnsi="Wingdings" w:hint="default"/>
      </w:rPr>
    </w:lvl>
    <w:lvl w:ilvl="3" w:tplc="300A0001" w:tentative="1">
      <w:start w:val="1"/>
      <w:numFmt w:val="bullet"/>
      <w:lvlText w:val=""/>
      <w:lvlJc w:val="left"/>
      <w:pPr>
        <w:ind w:left="3777" w:hanging="360"/>
      </w:pPr>
      <w:rPr>
        <w:rFonts w:ascii="Symbol" w:hAnsi="Symbol" w:hint="default"/>
      </w:rPr>
    </w:lvl>
    <w:lvl w:ilvl="4" w:tplc="300A0003" w:tentative="1">
      <w:start w:val="1"/>
      <w:numFmt w:val="bullet"/>
      <w:lvlText w:val="o"/>
      <w:lvlJc w:val="left"/>
      <w:pPr>
        <w:ind w:left="4497" w:hanging="360"/>
      </w:pPr>
      <w:rPr>
        <w:rFonts w:ascii="Courier New" w:hAnsi="Courier New" w:cs="Courier New" w:hint="default"/>
      </w:rPr>
    </w:lvl>
    <w:lvl w:ilvl="5" w:tplc="300A0005" w:tentative="1">
      <w:start w:val="1"/>
      <w:numFmt w:val="bullet"/>
      <w:lvlText w:val=""/>
      <w:lvlJc w:val="left"/>
      <w:pPr>
        <w:ind w:left="5217" w:hanging="360"/>
      </w:pPr>
      <w:rPr>
        <w:rFonts w:ascii="Wingdings" w:hAnsi="Wingdings" w:hint="default"/>
      </w:rPr>
    </w:lvl>
    <w:lvl w:ilvl="6" w:tplc="300A0001" w:tentative="1">
      <w:start w:val="1"/>
      <w:numFmt w:val="bullet"/>
      <w:lvlText w:val=""/>
      <w:lvlJc w:val="left"/>
      <w:pPr>
        <w:ind w:left="5937" w:hanging="360"/>
      </w:pPr>
      <w:rPr>
        <w:rFonts w:ascii="Symbol" w:hAnsi="Symbol" w:hint="default"/>
      </w:rPr>
    </w:lvl>
    <w:lvl w:ilvl="7" w:tplc="300A0003" w:tentative="1">
      <w:start w:val="1"/>
      <w:numFmt w:val="bullet"/>
      <w:lvlText w:val="o"/>
      <w:lvlJc w:val="left"/>
      <w:pPr>
        <w:ind w:left="6657" w:hanging="360"/>
      </w:pPr>
      <w:rPr>
        <w:rFonts w:ascii="Courier New" w:hAnsi="Courier New" w:cs="Courier New" w:hint="default"/>
      </w:rPr>
    </w:lvl>
    <w:lvl w:ilvl="8" w:tplc="300A0005" w:tentative="1">
      <w:start w:val="1"/>
      <w:numFmt w:val="bullet"/>
      <w:lvlText w:val=""/>
      <w:lvlJc w:val="left"/>
      <w:pPr>
        <w:ind w:left="7377"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2365D5"/>
    <w:rsid w:val="00136AD9"/>
    <w:rsid w:val="002365D5"/>
    <w:rsid w:val="002651FE"/>
    <w:rsid w:val="004005C3"/>
    <w:rsid w:val="00881EB3"/>
    <w:rsid w:val="00D30D8C"/>
    <w:rsid w:val="00D95A9E"/>
    <w:rsid w:val="00E56E9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36AD9"/>
    <w:rPr>
      <w:color w:val="0000FF"/>
      <w:u w:val="single"/>
    </w:rPr>
  </w:style>
  <w:style w:type="paragraph" w:styleId="NormalWeb">
    <w:name w:val="Normal (Web)"/>
    <w:basedOn w:val="Normal"/>
    <w:uiPriority w:val="99"/>
    <w:rsid w:val="00136AD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36AD9"/>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36A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6A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Ley_de_Biot-Savart" TargetMode="External"/><Relationship Id="rId13" Type="http://schemas.openxmlformats.org/officeDocument/2006/relationships/hyperlink" Target="http://es.wikipedia.org/wiki/Orbital_at%C3%B3mico" TargetMode="External"/><Relationship Id="rId18" Type="http://schemas.openxmlformats.org/officeDocument/2006/relationships/hyperlink" Target="http://es.wikipedia.org/wiki/Campo_magn%C3%A9tico"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image" Target="media/image11.png"/><Relationship Id="rId7" Type="http://schemas.openxmlformats.org/officeDocument/2006/relationships/hyperlink" Target="http://es.wikipedia.org/wiki/Campo_magn%C3%A9tico" TargetMode="External"/><Relationship Id="rId12" Type="http://schemas.openxmlformats.org/officeDocument/2006/relationships/hyperlink" Target="http://es.wikipedia.org/wiki/Corriente_el%C3%A9ctrica" TargetMode="External"/><Relationship Id="rId17" Type="http://schemas.openxmlformats.org/officeDocument/2006/relationships/hyperlink" Target="http://es.wikipedia.org/wiki/Fuerza" TargetMode="External"/><Relationship Id="rId25" Type="http://schemas.openxmlformats.org/officeDocument/2006/relationships/hyperlink" Target="http://es.wikipedia.org/wiki/Velocidad" TargetMode="External"/><Relationship Id="rId33"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es.wikipedia.org/wiki/%C3%81tomo" TargetMode="External"/><Relationship Id="rId20" Type="http://schemas.openxmlformats.org/officeDocument/2006/relationships/image" Target="media/image3.png"/><Relationship Id="rId29" Type="http://schemas.openxmlformats.org/officeDocument/2006/relationships/hyperlink" Target="http://es.wikipedia.org/wiki/Trabajo_mec%C3%A1nico"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es.wikipedia.org/wiki/Electr%C3%B3n" TargetMode="External"/><Relationship Id="rId24" Type="http://schemas.openxmlformats.org/officeDocument/2006/relationships/hyperlink" Target="http://es.wikipedia.org/wiki/Vector" TargetMode="External"/><Relationship Id="rId32" Type="http://schemas.openxmlformats.org/officeDocument/2006/relationships/image" Target="media/image9.pn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es.wikipedia.org/wiki/Spin" TargetMode="External"/><Relationship Id="rId23" Type="http://schemas.openxmlformats.org/officeDocument/2006/relationships/image" Target="media/image5.png"/><Relationship Id="rId28" Type="http://schemas.openxmlformats.org/officeDocument/2006/relationships/hyperlink" Target="http://es.wikipedia.org/wiki/Perpendicular" TargetMode="External"/><Relationship Id="rId36" Type="http://schemas.openxmlformats.org/officeDocument/2006/relationships/fontTable" Target="fontTable.xml"/><Relationship Id="rId10" Type="http://schemas.openxmlformats.org/officeDocument/2006/relationships/hyperlink" Target="http://es.wikipedia.org/wiki/Movimiento" TargetMode="External"/><Relationship Id="rId19" Type="http://schemas.openxmlformats.org/officeDocument/2006/relationships/hyperlink" Target="http://es.wikipedia.org/wiki/Producto_cruz" TargetMode="Externa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es.wikipedia.org/wiki/Carga_el%C3%A9ctrica" TargetMode="External"/><Relationship Id="rId14" Type="http://schemas.openxmlformats.org/officeDocument/2006/relationships/hyperlink" Target="http://es.wikipedia.org/wiki/Dipolo_magn%C3%A9tico" TargetMode="External"/><Relationship Id="rId22" Type="http://schemas.openxmlformats.org/officeDocument/2006/relationships/hyperlink" Target="http://es.wikipedia.org/wiki/Carga_el%C3%A9ctrica" TargetMode="External"/><Relationship Id="rId27" Type="http://schemas.openxmlformats.org/officeDocument/2006/relationships/hyperlink" Target="http://es.wikipedia.org/wiki/Campo_magn%C3%A9tico" TargetMode="External"/><Relationship Id="rId30" Type="http://schemas.openxmlformats.org/officeDocument/2006/relationships/image" Target="media/image7.png"/><Relationship Id="rId35"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1171</Words>
  <Characters>6443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ANTENAS</dc:creator>
  <cp:lastModifiedBy>USUARIO</cp:lastModifiedBy>
  <cp:revision>2</cp:revision>
  <dcterms:created xsi:type="dcterms:W3CDTF">2011-07-19T19:41:00Z</dcterms:created>
  <dcterms:modified xsi:type="dcterms:W3CDTF">2011-07-19T19:41:00Z</dcterms:modified>
</cp:coreProperties>
</file>