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B9" w:rsidRPr="004F6CB9" w:rsidRDefault="004F6CB9" w:rsidP="004F6CB9">
      <w:pPr>
        <w:jc w:val="center"/>
        <w:rPr>
          <w:rFonts w:ascii="Algerian" w:hAnsi="Algerian"/>
          <w:color w:val="365F91" w:themeColor="accent1" w:themeShade="BF"/>
          <w:sz w:val="52"/>
          <w:szCs w:val="52"/>
        </w:rPr>
      </w:pPr>
    </w:p>
    <w:p w:rsidR="004D3243" w:rsidRPr="004F6CB9" w:rsidRDefault="00B27E25" w:rsidP="004F6CB9">
      <w:pPr>
        <w:jc w:val="center"/>
        <w:rPr>
          <w:rFonts w:ascii="Algerian" w:hAnsi="Algerian"/>
          <w:color w:val="365F91" w:themeColor="accent1" w:themeShade="BF"/>
          <w:sz w:val="52"/>
          <w:szCs w:val="52"/>
        </w:rPr>
      </w:pPr>
      <w:r>
        <w:rPr>
          <w:rFonts w:ascii="Algerian" w:hAnsi="Algerian"/>
          <w:color w:val="365F91" w:themeColor="accent1" w:themeShade="BF"/>
          <w:sz w:val="52"/>
          <w:szCs w:val="52"/>
        </w:rPr>
        <w:t>Escuela</w:t>
      </w:r>
      <w:r w:rsidR="00DC28E9" w:rsidRPr="004F6CB9">
        <w:rPr>
          <w:rFonts w:ascii="Algerian" w:hAnsi="Algerian"/>
          <w:color w:val="365F91" w:themeColor="accent1" w:themeShade="BF"/>
          <w:sz w:val="52"/>
          <w:szCs w:val="52"/>
        </w:rPr>
        <w:t xml:space="preserve"> Superior</w:t>
      </w:r>
      <w:r>
        <w:rPr>
          <w:rFonts w:ascii="Algerian" w:hAnsi="Algerian"/>
          <w:color w:val="365F91" w:themeColor="accent1" w:themeShade="BF"/>
          <w:sz w:val="52"/>
          <w:szCs w:val="52"/>
        </w:rPr>
        <w:t xml:space="preserve"> politécnica</w:t>
      </w:r>
      <w:r w:rsidR="00DC28E9" w:rsidRPr="004F6CB9">
        <w:rPr>
          <w:rFonts w:ascii="Algerian" w:hAnsi="Algerian"/>
          <w:color w:val="365F91" w:themeColor="accent1" w:themeShade="BF"/>
          <w:sz w:val="52"/>
          <w:szCs w:val="52"/>
        </w:rPr>
        <w:t xml:space="preserve"> del Litoral</w:t>
      </w:r>
    </w:p>
    <w:p w:rsidR="00DC28E9" w:rsidRDefault="00DC28E9" w:rsidP="004F6CB9">
      <w:pPr>
        <w:pStyle w:val="Ttulo"/>
      </w:pPr>
    </w:p>
    <w:p w:rsidR="004F6CB9" w:rsidRPr="004F6CB9" w:rsidRDefault="004F6CB9" w:rsidP="004F6CB9"/>
    <w:p w:rsidR="00DC28E9" w:rsidRDefault="00B27E25" w:rsidP="004F6CB9">
      <w:pPr>
        <w:pStyle w:val="Ttulo"/>
        <w:jc w:val="center"/>
      </w:pPr>
      <w:r>
        <w:t>LEY DE BOYLE</w:t>
      </w:r>
    </w:p>
    <w:p w:rsidR="00DC28E9" w:rsidRDefault="00DC28E9" w:rsidP="00DC28E9"/>
    <w:p w:rsidR="00DC28E9" w:rsidRDefault="00DC28E9" w:rsidP="004F6CB9">
      <w:pPr>
        <w:pStyle w:val="Ttulo1"/>
        <w:jc w:val="center"/>
      </w:pPr>
    </w:p>
    <w:p w:rsidR="004F6CB9" w:rsidRDefault="004F6CB9" w:rsidP="004F6CB9"/>
    <w:p w:rsidR="004F6CB9" w:rsidRPr="004F6CB9" w:rsidRDefault="004F6CB9" w:rsidP="004F6CB9">
      <w:pPr>
        <w:pStyle w:val="Ttulo1"/>
        <w:jc w:val="center"/>
      </w:pPr>
      <w:r>
        <w:t>Laboratorio de Física B</w:t>
      </w:r>
    </w:p>
    <w:p w:rsidR="00DC28E9" w:rsidRDefault="00DC28E9" w:rsidP="00DC28E9"/>
    <w:p w:rsidR="004F6CB9" w:rsidRPr="004F6CB9" w:rsidRDefault="004F6CB9" w:rsidP="004F6CB9"/>
    <w:p w:rsidR="00DC28E9" w:rsidRDefault="00B410A0" w:rsidP="004F6CB9">
      <w:pPr>
        <w:pStyle w:val="Ttulo1"/>
        <w:jc w:val="center"/>
      </w:pPr>
      <w:r>
        <w:t xml:space="preserve">Paralelo </w:t>
      </w:r>
    </w:p>
    <w:p w:rsidR="004F6CB9" w:rsidRDefault="004F6CB9" w:rsidP="004F6CB9"/>
    <w:p w:rsidR="00DC28E9" w:rsidRDefault="00DC28E9" w:rsidP="00DC28E9"/>
    <w:p w:rsidR="00DC28E9" w:rsidRDefault="00DC28E9" w:rsidP="00DC28E9">
      <w:pPr>
        <w:jc w:val="center"/>
      </w:pPr>
    </w:p>
    <w:p w:rsidR="004F6CB9" w:rsidRDefault="004F6CB9" w:rsidP="00DC28E9">
      <w:pPr>
        <w:jc w:val="center"/>
      </w:pPr>
    </w:p>
    <w:p w:rsidR="00B410A0" w:rsidRDefault="00B410A0" w:rsidP="00DC28E9">
      <w:pPr>
        <w:jc w:val="center"/>
      </w:pPr>
    </w:p>
    <w:p w:rsidR="00B410A0" w:rsidRDefault="00B410A0" w:rsidP="00DC28E9">
      <w:pPr>
        <w:jc w:val="center"/>
      </w:pPr>
    </w:p>
    <w:p w:rsidR="00B410A0" w:rsidRDefault="00B410A0" w:rsidP="00DC28E9">
      <w:pPr>
        <w:jc w:val="center"/>
      </w:pPr>
    </w:p>
    <w:p w:rsidR="00B410A0" w:rsidRDefault="00B410A0" w:rsidP="00DC28E9">
      <w:pPr>
        <w:jc w:val="center"/>
      </w:pPr>
    </w:p>
    <w:p w:rsidR="00B410A0" w:rsidRDefault="00B410A0" w:rsidP="00DC28E9">
      <w:pPr>
        <w:jc w:val="center"/>
      </w:pPr>
    </w:p>
    <w:p w:rsidR="004F6CB9" w:rsidRDefault="00F1189C" w:rsidP="00F1189C">
      <w:pPr>
        <w:jc w:val="center"/>
        <w:rPr>
          <w:rFonts w:ascii="Algerian" w:hAnsi="Algerian"/>
          <w:sz w:val="32"/>
          <w:szCs w:val="32"/>
          <w:u w:val="single"/>
        </w:rPr>
      </w:pPr>
      <w:r w:rsidRPr="004D2902">
        <w:rPr>
          <w:rFonts w:ascii="Algerian" w:hAnsi="Algerian"/>
          <w:sz w:val="32"/>
          <w:szCs w:val="32"/>
          <w:u w:val="single"/>
        </w:rPr>
        <w:lastRenderedPageBreak/>
        <w:t>Objetivo</w:t>
      </w:r>
    </w:p>
    <w:p w:rsidR="00C0166C" w:rsidRPr="00C0166C" w:rsidRDefault="00B27E25" w:rsidP="00F1189C">
      <w:pPr>
        <w:jc w:val="center"/>
        <w:rPr>
          <w:sz w:val="26"/>
          <w:szCs w:val="26"/>
        </w:rPr>
      </w:pPr>
      <w:r>
        <w:rPr>
          <w:sz w:val="26"/>
          <w:szCs w:val="26"/>
        </w:rPr>
        <w:t xml:space="preserve">Demostrar la Ley de </w:t>
      </w:r>
      <w:proofErr w:type="spellStart"/>
      <w:r>
        <w:rPr>
          <w:sz w:val="26"/>
          <w:szCs w:val="26"/>
        </w:rPr>
        <w:t>Boyle</w:t>
      </w:r>
      <w:proofErr w:type="spellEnd"/>
      <w:r>
        <w:rPr>
          <w:sz w:val="26"/>
          <w:szCs w:val="26"/>
        </w:rPr>
        <w:t>.</w:t>
      </w:r>
    </w:p>
    <w:p w:rsidR="00F1189C" w:rsidRPr="00E40ACE" w:rsidRDefault="00F1189C" w:rsidP="00C0166C">
      <w:pPr>
        <w:rPr>
          <w:rFonts w:ascii="Comic Sans MS" w:hAnsi="Comic Sans MS"/>
          <w:sz w:val="26"/>
          <w:szCs w:val="26"/>
        </w:rPr>
      </w:pPr>
    </w:p>
    <w:p w:rsidR="00F1189C" w:rsidRDefault="00F1189C" w:rsidP="005E5978">
      <w:pPr>
        <w:jc w:val="center"/>
        <w:rPr>
          <w:rFonts w:ascii="Algerian" w:hAnsi="Algerian"/>
          <w:sz w:val="32"/>
          <w:szCs w:val="32"/>
          <w:u w:val="single"/>
        </w:rPr>
      </w:pPr>
      <w:r w:rsidRPr="004D2902">
        <w:rPr>
          <w:rFonts w:ascii="Algerian" w:hAnsi="Algerian"/>
          <w:sz w:val="32"/>
          <w:szCs w:val="32"/>
          <w:u w:val="single"/>
        </w:rPr>
        <w:t>Resumen</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El experimento que realzamos en el laboratorio se baso en la demostración de la ley de </w:t>
      </w:r>
      <w:proofErr w:type="spellStart"/>
      <w:r w:rsidRPr="00A805BA">
        <w:rPr>
          <w:rFonts w:cstheme="minorHAnsi"/>
          <w:color w:val="0D0D0D" w:themeColor="text1" w:themeTint="F2"/>
          <w:sz w:val="26"/>
          <w:szCs w:val="26"/>
        </w:rPr>
        <w:t>boyle</w:t>
      </w:r>
      <w:proofErr w:type="spellEnd"/>
      <w:r w:rsidRPr="00A805BA">
        <w:rPr>
          <w:rFonts w:cstheme="minorHAnsi"/>
          <w:color w:val="0D0D0D" w:themeColor="text1" w:themeTint="F2"/>
          <w:sz w:val="26"/>
          <w:szCs w:val="26"/>
        </w:rPr>
        <w:t xml:space="preserve">. Para esto hicimos uso de un sistema un poco complejo el cual ya se encontraba ensamblado y consta de dos tubos unidos por uno </w:t>
      </w:r>
      <w:proofErr w:type="spellStart"/>
      <w:r w:rsidRPr="00A805BA">
        <w:rPr>
          <w:rFonts w:cstheme="minorHAnsi"/>
          <w:color w:val="0D0D0D" w:themeColor="text1" w:themeTint="F2"/>
          <w:sz w:val="26"/>
          <w:szCs w:val="26"/>
        </w:rPr>
        <w:t>mas</w:t>
      </w:r>
      <w:proofErr w:type="spellEnd"/>
      <w:r w:rsidRPr="00A805BA">
        <w:rPr>
          <w:rFonts w:cstheme="minorHAnsi"/>
          <w:color w:val="0D0D0D" w:themeColor="text1" w:themeTint="F2"/>
          <w:sz w:val="26"/>
          <w:szCs w:val="26"/>
        </w:rPr>
        <w:t xml:space="preserve"> de caucho, entre los cuales se encontraba el mercurio liquido y en la parte superior de un tubo se encontraba una llave que nos iba a servir para regular la presión en un instante inicial. </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Lo que realizamos en el experimento fue en resumen anotar varias alturas para tomar varias presiones y realizar la grafica que nos presentan. Para esto primero tenemos que regular la presión y lo hacemos poniendo al mismo nivel el mercurio y abrimos y cerramos lentamente la llave. Luego movemos los tubos y anotamos las diferentes alturas y mediante cálculo sacamos las diferentes presiones y el volumen en cada punto. Con estos datos realizamos la grafica. </w:t>
      </w:r>
    </w:p>
    <w:p w:rsidR="00E40ACE" w:rsidRPr="00A805BA" w:rsidRDefault="00E40ACE" w:rsidP="00F1189C">
      <w:pPr>
        <w:jc w:val="center"/>
        <w:rPr>
          <w:i/>
          <w:sz w:val="26"/>
          <w:szCs w:val="26"/>
          <w:lang w:val="es-EC"/>
        </w:rPr>
      </w:pPr>
    </w:p>
    <w:p w:rsidR="00135F0E" w:rsidRPr="00A805BA" w:rsidRDefault="00135F0E" w:rsidP="00F1189C">
      <w:pPr>
        <w:jc w:val="center"/>
        <w:rPr>
          <w:i/>
          <w:sz w:val="26"/>
          <w:szCs w:val="26"/>
          <w:lang w:val="es-EC"/>
        </w:rPr>
      </w:pPr>
    </w:p>
    <w:p w:rsidR="00B0029A" w:rsidRDefault="001866DE" w:rsidP="001C503A">
      <w:pPr>
        <w:jc w:val="center"/>
        <w:rPr>
          <w:rFonts w:ascii="Algerian" w:hAnsi="Algerian"/>
          <w:sz w:val="32"/>
          <w:szCs w:val="32"/>
          <w:u w:val="single"/>
        </w:rPr>
      </w:pPr>
      <w:r w:rsidRPr="004D2902">
        <w:rPr>
          <w:rFonts w:ascii="Algerian" w:hAnsi="Algerian"/>
          <w:sz w:val="32"/>
          <w:szCs w:val="32"/>
          <w:u w:val="single"/>
        </w:rPr>
        <w:t>Introducción</w:t>
      </w:r>
    </w:p>
    <w:p w:rsidR="00D14068" w:rsidRPr="00D14068" w:rsidRDefault="00D14068" w:rsidP="00D14068">
      <w:pPr>
        <w:pStyle w:val="NormalWeb"/>
        <w:rPr>
          <w:rFonts w:asciiTheme="minorHAnsi" w:hAnsiTheme="minorHAnsi"/>
          <w:sz w:val="26"/>
          <w:szCs w:val="26"/>
        </w:rPr>
      </w:pPr>
      <w:r w:rsidRPr="00D14068">
        <w:rPr>
          <w:rFonts w:asciiTheme="minorHAnsi" w:hAnsiTheme="minorHAnsi"/>
          <w:bCs/>
          <w:sz w:val="26"/>
          <w:szCs w:val="26"/>
        </w:rPr>
        <w:t xml:space="preserve">En el año de 1662, el físico y químico ingles Robert </w:t>
      </w:r>
      <w:proofErr w:type="spellStart"/>
      <w:r w:rsidRPr="00D14068">
        <w:rPr>
          <w:rFonts w:asciiTheme="minorHAnsi" w:hAnsiTheme="minorHAnsi"/>
          <w:bCs/>
          <w:sz w:val="26"/>
          <w:szCs w:val="26"/>
        </w:rPr>
        <w:t>Boyle</w:t>
      </w:r>
      <w:proofErr w:type="spellEnd"/>
      <w:r w:rsidRPr="00D14068">
        <w:rPr>
          <w:rFonts w:asciiTheme="minorHAnsi" w:hAnsiTheme="minorHAnsi"/>
          <w:bCs/>
          <w:sz w:val="26"/>
          <w:szCs w:val="26"/>
        </w:rPr>
        <w:t xml:space="preserve"> realizó uno de los experimentos clásicos de la historia científica. Varias semanas antes de efectuar la demostración, </w:t>
      </w:r>
      <w:proofErr w:type="spellStart"/>
      <w:r w:rsidRPr="00D14068">
        <w:rPr>
          <w:rFonts w:asciiTheme="minorHAnsi" w:hAnsiTheme="minorHAnsi"/>
          <w:bCs/>
          <w:sz w:val="26"/>
          <w:szCs w:val="26"/>
        </w:rPr>
        <w:t>Boyle</w:t>
      </w:r>
      <w:proofErr w:type="spellEnd"/>
      <w:r w:rsidRPr="00D14068">
        <w:rPr>
          <w:rFonts w:asciiTheme="minorHAnsi" w:hAnsiTheme="minorHAnsi"/>
          <w:bCs/>
          <w:sz w:val="26"/>
          <w:szCs w:val="26"/>
        </w:rPr>
        <w:t xml:space="preserve"> solicitó a un vidriero de Londres que hiciera el tubo de dicho vidrio más largo y fuerte que jamás hubiera hecho.</w:t>
      </w:r>
    </w:p>
    <w:p w:rsidR="00D14068" w:rsidRPr="00D14068" w:rsidRDefault="00D14068" w:rsidP="00D14068">
      <w:pPr>
        <w:pStyle w:val="NormalWeb"/>
        <w:rPr>
          <w:rFonts w:asciiTheme="minorHAnsi" w:hAnsiTheme="minorHAnsi"/>
          <w:sz w:val="26"/>
          <w:szCs w:val="26"/>
        </w:rPr>
      </w:pPr>
      <w:r w:rsidRPr="00D14068">
        <w:rPr>
          <w:rFonts w:asciiTheme="minorHAnsi" w:hAnsiTheme="minorHAnsi"/>
          <w:bCs/>
          <w:sz w:val="26"/>
          <w:szCs w:val="26"/>
        </w:rPr>
        <w:t>Dicho tubo debería tener la forma de una J, con una rama mayor de cinco metros de longitud y una menor de un metro y medio, cerrado en la parte superior con una llave de paso.</w:t>
      </w:r>
    </w:p>
    <w:p w:rsidR="00D14068" w:rsidRPr="00D14068" w:rsidRDefault="00D14068" w:rsidP="00D14068">
      <w:pPr>
        <w:pStyle w:val="NormalWeb"/>
        <w:rPr>
          <w:rFonts w:asciiTheme="minorHAnsi" w:hAnsiTheme="minorHAnsi"/>
          <w:sz w:val="26"/>
          <w:szCs w:val="26"/>
        </w:rPr>
      </w:pPr>
      <w:r w:rsidRPr="00D14068">
        <w:rPr>
          <w:rFonts w:asciiTheme="minorHAnsi" w:hAnsiTheme="minorHAnsi"/>
          <w:bCs/>
          <w:sz w:val="26"/>
          <w:szCs w:val="26"/>
        </w:rPr>
        <w:t xml:space="preserve">El vidriero consiguió hacer lo que se le pedía. </w:t>
      </w:r>
      <w:proofErr w:type="spellStart"/>
      <w:r w:rsidRPr="00D14068">
        <w:rPr>
          <w:rFonts w:asciiTheme="minorHAnsi" w:hAnsiTheme="minorHAnsi"/>
          <w:bCs/>
          <w:sz w:val="26"/>
          <w:szCs w:val="26"/>
        </w:rPr>
        <w:t>Boyle</w:t>
      </w:r>
      <w:proofErr w:type="spellEnd"/>
      <w:r w:rsidRPr="00D14068">
        <w:rPr>
          <w:rFonts w:asciiTheme="minorHAnsi" w:hAnsiTheme="minorHAnsi"/>
          <w:bCs/>
          <w:sz w:val="26"/>
          <w:szCs w:val="26"/>
        </w:rPr>
        <w:t xml:space="preserve"> colocó el tubo en la escalera de su casa descansando la parte inferior en un recipiente de metal, a fin de recoger el mercurio en caso de que se rompiera el vidrio. Abrieron unos barriles que contenían mercurio; un ayudante comenzó a verter el mercurio en el extremo abierto del tubo, situado en la parte alta de la escalera. Al ir agregando </w:t>
      </w:r>
      <w:r w:rsidRPr="00D14068">
        <w:rPr>
          <w:rFonts w:asciiTheme="minorHAnsi" w:hAnsiTheme="minorHAnsi"/>
          <w:bCs/>
          <w:sz w:val="26"/>
          <w:szCs w:val="26"/>
        </w:rPr>
        <w:lastRenderedPageBreak/>
        <w:t>más mercurio, este se iba introduciendo en la rampa pequeña que contenía aire cerrado, el cual se iba comprimiendo.</w:t>
      </w:r>
    </w:p>
    <w:p w:rsidR="00D14068" w:rsidRPr="00D14068" w:rsidRDefault="00D14068" w:rsidP="00D14068">
      <w:pPr>
        <w:pStyle w:val="NormalWeb"/>
        <w:rPr>
          <w:rFonts w:asciiTheme="minorHAnsi" w:hAnsiTheme="minorHAnsi"/>
          <w:sz w:val="26"/>
          <w:szCs w:val="26"/>
        </w:rPr>
      </w:pPr>
      <w:proofErr w:type="spellStart"/>
      <w:r w:rsidRPr="00D14068">
        <w:rPr>
          <w:rFonts w:asciiTheme="minorHAnsi" w:hAnsiTheme="minorHAnsi"/>
          <w:bCs/>
          <w:sz w:val="26"/>
          <w:szCs w:val="26"/>
        </w:rPr>
        <w:t>Boyle</w:t>
      </w:r>
      <w:proofErr w:type="spellEnd"/>
      <w:r w:rsidRPr="00D14068">
        <w:rPr>
          <w:rFonts w:asciiTheme="minorHAnsi" w:hAnsiTheme="minorHAnsi"/>
          <w:bCs/>
          <w:sz w:val="26"/>
          <w:szCs w:val="26"/>
        </w:rPr>
        <w:t xml:space="preserve"> continuó entonces su experimento abriendo la llave de paso de la rama corta y agregando mercurio, hasta que tuvo un espacio de 75 cm, entre la llave de paso y la parte superior de la columna de mercurio.</w:t>
      </w:r>
    </w:p>
    <w:p w:rsidR="00D14068" w:rsidRPr="00D14068" w:rsidRDefault="00D14068" w:rsidP="00D14068">
      <w:pPr>
        <w:pStyle w:val="NormalWeb"/>
        <w:rPr>
          <w:rFonts w:asciiTheme="minorHAnsi" w:hAnsiTheme="minorHAnsi"/>
          <w:sz w:val="26"/>
          <w:szCs w:val="26"/>
        </w:rPr>
      </w:pPr>
      <w:r w:rsidRPr="00D14068">
        <w:rPr>
          <w:rFonts w:asciiTheme="minorHAnsi" w:hAnsiTheme="minorHAnsi"/>
          <w:bCs/>
          <w:sz w:val="26"/>
          <w:szCs w:val="26"/>
        </w:rPr>
        <w:t xml:space="preserve">El nivel de mercurio era ahora igual en las dos ramas y la presión de aire en ambas columnas era igual. Entonces cerró la llave de </w:t>
      </w:r>
      <w:proofErr w:type="gramStart"/>
      <w:r w:rsidRPr="00D14068">
        <w:rPr>
          <w:rFonts w:asciiTheme="minorHAnsi" w:hAnsiTheme="minorHAnsi"/>
          <w:bCs/>
          <w:sz w:val="26"/>
          <w:szCs w:val="26"/>
        </w:rPr>
        <w:t>paso ,</w:t>
      </w:r>
      <w:proofErr w:type="gramEnd"/>
      <w:r w:rsidRPr="00D14068">
        <w:rPr>
          <w:rFonts w:asciiTheme="minorHAnsi" w:hAnsiTheme="minorHAnsi"/>
          <w:bCs/>
          <w:sz w:val="26"/>
          <w:szCs w:val="26"/>
        </w:rPr>
        <w:t xml:space="preserve"> sabiendo que esta columna de aire encerrado tenía una presión que era igual a la presión atmosférica . Luego, su ayudante vertió más mercurio en </w:t>
      </w:r>
      <w:proofErr w:type="spellStart"/>
      <w:r w:rsidRPr="00D14068">
        <w:rPr>
          <w:rFonts w:asciiTheme="minorHAnsi" w:hAnsiTheme="minorHAnsi"/>
          <w:bCs/>
          <w:sz w:val="26"/>
          <w:szCs w:val="26"/>
        </w:rPr>
        <w:t>a</w:t>
      </w:r>
      <w:proofErr w:type="spellEnd"/>
      <w:r w:rsidRPr="00D14068">
        <w:rPr>
          <w:rFonts w:asciiTheme="minorHAnsi" w:hAnsiTheme="minorHAnsi"/>
          <w:bCs/>
          <w:sz w:val="26"/>
          <w:szCs w:val="26"/>
        </w:rPr>
        <w:t xml:space="preserve"> rama del tubo hasta que el aire encerrado se comprimió a 37.5 cm. Se agregó otra vez mercurio hasta que la columna de aire se produjo de 18.7 cm., es decir, la cuarta parte del volumen de la presión atmosférica. La cantidad de mercurio aumentó, al ir agregando más, mientras que proporcionalmente el volumen de gas disminuyó.</w:t>
      </w:r>
    </w:p>
    <w:p w:rsidR="00D14068" w:rsidRPr="00D14068" w:rsidRDefault="00D14068" w:rsidP="00D14068">
      <w:pPr>
        <w:pStyle w:val="NormalWeb"/>
        <w:rPr>
          <w:rFonts w:asciiTheme="minorHAnsi" w:hAnsiTheme="minorHAnsi"/>
          <w:sz w:val="26"/>
          <w:szCs w:val="26"/>
        </w:rPr>
      </w:pPr>
      <w:r w:rsidRPr="00D14068">
        <w:rPr>
          <w:rFonts w:asciiTheme="minorHAnsi" w:hAnsiTheme="minorHAnsi"/>
          <w:bCs/>
          <w:sz w:val="26"/>
          <w:szCs w:val="26"/>
        </w:rPr>
        <w:t xml:space="preserve">El experimento de </w:t>
      </w:r>
      <w:proofErr w:type="spellStart"/>
      <w:r w:rsidRPr="00D14068">
        <w:rPr>
          <w:rFonts w:asciiTheme="minorHAnsi" w:hAnsiTheme="minorHAnsi"/>
          <w:bCs/>
          <w:sz w:val="26"/>
          <w:szCs w:val="26"/>
        </w:rPr>
        <w:t>Boyle</w:t>
      </w:r>
      <w:proofErr w:type="spellEnd"/>
      <w:r w:rsidRPr="00D14068">
        <w:rPr>
          <w:rFonts w:asciiTheme="minorHAnsi" w:hAnsiTheme="minorHAnsi"/>
          <w:bCs/>
          <w:sz w:val="26"/>
          <w:szCs w:val="26"/>
        </w:rPr>
        <w:t xml:space="preserve"> permite deducir lo siguiente:</w:t>
      </w:r>
    </w:p>
    <w:p w:rsidR="00D14068" w:rsidRPr="00D14068" w:rsidRDefault="00D14068" w:rsidP="00D14068">
      <w:pPr>
        <w:pStyle w:val="NormalWeb"/>
        <w:numPr>
          <w:ilvl w:val="0"/>
          <w:numId w:val="16"/>
        </w:numPr>
        <w:rPr>
          <w:rFonts w:asciiTheme="minorHAnsi" w:hAnsiTheme="minorHAnsi"/>
          <w:sz w:val="26"/>
          <w:szCs w:val="26"/>
        </w:rPr>
      </w:pPr>
      <w:r w:rsidRPr="00D14068">
        <w:rPr>
          <w:rFonts w:asciiTheme="minorHAnsi" w:hAnsiTheme="minorHAnsi"/>
          <w:bCs/>
          <w:sz w:val="26"/>
          <w:szCs w:val="26"/>
        </w:rPr>
        <w:t xml:space="preserve">Al duplicar </w:t>
      </w:r>
      <w:r w:rsidRPr="00D14068">
        <w:rPr>
          <w:rFonts w:asciiTheme="minorHAnsi" w:hAnsiTheme="minorHAnsi"/>
          <w:bCs/>
          <w:i/>
          <w:iCs/>
          <w:sz w:val="26"/>
          <w:szCs w:val="26"/>
        </w:rPr>
        <w:t xml:space="preserve">p </w:t>
      </w:r>
      <w:r w:rsidRPr="00D14068">
        <w:rPr>
          <w:rFonts w:asciiTheme="minorHAnsi" w:hAnsiTheme="minorHAnsi"/>
          <w:bCs/>
          <w:sz w:val="26"/>
          <w:szCs w:val="26"/>
        </w:rPr>
        <w:t xml:space="preserve">, el volumen V queda dividida entre 2 y </w:t>
      </w:r>
      <w:r w:rsidRPr="00D14068">
        <w:rPr>
          <w:rFonts w:asciiTheme="minorHAnsi" w:hAnsiTheme="minorHAnsi"/>
          <w:bCs/>
          <w:i/>
          <w:iCs/>
          <w:sz w:val="26"/>
          <w:szCs w:val="26"/>
        </w:rPr>
        <w:t xml:space="preserve">p </w:t>
      </w:r>
      <w:r w:rsidRPr="00D14068">
        <w:rPr>
          <w:rFonts w:asciiTheme="minorHAnsi" w:hAnsiTheme="minorHAnsi"/>
          <w:bCs/>
          <w:sz w:val="26"/>
          <w:szCs w:val="26"/>
        </w:rPr>
        <w:t>se duplica</w:t>
      </w:r>
    </w:p>
    <w:p w:rsidR="00D14068" w:rsidRPr="00D14068" w:rsidRDefault="00D14068" w:rsidP="00D14068">
      <w:pPr>
        <w:pStyle w:val="NormalWeb"/>
        <w:numPr>
          <w:ilvl w:val="0"/>
          <w:numId w:val="17"/>
        </w:numPr>
        <w:rPr>
          <w:rFonts w:asciiTheme="minorHAnsi" w:hAnsiTheme="minorHAnsi"/>
          <w:sz w:val="26"/>
          <w:szCs w:val="26"/>
        </w:rPr>
      </w:pPr>
      <w:r w:rsidRPr="00D14068">
        <w:rPr>
          <w:rFonts w:asciiTheme="minorHAnsi" w:hAnsiTheme="minorHAnsi"/>
          <w:bCs/>
          <w:sz w:val="26"/>
          <w:szCs w:val="26"/>
        </w:rPr>
        <w:t xml:space="preserve">Al triplicar </w:t>
      </w:r>
      <w:r w:rsidRPr="00D14068">
        <w:rPr>
          <w:rFonts w:asciiTheme="minorHAnsi" w:hAnsiTheme="minorHAnsi"/>
          <w:bCs/>
          <w:i/>
          <w:iCs/>
          <w:sz w:val="26"/>
          <w:szCs w:val="26"/>
        </w:rPr>
        <w:t xml:space="preserve">p </w:t>
      </w:r>
      <w:r w:rsidRPr="00D14068">
        <w:rPr>
          <w:rFonts w:asciiTheme="minorHAnsi" w:hAnsiTheme="minorHAnsi"/>
          <w:bCs/>
          <w:sz w:val="26"/>
          <w:szCs w:val="26"/>
        </w:rPr>
        <w:t xml:space="preserve">, el volumen V queda dividido entre 3 y </w:t>
      </w:r>
      <w:r w:rsidRPr="00D14068">
        <w:rPr>
          <w:rFonts w:asciiTheme="minorHAnsi" w:hAnsiTheme="minorHAnsi"/>
          <w:bCs/>
          <w:i/>
          <w:iCs/>
          <w:sz w:val="26"/>
          <w:szCs w:val="26"/>
        </w:rPr>
        <w:t xml:space="preserve">p </w:t>
      </w:r>
      <w:r w:rsidRPr="00D14068">
        <w:rPr>
          <w:rFonts w:asciiTheme="minorHAnsi" w:hAnsiTheme="minorHAnsi"/>
          <w:bCs/>
          <w:sz w:val="26"/>
          <w:szCs w:val="26"/>
        </w:rPr>
        <w:t>se triplica</w:t>
      </w:r>
    </w:p>
    <w:p w:rsidR="00D14068" w:rsidRPr="00D14068" w:rsidRDefault="00D14068" w:rsidP="00D14068">
      <w:pPr>
        <w:pStyle w:val="NormalWeb"/>
        <w:numPr>
          <w:ilvl w:val="0"/>
          <w:numId w:val="18"/>
        </w:numPr>
        <w:rPr>
          <w:rFonts w:asciiTheme="minorHAnsi" w:hAnsiTheme="minorHAnsi"/>
          <w:sz w:val="26"/>
          <w:szCs w:val="26"/>
        </w:rPr>
      </w:pPr>
      <w:r w:rsidRPr="00D14068">
        <w:rPr>
          <w:rFonts w:asciiTheme="minorHAnsi" w:hAnsiTheme="minorHAnsi"/>
          <w:bCs/>
          <w:sz w:val="26"/>
          <w:szCs w:val="26"/>
        </w:rPr>
        <w:t xml:space="preserve">Al cuadriplicar </w:t>
      </w:r>
      <w:proofErr w:type="gramStart"/>
      <w:r w:rsidRPr="00D14068">
        <w:rPr>
          <w:rFonts w:asciiTheme="minorHAnsi" w:hAnsiTheme="minorHAnsi"/>
          <w:bCs/>
          <w:i/>
          <w:iCs/>
          <w:sz w:val="26"/>
          <w:szCs w:val="26"/>
        </w:rPr>
        <w:t xml:space="preserve">p </w:t>
      </w:r>
      <w:r w:rsidRPr="00D14068">
        <w:rPr>
          <w:rFonts w:asciiTheme="minorHAnsi" w:hAnsiTheme="minorHAnsi"/>
          <w:bCs/>
          <w:sz w:val="26"/>
          <w:szCs w:val="26"/>
        </w:rPr>
        <w:t>,</w:t>
      </w:r>
      <w:proofErr w:type="gramEnd"/>
      <w:r w:rsidRPr="00D14068">
        <w:rPr>
          <w:rFonts w:asciiTheme="minorHAnsi" w:hAnsiTheme="minorHAnsi"/>
          <w:bCs/>
          <w:sz w:val="26"/>
          <w:szCs w:val="26"/>
        </w:rPr>
        <w:t xml:space="preserve"> el volumen V queda dividido entre 4 y </w:t>
      </w:r>
      <w:r w:rsidRPr="00D14068">
        <w:rPr>
          <w:rFonts w:asciiTheme="minorHAnsi" w:hAnsiTheme="minorHAnsi"/>
          <w:bCs/>
          <w:i/>
          <w:iCs/>
          <w:sz w:val="26"/>
          <w:szCs w:val="26"/>
        </w:rPr>
        <w:t xml:space="preserve">p </w:t>
      </w:r>
      <w:r w:rsidRPr="00D14068">
        <w:rPr>
          <w:rFonts w:asciiTheme="minorHAnsi" w:hAnsiTheme="minorHAnsi"/>
          <w:bCs/>
          <w:sz w:val="26"/>
          <w:szCs w:val="26"/>
        </w:rPr>
        <w:t>se cuadruplica, etc.</w:t>
      </w:r>
    </w:p>
    <w:p w:rsidR="00D14068" w:rsidRPr="00D14068" w:rsidRDefault="00D14068" w:rsidP="00D14068">
      <w:pPr>
        <w:spacing w:before="100" w:beforeAutospacing="1" w:after="100" w:afterAutospacing="1" w:line="240" w:lineRule="auto"/>
        <w:rPr>
          <w:rFonts w:eastAsia="Times New Roman" w:cs="Times New Roman"/>
          <w:sz w:val="26"/>
          <w:szCs w:val="26"/>
          <w:lang w:eastAsia="es-ES"/>
        </w:rPr>
      </w:pPr>
    </w:p>
    <w:p w:rsidR="00D14068" w:rsidRPr="00D14068" w:rsidRDefault="00D14068" w:rsidP="00D14068">
      <w:pPr>
        <w:spacing w:before="100" w:beforeAutospacing="1" w:after="100" w:afterAutospacing="1" w:line="240" w:lineRule="auto"/>
        <w:rPr>
          <w:rFonts w:eastAsia="Times New Roman" w:cs="Times New Roman"/>
          <w:sz w:val="26"/>
          <w:szCs w:val="26"/>
          <w:lang w:eastAsia="es-ES"/>
        </w:rPr>
      </w:pPr>
      <w:r w:rsidRPr="00D14068">
        <w:rPr>
          <w:rFonts w:eastAsia="Times New Roman" w:cs="Times New Roman"/>
          <w:sz w:val="26"/>
          <w:szCs w:val="26"/>
          <w:lang w:eastAsia="es-ES"/>
        </w:rPr>
        <w:t xml:space="preserve">            </w:t>
      </w:r>
      <w:r w:rsidRPr="00D14068">
        <w:rPr>
          <w:rFonts w:eastAsia="Times New Roman" w:cs="Times New Roman"/>
          <w:b/>
          <w:bCs/>
          <w:sz w:val="26"/>
          <w:szCs w:val="26"/>
          <w:lang w:eastAsia="es-ES"/>
        </w:rPr>
        <w:t>¿Cómo medir la presión del gas atrapado en un manómetro?</w:t>
      </w:r>
    </w:p>
    <w:p w:rsidR="00D14068" w:rsidRPr="00D14068" w:rsidRDefault="00D14068" w:rsidP="00D14068">
      <w:pPr>
        <w:pStyle w:val="Prrafodelista"/>
        <w:numPr>
          <w:ilvl w:val="0"/>
          <w:numId w:val="18"/>
        </w:numPr>
        <w:spacing w:before="100" w:beforeAutospacing="1" w:after="100" w:afterAutospacing="1" w:line="240" w:lineRule="auto"/>
        <w:rPr>
          <w:rFonts w:eastAsia="Times New Roman" w:cs="Times New Roman"/>
          <w:sz w:val="26"/>
          <w:szCs w:val="26"/>
          <w:lang w:eastAsia="es-ES"/>
        </w:rPr>
      </w:pPr>
      <w:r w:rsidRPr="00D14068">
        <w:rPr>
          <w:rFonts w:eastAsia="Times New Roman" w:cs="Times New Roman"/>
          <w:sz w:val="26"/>
          <w:szCs w:val="26"/>
          <w:lang w:eastAsia="es-ES"/>
        </w:rPr>
        <w:t>La presión en A y en A' es la misma: son puntos del mismo líquido que están a la misma altura.</w:t>
      </w:r>
      <w:r w:rsidRPr="00D14068">
        <w:rPr>
          <w:rFonts w:eastAsia="Times New Roman" w:cs="Times New Roman"/>
          <w:sz w:val="26"/>
          <w:szCs w:val="26"/>
          <w:lang w:eastAsia="es-ES"/>
        </w:rPr>
        <w:br/>
        <w:t xml:space="preserve">La presión en A es la presión atmosférica: </w:t>
      </w:r>
      <w:proofErr w:type="spellStart"/>
      <w:r w:rsidRPr="00D14068">
        <w:rPr>
          <w:rFonts w:eastAsia="Times New Roman" w:cs="Times New Roman"/>
          <w:sz w:val="26"/>
          <w:szCs w:val="26"/>
          <w:lang w:eastAsia="es-ES"/>
        </w:rPr>
        <w:t>Patm</w:t>
      </w:r>
      <w:proofErr w:type="spellEnd"/>
      <w:r w:rsidRPr="00D14068">
        <w:rPr>
          <w:rFonts w:eastAsia="Times New Roman" w:cs="Times New Roman"/>
          <w:b/>
          <w:bCs/>
          <w:sz w:val="26"/>
          <w:szCs w:val="26"/>
          <w:lang w:eastAsia="es-ES"/>
        </w:rPr>
        <w:t>.</w:t>
      </w:r>
      <w:r w:rsidRPr="00D14068">
        <w:rPr>
          <w:rFonts w:eastAsia="Times New Roman" w:cs="Times New Roman"/>
          <w:b/>
          <w:bCs/>
          <w:sz w:val="26"/>
          <w:szCs w:val="26"/>
          <w:lang w:eastAsia="es-ES"/>
        </w:rPr>
        <w:br/>
      </w:r>
      <w:r w:rsidRPr="00D14068">
        <w:rPr>
          <w:rFonts w:eastAsia="Times New Roman" w:cs="Times New Roman"/>
          <w:sz w:val="26"/>
          <w:szCs w:val="26"/>
          <w:lang w:eastAsia="es-ES"/>
        </w:rPr>
        <w:t>La presión en A' es la presión del Hg (</w:t>
      </w:r>
      <w:proofErr w:type="spellStart"/>
      <w:r w:rsidRPr="00D14068">
        <w:rPr>
          <w:rFonts w:eastAsia="Times New Roman" w:cs="Times New Roman"/>
          <w:sz w:val="26"/>
          <w:szCs w:val="26"/>
          <w:lang w:eastAsia="es-ES"/>
        </w:rPr>
        <w:t>P</w:t>
      </w:r>
      <w:r w:rsidRPr="00D14068">
        <w:rPr>
          <w:rFonts w:eastAsia="Times New Roman" w:cs="Times New Roman"/>
          <w:sz w:val="26"/>
          <w:szCs w:val="26"/>
          <w:vertAlign w:val="subscript"/>
          <w:lang w:eastAsia="es-ES"/>
        </w:rPr>
        <w:t>Hg</w:t>
      </w:r>
      <w:proofErr w:type="spellEnd"/>
      <w:r w:rsidRPr="00D14068">
        <w:rPr>
          <w:rFonts w:eastAsia="Times New Roman" w:cs="Times New Roman"/>
          <w:sz w:val="26"/>
          <w:szCs w:val="26"/>
          <w:lang w:eastAsia="es-ES"/>
        </w:rPr>
        <w:t>) más la presión del gas encerrado (</w:t>
      </w:r>
      <w:proofErr w:type="spellStart"/>
      <w:r w:rsidRPr="00D14068">
        <w:rPr>
          <w:rFonts w:eastAsia="Times New Roman" w:cs="Times New Roman"/>
          <w:b/>
          <w:bCs/>
          <w:sz w:val="26"/>
          <w:szCs w:val="26"/>
          <w:lang w:eastAsia="es-ES"/>
        </w:rPr>
        <w:t>P</w:t>
      </w:r>
      <w:r w:rsidRPr="00D14068">
        <w:rPr>
          <w:rFonts w:eastAsia="Times New Roman" w:cs="Times New Roman"/>
          <w:b/>
          <w:bCs/>
          <w:color w:val="000000"/>
          <w:sz w:val="26"/>
          <w:szCs w:val="26"/>
          <w:vertAlign w:val="subscript"/>
          <w:lang w:eastAsia="es-ES"/>
        </w:rPr>
        <w:t>gas</w:t>
      </w:r>
      <w:proofErr w:type="spellEnd"/>
      <w:r w:rsidRPr="00D14068">
        <w:rPr>
          <w:rFonts w:eastAsia="Times New Roman" w:cs="Times New Roman"/>
          <w:sz w:val="26"/>
          <w:szCs w:val="26"/>
          <w:lang w:eastAsia="es-ES"/>
        </w:rPr>
        <w:t xml:space="preserve">). </w:t>
      </w:r>
      <w:r w:rsidRPr="00D14068">
        <w:rPr>
          <w:rFonts w:eastAsia="Times New Roman" w:cs="Times New Roman"/>
          <w:sz w:val="26"/>
          <w:szCs w:val="26"/>
          <w:lang w:eastAsia="es-ES"/>
        </w:rPr>
        <w:br/>
        <w:t>Luego     </w:t>
      </w:r>
      <w:proofErr w:type="spellStart"/>
      <w:r w:rsidRPr="00D14068">
        <w:rPr>
          <w:rFonts w:eastAsia="Times New Roman" w:cs="Times New Roman"/>
          <w:sz w:val="26"/>
          <w:szCs w:val="26"/>
          <w:lang w:eastAsia="es-ES"/>
        </w:rPr>
        <w:t>P</w:t>
      </w:r>
      <w:r w:rsidRPr="00D14068">
        <w:rPr>
          <w:rFonts w:eastAsia="Times New Roman" w:cs="Times New Roman"/>
          <w:sz w:val="26"/>
          <w:szCs w:val="26"/>
          <w:vertAlign w:val="subscript"/>
          <w:lang w:eastAsia="es-ES"/>
        </w:rPr>
        <w:t>atm</w:t>
      </w:r>
      <w:proofErr w:type="spellEnd"/>
      <w:r w:rsidRPr="00D14068">
        <w:rPr>
          <w:rFonts w:eastAsia="Times New Roman" w:cs="Times New Roman"/>
          <w:sz w:val="26"/>
          <w:szCs w:val="26"/>
          <w:lang w:eastAsia="es-ES"/>
        </w:rPr>
        <w:t xml:space="preserve">= </w:t>
      </w:r>
      <w:proofErr w:type="spellStart"/>
      <w:r w:rsidRPr="00D14068">
        <w:rPr>
          <w:rFonts w:eastAsia="Times New Roman" w:cs="Times New Roman"/>
          <w:sz w:val="26"/>
          <w:szCs w:val="26"/>
          <w:lang w:eastAsia="es-ES"/>
        </w:rPr>
        <w:t>P</w:t>
      </w:r>
      <w:r w:rsidRPr="00D14068">
        <w:rPr>
          <w:rFonts w:eastAsia="Times New Roman" w:cs="Times New Roman"/>
          <w:sz w:val="26"/>
          <w:szCs w:val="26"/>
          <w:vertAlign w:val="subscript"/>
          <w:lang w:eastAsia="es-ES"/>
        </w:rPr>
        <w:t>Hg</w:t>
      </w:r>
      <w:proofErr w:type="spellEnd"/>
      <w:r w:rsidRPr="00D14068">
        <w:rPr>
          <w:rFonts w:eastAsia="Times New Roman" w:cs="Times New Roman"/>
          <w:sz w:val="26"/>
          <w:szCs w:val="26"/>
          <w:lang w:eastAsia="es-ES"/>
        </w:rPr>
        <w:t xml:space="preserve"> + </w:t>
      </w:r>
      <w:proofErr w:type="spellStart"/>
      <w:r w:rsidRPr="00D14068">
        <w:rPr>
          <w:rFonts w:eastAsia="Times New Roman" w:cs="Times New Roman"/>
          <w:b/>
          <w:bCs/>
          <w:sz w:val="26"/>
          <w:szCs w:val="26"/>
          <w:lang w:eastAsia="es-ES"/>
        </w:rPr>
        <w:t>P</w:t>
      </w:r>
      <w:r w:rsidRPr="00D14068">
        <w:rPr>
          <w:rFonts w:eastAsia="Times New Roman" w:cs="Times New Roman"/>
          <w:b/>
          <w:bCs/>
          <w:sz w:val="26"/>
          <w:szCs w:val="26"/>
          <w:vertAlign w:val="subscript"/>
          <w:lang w:eastAsia="es-ES"/>
        </w:rPr>
        <w:t>gas</w:t>
      </w:r>
      <w:proofErr w:type="spellEnd"/>
      <w:r w:rsidRPr="00D14068">
        <w:rPr>
          <w:rFonts w:eastAsia="Times New Roman" w:cs="Times New Roman"/>
          <w:sz w:val="26"/>
          <w:szCs w:val="26"/>
          <w:lang w:eastAsia="es-ES"/>
        </w:rPr>
        <w:t>; por lo que: </w:t>
      </w:r>
      <w:proofErr w:type="spellStart"/>
      <w:r w:rsidRPr="00D14068">
        <w:rPr>
          <w:rFonts w:eastAsia="Times New Roman" w:cs="Times New Roman"/>
          <w:b/>
          <w:bCs/>
          <w:sz w:val="26"/>
          <w:szCs w:val="26"/>
          <w:lang w:eastAsia="es-ES"/>
        </w:rPr>
        <w:t>P</w:t>
      </w:r>
      <w:r w:rsidRPr="00D14068">
        <w:rPr>
          <w:rFonts w:eastAsia="Times New Roman" w:cs="Times New Roman"/>
          <w:b/>
          <w:bCs/>
          <w:color w:val="000000"/>
          <w:sz w:val="26"/>
          <w:szCs w:val="26"/>
          <w:vertAlign w:val="subscript"/>
          <w:lang w:eastAsia="es-ES"/>
        </w:rPr>
        <w:t>gas</w:t>
      </w:r>
      <w:proofErr w:type="spellEnd"/>
      <w:r w:rsidRPr="00D14068">
        <w:rPr>
          <w:rFonts w:eastAsia="Times New Roman" w:cs="Times New Roman"/>
          <w:sz w:val="26"/>
          <w:szCs w:val="26"/>
          <w:lang w:eastAsia="es-ES"/>
        </w:rPr>
        <w:t xml:space="preserve"> = </w:t>
      </w:r>
      <w:proofErr w:type="spellStart"/>
      <w:r w:rsidRPr="00D14068">
        <w:rPr>
          <w:rFonts w:eastAsia="Times New Roman" w:cs="Times New Roman"/>
          <w:sz w:val="26"/>
          <w:szCs w:val="26"/>
          <w:lang w:eastAsia="es-ES"/>
        </w:rPr>
        <w:t>P</w:t>
      </w:r>
      <w:r w:rsidRPr="00D14068">
        <w:rPr>
          <w:rFonts w:eastAsia="Times New Roman" w:cs="Times New Roman"/>
          <w:sz w:val="26"/>
          <w:szCs w:val="26"/>
          <w:vertAlign w:val="subscript"/>
          <w:lang w:eastAsia="es-ES"/>
        </w:rPr>
        <w:t>atm</w:t>
      </w:r>
      <w:proofErr w:type="spellEnd"/>
      <w:r w:rsidRPr="00D14068">
        <w:rPr>
          <w:rFonts w:eastAsia="Times New Roman" w:cs="Times New Roman"/>
          <w:sz w:val="26"/>
          <w:szCs w:val="26"/>
          <w:lang w:eastAsia="es-ES"/>
        </w:rPr>
        <w:t xml:space="preserve"> - </w:t>
      </w:r>
      <w:proofErr w:type="spellStart"/>
      <w:r w:rsidRPr="00D14068">
        <w:rPr>
          <w:rFonts w:eastAsia="Times New Roman" w:cs="Times New Roman"/>
          <w:sz w:val="26"/>
          <w:szCs w:val="26"/>
          <w:lang w:eastAsia="es-ES"/>
        </w:rPr>
        <w:t>P</w:t>
      </w:r>
      <w:r w:rsidRPr="00D14068">
        <w:rPr>
          <w:rFonts w:eastAsia="Times New Roman" w:cs="Times New Roman"/>
          <w:sz w:val="26"/>
          <w:szCs w:val="26"/>
          <w:vertAlign w:val="subscript"/>
          <w:lang w:eastAsia="es-ES"/>
        </w:rPr>
        <w:t>Hg</w:t>
      </w:r>
      <w:proofErr w:type="spellEnd"/>
    </w:p>
    <w:p w:rsidR="00D14068" w:rsidRPr="00D14068" w:rsidRDefault="00D14068" w:rsidP="00D14068">
      <w:pPr>
        <w:pStyle w:val="Prrafodelista"/>
        <w:numPr>
          <w:ilvl w:val="0"/>
          <w:numId w:val="18"/>
        </w:numPr>
        <w:spacing w:before="100" w:beforeAutospacing="1" w:after="100" w:afterAutospacing="1" w:line="240" w:lineRule="auto"/>
        <w:rPr>
          <w:rFonts w:eastAsia="Times New Roman" w:cs="Times New Roman"/>
          <w:sz w:val="26"/>
          <w:szCs w:val="26"/>
          <w:lang w:eastAsia="es-ES"/>
        </w:rPr>
      </w:pPr>
      <w:r w:rsidRPr="00D14068">
        <w:rPr>
          <w:rFonts w:eastAsia="Times New Roman" w:cs="Times New Roman"/>
          <w:sz w:val="26"/>
          <w:szCs w:val="26"/>
          <w:lang w:eastAsia="es-ES"/>
        </w:rPr>
        <w:t xml:space="preserve">Basta con medir la diferencia de alturas de la columna de Hg (y restarla a la presión atmosférica) para conocer la presión del gas. </w:t>
      </w:r>
      <w:r w:rsidRPr="00D14068">
        <w:rPr>
          <w:rFonts w:eastAsia="Times New Roman" w:cs="Times New Roman"/>
          <w:i/>
          <w:iCs/>
          <w:sz w:val="26"/>
          <w:szCs w:val="26"/>
          <w:lang w:eastAsia="es-ES"/>
        </w:rPr>
        <w:t>¡El resultado no es igual cuando la columna de Hg de la derecha está por encima de la izquierda</w:t>
      </w:r>
      <w:proofErr w:type="gramStart"/>
      <w:r w:rsidRPr="00D14068">
        <w:rPr>
          <w:rFonts w:eastAsia="Times New Roman" w:cs="Times New Roman"/>
          <w:i/>
          <w:iCs/>
          <w:sz w:val="26"/>
          <w:szCs w:val="26"/>
          <w:lang w:eastAsia="es-ES"/>
        </w:rPr>
        <w:t>!</w:t>
      </w:r>
      <w:r w:rsidRPr="00D14068">
        <w:rPr>
          <w:rFonts w:eastAsia="Times New Roman" w:cs="Times New Roman"/>
          <w:sz w:val="26"/>
          <w:szCs w:val="26"/>
          <w:lang w:eastAsia="es-ES"/>
        </w:rPr>
        <w:t>.</w:t>
      </w:r>
      <w:proofErr w:type="gramEnd"/>
      <w:r w:rsidRPr="00D14068">
        <w:rPr>
          <w:rFonts w:eastAsia="Times New Roman" w:cs="Times New Roman"/>
          <w:sz w:val="26"/>
          <w:szCs w:val="26"/>
          <w:lang w:eastAsia="es-ES"/>
        </w:rPr>
        <w:t>Comprueba que el signo - se transforma en +.</w:t>
      </w:r>
    </w:p>
    <w:p w:rsidR="00D14068" w:rsidRPr="00D14068" w:rsidRDefault="00D14068" w:rsidP="00D14068">
      <w:pPr>
        <w:pStyle w:val="Prrafodelista"/>
        <w:numPr>
          <w:ilvl w:val="0"/>
          <w:numId w:val="18"/>
        </w:numPr>
        <w:spacing w:before="100" w:beforeAutospacing="1" w:after="100" w:afterAutospacing="1" w:line="240" w:lineRule="auto"/>
        <w:rPr>
          <w:rFonts w:eastAsia="Times New Roman" w:cs="Times New Roman"/>
          <w:sz w:val="26"/>
          <w:szCs w:val="26"/>
          <w:lang w:eastAsia="es-ES"/>
        </w:rPr>
      </w:pPr>
      <w:r w:rsidRPr="00D14068">
        <w:rPr>
          <w:rFonts w:eastAsia="Times New Roman" w:cs="Times New Roman"/>
          <w:b/>
          <w:bCs/>
          <w:sz w:val="26"/>
          <w:szCs w:val="26"/>
          <w:lang w:eastAsia="es-ES"/>
        </w:rPr>
        <w:t>¿Cómo medir el volumen de gas atrapado en un manómetro?</w:t>
      </w:r>
    </w:p>
    <w:p w:rsidR="00D14068" w:rsidRPr="00D14068" w:rsidRDefault="00D14068" w:rsidP="00D14068">
      <w:pPr>
        <w:pStyle w:val="Prrafodelista"/>
        <w:numPr>
          <w:ilvl w:val="0"/>
          <w:numId w:val="18"/>
        </w:numPr>
        <w:spacing w:before="100" w:beforeAutospacing="1" w:after="100" w:afterAutospacing="1" w:line="240" w:lineRule="auto"/>
        <w:rPr>
          <w:rFonts w:eastAsia="Times New Roman" w:cs="Times New Roman"/>
          <w:sz w:val="26"/>
          <w:szCs w:val="26"/>
          <w:lang w:eastAsia="es-ES"/>
        </w:rPr>
      </w:pPr>
      <w:r w:rsidRPr="00D14068">
        <w:rPr>
          <w:rFonts w:eastAsia="Times New Roman" w:cs="Times New Roman"/>
          <w:sz w:val="26"/>
          <w:szCs w:val="26"/>
          <w:lang w:eastAsia="es-ES"/>
        </w:rPr>
        <w:t xml:space="preserve">Hay que suponer que el tubo es un cilindro. El volumen de su interior es </w:t>
      </w:r>
      <w:r w:rsidRPr="00D14068">
        <w:rPr>
          <w:rFonts w:eastAsia="Times New Roman" w:cs="Times New Roman"/>
          <w:b/>
          <w:bCs/>
          <w:sz w:val="26"/>
          <w:szCs w:val="26"/>
          <w:lang w:eastAsia="es-ES"/>
        </w:rPr>
        <w:t>V= p. r</w:t>
      </w:r>
      <w:r w:rsidRPr="00D14068">
        <w:rPr>
          <w:rFonts w:eastAsia="Times New Roman" w:cs="Times New Roman"/>
          <w:b/>
          <w:bCs/>
          <w:sz w:val="26"/>
          <w:szCs w:val="26"/>
          <w:vertAlign w:val="superscript"/>
          <w:lang w:eastAsia="es-ES"/>
        </w:rPr>
        <w:t>2</w:t>
      </w:r>
      <w:r w:rsidRPr="00D14068">
        <w:rPr>
          <w:rFonts w:eastAsia="Times New Roman" w:cs="Times New Roman"/>
          <w:b/>
          <w:bCs/>
          <w:sz w:val="26"/>
          <w:szCs w:val="26"/>
          <w:lang w:eastAsia="es-ES"/>
        </w:rPr>
        <w:t>. h</w:t>
      </w:r>
      <w:r w:rsidRPr="00D14068">
        <w:rPr>
          <w:rFonts w:eastAsia="Times New Roman" w:cs="Times New Roman"/>
          <w:sz w:val="26"/>
          <w:szCs w:val="26"/>
          <w:lang w:eastAsia="es-ES"/>
        </w:rPr>
        <w:t xml:space="preserve"> donde r es el radio interior del tubo.</w:t>
      </w:r>
    </w:p>
    <w:p w:rsidR="00D14068" w:rsidRPr="00D14068" w:rsidRDefault="00D14068" w:rsidP="00D14068">
      <w:pPr>
        <w:pStyle w:val="Prrafodelista"/>
        <w:numPr>
          <w:ilvl w:val="0"/>
          <w:numId w:val="18"/>
        </w:numPr>
        <w:spacing w:before="100" w:beforeAutospacing="1" w:after="100" w:afterAutospacing="1" w:line="240" w:lineRule="auto"/>
        <w:rPr>
          <w:rFonts w:eastAsia="Times New Roman" w:cs="Times New Roman"/>
          <w:sz w:val="26"/>
          <w:szCs w:val="26"/>
          <w:lang w:eastAsia="es-ES"/>
        </w:rPr>
      </w:pPr>
      <w:r w:rsidRPr="00D14068">
        <w:rPr>
          <w:rFonts w:eastAsia="Times New Roman" w:cs="Times New Roman"/>
          <w:noProof/>
          <w:sz w:val="26"/>
          <w:szCs w:val="26"/>
          <w:lang w:val="es-EC" w:eastAsia="es-EC"/>
        </w:rPr>
        <w:lastRenderedPageBreak/>
        <w:drawing>
          <wp:anchor distT="0" distB="0" distL="114300" distR="114300" simplePos="0" relativeHeight="251658240" behindDoc="0" locked="0" layoutInCell="1" allowOverlap="1">
            <wp:simplePos x="0" y="0"/>
            <wp:positionH relativeFrom="column">
              <wp:posOffset>1891665</wp:posOffset>
            </wp:positionH>
            <wp:positionV relativeFrom="paragraph">
              <wp:posOffset>570230</wp:posOffset>
            </wp:positionV>
            <wp:extent cx="1295400" cy="3000375"/>
            <wp:effectExtent l="19050" t="0" r="0" b="0"/>
            <wp:wrapTopAndBottom/>
            <wp:docPr id="3" name="Imagen 1" descr="http://perso.wanadoo.es/cpalacio/imagenes/manometr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o.wanadoo.es/cpalacio/imagenes/manometro2.gif"/>
                    <pic:cNvPicPr>
                      <a:picLocks noChangeAspect="1" noChangeArrowheads="1"/>
                    </pic:cNvPicPr>
                  </pic:nvPicPr>
                  <pic:blipFill>
                    <a:blip r:embed="rId6" cstate="print"/>
                    <a:srcRect/>
                    <a:stretch>
                      <a:fillRect/>
                    </a:stretch>
                  </pic:blipFill>
                  <pic:spPr bwMode="auto">
                    <a:xfrm>
                      <a:off x="0" y="0"/>
                      <a:ext cx="1295400" cy="3000375"/>
                    </a:xfrm>
                    <a:prstGeom prst="rect">
                      <a:avLst/>
                    </a:prstGeom>
                    <a:noFill/>
                    <a:ln w="9525">
                      <a:noFill/>
                      <a:miter lim="800000"/>
                      <a:headEnd/>
                      <a:tailEnd/>
                    </a:ln>
                  </pic:spPr>
                </pic:pic>
              </a:graphicData>
            </a:graphic>
          </wp:anchor>
        </w:drawing>
      </w:r>
      <w:r w:rsidRPr="00D14068">
        <w:rPr>
          <w:rFonts w:eastAsia="Times New Roman" w:cs="Times New Roman"/>
          <w:sz w:val="26"/>
          <w:szCs w:val="26"/>
          <w:lang w:eastAsia="es-ES"/>
        </w:rPr>
        <w:t>Así pues, basta con medir h del gas (y luego multiplicarlo por un factor) para conocer el volumen que ocupa el gas.</w:t>
      </w:r>
    </w:p>
    <w:p w:rsidR="00E4566E" w:rsidRPr="00D14068" w:rsidRDefault="00E4566E" w:rsidP="00D14068">
      <w:pPr>
        <w:pStyle w:val="Prrafodelista"/>
        <w:rPr>
          <w:rFonts w:ascii="Times New Roman" w:eastAsia="Times New Roman" w:hAnsi="Times New Roman" w:cs="Times New Roman"/>
          <w:sz w:val="24"/>
          <w:szCs w:val="24"/>
          <w:lang w:eastAsia="es-ES"/>
        </w:rPr>
      </w:pPr>
    </w:p>
    <w:p w:rsidR="00C03F74" w:rsidRPr="004D2902" w:rsidRDefault="00C03F74" w:rsidP="00E4566E">
      <w:pPr>
        <w:rPr>
          <w:sz w:val="26"/>
          <w:szCs w:val="26"/>
        </w:rPr>
      </w:pPr>
    </w:p>
    <w:p w:rsidR="001866DE" w:rsidRDefault="001866DE" w:rsidP="008A4A8A">
      <w:pPr>
        <w:jc w:val="center"/>
        <w:rPr>
          <w:rFonts w:ascii="Algerian" w:hAnsi="Algerian"/>
          <w:sz w:val="32"/>
          <w:szCs w:val="32"/>
          <w:u w:val="single"/>
        </w:rPr>
      </w:pPr>
      <w:r w:rsidRPr="008A4AD2">
        <w:rPr>
          <w:rFonts w:ascii="Algerian" w:hAnsi="Algerian"/>
          <w:sz w:val="32"/>
          <w:szCs w:val="32"/>
          <w:u w:val="single"/>
        </w:rPr>
        <w:t>Procedimiento experimental</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Primero lo que realizamos será la regulación de la presión entre los tubos y el mercurio liquido, para esto primero debemos poner al mismo nivel los puntos de mercurio entre los tubos, luego abrimos lentamente la llave ubicada en la parte superior de uno de los tubos para que se desaloje el gas que sobra y procedemos a cerrar la llave.</w:t>
      </w:r>
    </w:p>
    <w:p w:rsidR="00A805BA" w:rsidRPr="00A805BA" w:rsidRDefault="00A805BA" w:rsidP="00A805BA">
      <w:pPr>
        <w:jc w:val="center"/>
        <w:rPr>
          <w:rFonts w:cstheme="minorHAnsi"/>
          <w:color w:val="0D0D0D" w:themeColor="text1" w:themeTint="F2"/>
          <w:sz w:val="26"/>
          <w:szCs w:val="26"/>
        </w:rPr>
      </w:pPr>
      <w:r w:rsidRPr="00A805BA">
        <w:rPr>
          <w:rFonts w:cstheme="minorHAnsi"/>
          <w:noProof/>
          <w:color w:val="0D0D0D"/>
          <w:sz w:val="26"/>
          <w:szCs w:val="26"/>
          <w:lang w:val="es-EC" w:eastAsia="es-EC"/>
        </w:rPr>
        <w:drawing>
          <wp:inline distT="0" distB="0" distL="0" distR="0">
            <wp:extent cx="1256030" cy="1677670"/>
            <wp:effectExtent l="1905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256030" cy="1677670"/>
                    </a:xfrm>
                    <a:prstGeom prst="rect">
                      <a:avLst/>
                    </a:prstGeom>
                    <a:noFill/>
                    <a:ln w="9525">
                      <a:noFill/>
                      <a:miter lim="800000"/>
                      <a:headEnd/>
                      <a:tailEnd/>
                    </a:ln>
                  </pic:spPr>
                </pic:pic>
              </a:graphicData>
            </a:graphic>
          </wp:inline>
        </w:drawing>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Continuamos con la toma de datos en este caso el de las alturas. Para esto desplazamos uno de los tubos (el que no tiene la llave) hacia arriba o hacia abajo para </w:t>
      </w:r>
      <w:proofErr w:type="spellStart"/>
      <w:r w:rsidRPr="00A805BA">
        <w:rPr>
          <w:rFonts w:cstheme="minorHAnsi"/>
          <w:color w:val="0D0D0D" w:themeColor="text1" w:themeTint="F2"/>
          <w:sz w:val="26"/>
          <w:szCs w:val="26"/>
        </w:rPr>
        <w:t>asi</w:t>
      </w:r>
      <w:proofErr w:type="spellEnd"/>
      <w:r w:rsidRPr="00A805BA">
        <w:rPr>
          <w:rFonts w:cstheme="minorHAnsi"/>
          <w:color w:val="0D0D0D" w:themeColor="text1" w:themeTint="F2"/>
          <w:sz w:val="26"/>
          <w:szCs w:val="26"/>
        </w:rPr>
        <w:t xml:space="preserve"> anotar la distancia entre los niveles de mercurio este dato seria H, </w:t>
      </w:r>
      <w:r w:rsidRPr="00A805BA">
        <w:rPr>
          <w:rFonts w:cstheme="minorHAnsi"/>
          <w:color w:val="0D0D0D" w:themeColor="text1" w:themeTint="F2"/>
          <w:sz w:val="26"/>
          <w:szCs w:val="26"/>
        </w:rPr>
        <w:lastRenderedPageBreak/>
        <w:t xml:space="preserve">y también anotamos la distancia entre el nivel de mercurio y el nivel </w:t>
      </w:r>
      <w:proofErr w:type="spellStart"/>
      <w:r w:rsidRPr="00A805BA">
        <w:rPr>
          <w:rFonts w:cstheme="minorHAnsi"/>
          <w:color w:val="0D0D0D" w:themeColor="text1" w:themeTint="F2"/>
          <w:sz w:val="26"/>
          <w:szCs w:val="26"/>
        </w:rPr>
        <w:t>mas</w:t>
      </w:r>
      <w:proofErr w:type="spellEnd"/>
      <w:r w:rsidRPr="00A805BA">
        <w:rPr>
          <w:rFonts w:cstheme="minorHAnsi"/>
          <w:color w:val="0D0D0D" w:themeColor="text1" w:themeTint="F2"/>
          <w:sz w:val="26"/>
          <w:szCs w:val="26"/>
        </w:rPr>
        <w:t xml:space="preserve"> bajo de la llave este dato seria h.</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Variar los puntos para la toma de las alturas al menos unas 5 veces para </w:t>
      </w:r>
      <w:proofErr w:type="spellStart"/>
      <w:r w:rsidRPr="00A805BA">
        <w:rPr>
          <w:rFonts w:cstheme="minorHAnsi"/>
          <w:color w:val="0D0D0D" w:themeColor="text1" w:themeTint="F2"/>
          <w:sz w:val="26"/>
          <w:szCs w:val="26"/>
        </w:rPr>
        <w:t>asi</w:t>
      </w:r>
      <w:proofErr w:type="spellEnd"/>
      <w:r w:rsidRPr="00A805BA">
        <w:rPr>
          <w:rFonts w:cstheme="minorHAnsi"/>
          <w:color w:val="0D0D0D" w:themeColor="text1" w:themeTint="F2"/>
          <w:sz w:val="26"/>
          <w:szCs w:val="26"/>
        </w:rPr>
        <w:t xml:space="preserve"> tener los suficientes puntos para poder realizar la grafica.</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Luego mediante cálculos y formulas procedemos a encontrar la presión </w:t>
      </w:r>
      <w:proofErr w:type="spellStart"/>
      <w:r w:rsidRPr="00A805BA">
        <w:rPr>
          <w:rFonts w:cstheme="minorHAnsi"/>
          <w:color w:val="0D0D0D" w:themeColor="text1" w:themeTint="F2"/>
          <w:sz w:val="26"/>
          <w:szCs w:val="26"/>
        </w:rPr>
        <w:t>de el</w:t>
      </w:r>
      <w:proofErr w:type="spellEnd"/>
      <w:r w:rsidRPr="00A805BA">
        <w:rPr>
          <w:rFonts w:cstheme="minorHAnsi"/>
          <w:color w:val="0D0D0D" w:themeColor="text1" w:themeTint="F2"/>
          <w:sz w:val="26"/>
          <w:szCs w:val="26"/>
        </w:rPr>
        <w:t xml:space="preserve"> gas para las diferentes alturas. </w:t>
      </w:r>
      <w:proofErr w:type="spellStart"/>
      <w:r w:rsidRPr="00A805BA">
        <w:rPr>
          <w:rFonts w:cstheme="minorHAnsi"/>
          <w:color w:val="0D0D0D" w:themeColor="text1" w:themeTint="F2"/>
          <w:sz w:val="26"/>
          <w:szCs w:val="26"/>
        </w:rPr>
        <w:t>Asi</w:t>
      </w:r>
      <w:proofErr w:type="spellEnd"/>
      <w:r w:rsidRPr="00A805BA">
        <w:rPr>
          <w:rFonts w:cstheme="minorHAnsi"/>
          <w:color w:val="0D0D0D" w:themeColor="text1" w:themeTint="F2"/>
          <w:sz w:val="26"/>
          <w:szCs w:val="26"/>
        </w:rPr>
        <w:t xml:space="preserve"> mismo calculamos el volumen y su inversa.</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Para finalizar procedemos a completar la tabla de datos y todos los análisis que nos proporcionan la guía. Seguido por la grafica.</w:t>
      </w:r>
    </w:p>
    <w:p w:rsidR="00A805BA" w:rsidRDefault="00A805BA" w:rsidP="008A4A8A">
      <w:pPr>
        <w:jc w:val="center"/>
        <w:rPr>
          <w:rFonts w:ascii="Algerian" w:hAnsi="Algerian"/>
          <w:sz w:val="32"/>
          <w:szCs w:val="32"/>
          <w:u w:val="single"/>
        </w:rPr>
      </w:pPr>
    </w:p>
    <w:p w:rsidR="00F77BE3" w:rsidRPr="00A805BA" w:rsidRDefault="00A805BA" w:rsidP="00A805BA">
      <w:pPr>
        <w:tabs>
          <w:tab w:val="left" w:pos="5040"/>
        </w:tabs>
        <w:jc w:val="center"/>
        <w:rPr>
          <w:rFonts w:ascii="Algerian" w:eastAsiaTheme="minorEastAsia" w:hAnsi="Algerian"/>
          <w:sz w:val="32"/>
          <w:szCs w:val="32"/>
          <w:u w:val="single"/>
        </w:rPr>
      </w:pPr>
      <w:proofErr w:type="gramStart"/>
      <w:r>
        <w:rPr>
          <w:rFonts w:ascii="Algerian" w:eastAsiaTheme="minorEastAsia" w:hAnsi="Algerian"/>
          <w:sz w:val="32"/>
          <w:szCs w:val="32"/>
          <w:u w:val="single"/>
        </w:rPr>
        <w:t>resultados</w:t>
      </w:r>
      <w:proofErr w:type="gramEnd"/>
    </w:p>
    <w:p w:rsidR="00A805BA" w:rsidRDefault="00A805BA" w:rsidP="004D2902">
      <w:pPr>
        <w:tabs>
          <w:tab w:val="left" w:pos="5040"/>
        </w:tabs>
        <w:rPr>
          <w:rFonts w:eastAsiaTheme="minorEastAsia"/>
          <w:sz w:val="26"/>
          <w:szCs w:val="26"/>
        </w:rPr>
      </w:pPr>
    </w:p>
    <w:p w:rsidR="00A805BA" w:rsidRPr="00A805BA" w:rsidRDefault="00A805BA" w:rsidP="00A805BA">
      <w:pPr>
        <w:pStyle w:val="Prrafodelista"/>
        <w:numPr>
          <w:ilvl w:val="0"/>
          <w:numId w:val="19"/>
        </w:numPr>
        <w:rPr>
          <w:rFonts w:cstheme="minorHAnsi"/>
          <w:color w:val="0D0D0D" w:themeColor="text1" w:themeTint="F2"/>
          <w:sz w:val="26"/>
          <w:szCs w:val="26"/>
        </w:rPr>
      </w:pPr>
      <w:r w:rsidRPr="00A805BA">
        <w:rPr>
          <w:rFonts w:cstheme="minorHAnsi"/>
          <w:color w:val="0D0D0D" w:themeColor="text1" w:themeTint="F2"/>
          <w:sz w:val="26"/>
          <w:szCs w:val="26"/>
        </w:rPr>
        <w:t xml:space="preserve">Complete la tabla de datos mostrada. </w:t>
      </w:r>
    </w:p>
    <w:tbl>
      <w:tblPr>
        <w:tblStyle w:val="Sombreadomedio1-nfasis6"/>
        <w:tblW w:w="0" w:type="auto"/>
        <w:tblLook w:val="04A0"/>
      </w:tblPr>
      <w:tblGrid>
        <w:gridCol w:w="1533"/>
        <w:gridCol w:w="2001"/>
        <w:gridCol w:w="1551"/>
        <w:gridCol w:w="1645"/>
        <w:gridCol w:w="1990"/>
      </w:tblGrid>
      <w:tr w:rsidR="00A805BA" w:rsidRPr="00A805BA" w:rsidTr="00AD64B8">
        <w:trPr>
          <w:cnfStyle w:val="100000000000"/>
        </w:trPr>
        <w:tc>
          <w:tcPr>
            <w:cnfStyle w:val="001000000000"/>
            <w:tcW w:w="1833" w:type="dxa"/>
          </w:tcPr>
          <w:p w:rsidR="00A805BA" w:rsidRPr="00A805BA" w:rsidRDefault="00A805BA" w:rsidP="00AD64B8">
            <w:pPr>
              <w:jc w:val="center"/>
              <w:rPr>
                <w:rFonts w:cstheme="minorHAnsi"/>
                <w:color w:val="0D0D0D" w:themeColor="text1" w:themeTint="F2"/>
                <w:sz w:val="26"/>
                <w:szCs w:val="26"/>
              </w:rPr>
            </w:pPr>
            <w:r w:rsidRPr="00A805BA">
              <w:rPr>
                <w:rFonts w:cstheme="minorHAnsi"/>
                <w:color w:val="0D0D0D" w:themeColor="text1" w:themeTint="F2"/>
                <w:sz w:val="26"/>
                <w:szCs w:val="26"/>
              </w:rPr>
              <w:t>H(m)</w:t>
            </w:r>
            <m:oMath>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10</m:t>
                  </m:r>
                </m:e>
                <m:sup>
                  <m:r>
                    <m:rPr>
                      <m:sty m:val="bi"/>
                    </m:rPr>
                    <w:rPr>
                      <w:rFonts w:cstheme="minorHAnsi"/>
                      <w:color w:val="0D0D0D" w:themeColor="text1" w:themeTint="F2"/>
                      <w:sz w:val="26"/>
                      <w:szCs w:val="26"/>
                    </w:rPr>
                    <m:t>-</m:t>
                  </m:r>
                  <m:r>
                    <m:rPr>
                      <m:sty m:val="bi"/>
                    </m:rPr>
                    <w:rPr>
                      <w:rFonts w:ascii="Cambria Math" w:hAnsi="Cambria Math" w:cstheme="minorHAnsi"/>
                      <w:color w:val="0D0D0D" w:themeColor="text1" w:themeTint="F2"/>
                      <w:sz w:val="26"/>
                      <w:szCs w:val="26"/>
                    </w:rPr>
                    <m:t>3</m:t>
                  </m:r>
                </m:sup>
              </m:sSup>
            </m:oMath>
          </w:p>
        </w:tc>
        <w:tc>
          <w:tcPr>
            <w:tcW w:w="1833" w:type="dxa"/>
          </w:tcPr>
          <w:p w:rsidR="00A805BA" w:rsidRPr="00A805BA" w:rsidRDefault="00A805BA" w:rsidP="00AD64B8">
            <w:pPr>
              <w:cnfStyle w:val="100000000000"/>
              <w:rPr>
                <w:rFonts w:cstheme="minorHAnsi"/>
                <w:color w:val="0D0D0D" w:themeColor="text1" w:themeTint="F2"/>
                <w:sz w:val="26"/>
                <w:szCs w:val="26"/>
              </w:rPr>
            </w:pPr>
            <w:proofErr w:type="spellStart"/>
            <w:r w:rsidRPr="00A805BA">
              <w:rPr>
                <w:rFonts w:cstheme="minorHAnsi"/>
                <w:color w:val="0D0D0D" w:themeColor="text1" w:themeTint="F2"/>
                <w:sz w:val="26"/>
                <w:szCs w:val="26"/>
              </w:rPr>
              <w:t>Pgas</w:t>
            </w:r>
            <w:proofErr w:type="spellEnd"/>
            <w:r w:rsidRPr="00A805BA">
              <w:rPr>
                <w:rFonts w:cstheme="minorHAnsi"/>
                <w:color w:val="0D0D0D" w:themeColor="text1" w:themeTint="F2"/>
                <w:sz w:val="26"/>
                <w:szCs w:val="26"/>
              </w:rPr>
              <w:t>(N/</w:t>
            </w:r>
            <m:oMath>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m</m:t>
                  </m:r>
                </m:e>
                <m:sup>
                  <m:r>
                    <m:rPr>
                      <m:sty m:val="bi"/>
                    </m:rPr>
                    <w:rPr>
                      <w:rFonts w:ascii="Cambria Math" w:hAnsi="Cambria Math" w:cstheme="minorHAnsi"/>
                      <w:color w:val="0D0D0D" w:themeColor="text1" w:themeTint="F2"/>
                      <w:sz w:val="26"/>
                      <w:szCs w:val="26"/>
                    </w:rPr>
                    <m:t>2</m:t>
                  </m:r>
                </m:sup>
              </m:sSup>
            </m:oMath>
            <w:r w:rsidRPr="00A805BA">
              <w:rPr>
                <w:rFonts w:cstheme="minorHAnsi"/>
                <w:color w:val="0D0D0D" w:themeColor="text1" w:themeTint="F2"/>
                <w:sz w:val="26"/>
                <w:szCs w:val="26"/>
              </w:rPr>
              <w:t>)</w:t>
            </w:r>
            <m:oMath>
              <m:r>
                <m:rPr>
                  <m:sty m:val="bi"/>
                </m:rPr>
                <w:rPr>
                  <w:rFonts w:ascii="Cambria Math" w:cstheme="minorHAnsi"/>
                  <w:color w:val="0D0D0D" w:themeColor="text1" w:themeTint="F2"/>
                  <w:sz w:val="26"/>
                  <w:szCs w:val="26"/>
                </w:rPr>
                <m:t xml:space="preserve"> </m:t>
              </m:r>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10</m:t>
                  </m:r>
                </m:e>
                <m:sup>
                  <m:r>
                    <m:rPr>
                      <m:sty m:val="bi"/>
                    </m:rPr>
                    <w:rPr>
                      <w:rFonts w:ascii="Cambria Math" w:hAnsi="Cambria Math" w:cstheme="minorHAnsi"/>
                      <w:color w:val="0D0D0D" w:themeColor="text1" w:themeTint="F2"/>
                      <w:sz w:val="26"/>
                      <w:szCs w:val="26"/>
                    </w:rPr>
                    <m:t>5</m:t>
                  </m:r>
                </m:sup>
              </m:sSup>
            </m:oMath>
          </w:p>
        </w:tc>
        <w:tc>
          <w:tcPr>
            <w:tcW w:w="1833" w:type="dxa"/>
          </w:tcPr>
          <w:p w:rsidR="00A805BA" w:rsidRPr="00A805BA" w:rsidRDefault="00A805BA" w:rsidP="00AD64B8">
            <w:pPr>
              <w:jc w:val="center"/>
              <w:cnfStyle w:val="100000000000"/>
              <w:rPr>
                <w:rFonts w:cstheme="minorHAnsi"/>
                <w:color w:val="0D0D0D" w:themeColor="text1" w:themeTint="F2"/>
                <w:sz w:val="26"/>
                <w:szCs w:val="26"/>
              </w:rPr>
            </w:pPr>
            <w:r w:rsidRPr="00A805BA">
              <w:rPr>
                <w:rFonts w:cstheme="minorHAnsi"/>
                <w:color w:val="0D0D0D" w:themeColor="text1" w:themeTint="F2"/>
                <w:sz w:val="26"/>
                <w:szCs w:val="26"/>
              </w:rPr>
              <w:t>h(m)</w:t>
            </w:r>
            <m:oMath>
              <m:r>
                <m:rPr>
                  <m:sty m:val="bi"/>
                </m:rPr>
                <w:rPr>
                  <w:rFonts w:ascii="Cambria Math" w:cstheme="minorHAnsi"/>
                  <w:color w:val="0D0D0D" w:themeColor="text1" w:themeTint="F2"/>
                  <w:sz w:val="26"/>
                  <w:szCs w:val="26"/>
                </w:rPr>
                <m:t xml:space="preserve"> </m:t>
              </m:r>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10</m:t>
                  </m:r>
                </m:e>
                <m:sup>
                  <m:r>
                    <m:rPr>
                      <m:sty m:val="bi"/>
                    </m:rPr>
                    <w:rPr>
                      <w:rFonts w:cstheme="minorHAnsi"/>
                      <w:color w:val="0D0D0D" w:themeColor="text1" w:themeTint="F2"/>
                      <w:sz w:val="26"/>
                      <w:szCs w:val="26"/>
                    </w:rPr>
                    <m:t>-</m:t>
                  </m:r>
                  <m:r>
                    <m:rPr>
                      <m:sty m:val="bi"/>
                    </m:rPr>
                    <w:rPr>
                      <w:rFonts w:ascii="Cambria Math" w:hAnsi="Cambria Math" w:cstheme="minorHAnsi"/>
                      <w:color w:val="0D0D0D" w:themeColor="text1" w:themeTint="F2"/>
                      <w:sz w:val="26"/>
                      <w:szCs w:val="26"/>
                    </w:rPr>
                    <m:t>3</m:t>
                  </m:r>
                </m:sup>
              </m:sSup>
            </m:oMath>
          </w:p>
        </w:tc>
        <w:tc>
          <w:tcPr>
            <w:tcW w:w="1833" w:type="dxa"/>
          </w:tcPr>
          <w:p w:rsidR="00A805BA" w:rsidRPr="00A805BA" w:rsidRDefault="00A805BA" w:rsidP="00AD64B8">
            <w:pPr>
              <w:jc w:val="center"/>
              <w:cnfStyle w:val="100000000000"/>
              <w:rPr>
                <w:rFonts w:cstheme="minorHAnsi"/>
                <w:color w:val="0D0D0D" w:themeColor="text1" w:themeTint="F2"/>
                <w:sz w:val="26"/>
                <w:szCs w:val="26"/>
              </w:rPr>
            </w:pPr>
            <w:r w:rsidRPr="00A805BA">
              <w:rPr>
                <w:rFonts w:cstheme="minorHAnsi"/>
                <w:color w:val="0D0D0D" w:themeColor="text1" w:themeTint="F2"/>
                <w:sz w:val="26"/>
                <w:szCs w:val="26"/>
              </w:rPr>
              <w:t>V(</w:t>
            </w:r>
            <m:oMath>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m</m:t>
                  </m:r>
                </m:e>
                <m:sup>
                  <m:r>
                    <m:rPr>
                      <m:sty m:val="bi"/>
                    </m:rPr>
                    <w:rPr>
                      <w:rFonts w:ascii="Cambria Math" w:hAnsi="Cambria Math" w:cstheme="minorHAnsi"/>
                      <w:color w:val="0D0D0D" w:themeColor="text1" w:themeTint="F2"/>
                      <w:sz w:val="26"/>
                      <w:szCs w:val="26"/>
                    </w:rPr>
                    <m:t>3</m:t>
                  </m:r>
                </m:sup>
              </m:sSup>
            </m:oMath>
            <w:r w:rsidRPr="00A805BA">
              <w:rPr>
                <w:rFonts w:cstheme="minorHAnsi"/>
                <w:color w:val="0D0D0D" w:themeColor="text1" w:themeTint="F2"/>
                <w:sz w:val="26"/>
                <w:szCs w:val="26"/>
              </w:rPr>
              <w:t>)</w:t>
            </w:r>
            <m:oMath>
              <m:r>
                <m:rPr>
                  <m:sty m:val="bi"/>
                </m:rPr>
                <w:rPr>
                  <w:rFonts w:ascii="Cambria Math" w:cstheme="minorHAnsi"/>
                  <w:color w:val="0D0D0D" w:themeColor="text1" w:themeTint="F2"/>
                  <w:sz w:val="26"/>
                  <w:szCs w:val="26"/>
                </w:rPr>
                <m:t xml:space="preserve"> </m:t>
              </m:r>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10</m:t>
                  </m:r>
                </m:e>
                <m:sup>
                  <m:r>
                    <m:rPr>
                      <m:sty m:val="bi"/>
                    </m:rPr>
                    <w:rPr>
                      <w:rFonts w:cstheme="minorHAnsi"/>
                      <w:color w:val="0D0D0D" w:themeColor="text1" w:themeTint="F2"/>
                      <w:sz w:val="26"/>
                      <w:szCs w:val="26"/>
                    </w:rPr>
                    <m:t>-</m:t>
                  </m:r>
                  <m:r>
                    <m:rPr>
                      <m:sty m:val="bi"/>
                    </m:rPr>
                    <w:rPr>
                      <w:rFonts w:ascii="Cambria Math" w:hAnsi="Cambria Math" w:cstheme="minorHAnsi"/>
                      <w:color w:val="0D0D0D" w:themeColor="text1" w:themeTint="F2"/>
                      <w:sz w:val="26"/>
                      <w:szCs w:val="26"/>
                    </w:rPr>
                    <m:t>6</m:t>
                  </m:r>
                </m:sup>
              </m:sSup>
            </m:oMath>
          </w:p>
        </w:tc>
        <w:tc>
          <w:tcPr>
            <w:tcW w:w="1834" w:type="dxa"/>
          </w:tcPr>
          <w:p w:rsidR="00A805BA" w:rsidRPr="00A805BA" w:rsidRDefault="004205CA" w:rsidP="00AD64B8">
            <w:pPr>
              <w:jc w:val="center"/>
              <w:cnfStyle w:val="100000000000"/>
              <w:rPr>
                <w:rFonts w:cstheme="minorHAnsi"/>
                <w:color w:val="0D0D0D" w:themeColor="text1" w:themeTint="F2"/>
                <w:sz w:val="26"/>
                <w:szCs w:val="26"/>
              </w:rPr>
            </w:pPr>
            <m:oMathPara>
              <m:oMath>
                <m:f>
                  <m:fPr>
                    <m:type m:val="skw"/>
                    <m:ctrlPr>
                      <w:rPr>
                        <w:rFonts w:ascii="Cambria Math" w:hAnsi="Cambria Math" w:cstheme="minorHAnsi"/>
                        <w:b w:val="0"/>
                        <w:bCs w:val="0"/>
                        <w:i/>
                        <w:color w:val="0D0D0D" w:themeColor="text1" w:themeTint="F2"/>
                        <w:sz w:val="26"/>
                        <w:szCs w:val="26"/>
                      </w:rPr>
                    </m:ctrlPr>
                  </m:fPr>
                  <m:num>
                    <m:r>
                      <m:rPr>
                        <m:sty m:val="bi"/>
                      </m:rPr>
                      <w:rPr>
                        <w:rFonts w:ascii="Cambria Math" w:hAnsi="Cambria Math" w:cstheme="minorHAnsi"/>
                        <w:color w:val="0D0D0D" w:themeColor="text1" w:themeTint="F2"/>
                        <w:sz w:val="26"/>
                        <w:szCs w:val="26"/>
                      </w:rPr>
                      <m:t>1</m:t>
                    </m:r>
                  </m:num>
                  <m:den>
                    <m:r>
                      <m:rPr>
                        <m:sty m:val="bi"/>
                      </m:rPr>
                      <w:rPr>
                        <w:rFonts w:ascii="Cambria Math" w:hAnsi="Cambria Math" w:cstheme="minorHAnsi"/>
                        <w:color w:val="0D0D0D" w:themeColor="text1" w:themeTint="F2"/>
                        <w:sz w:val="26"/>
                        <w:szCs w:val="26"/>
                      </w:rPr>
                      <m:t>V</m:t>
                    </m:r>
                  </m:den>
                </m:f>
                <m:r>
                  <m:rPr>
                    <m:sty m:val="bi"/>
                  </m:rPr>
                  <w:rPr>
                    <w:rFonts w:ascii="Cambria Math" w:cstheme="minorHAnsi"/>
                    <w:color w:val="0D0D0D" w:themeColor="text1" w:themeTint="F2"/>
                    <w:sz w:val="26"/>
                    <w:szCs w:val="26"/>
                  </w:rPr>
                  <m:t>(</m:t>
                </m:r>
                <m:f>
                  <m:fPr>
                    <m:type m:val="lin"/>
                    <m:ctrlPr>
                      <w:rPr>
                        <w:rFonts w:ascii="Cambria Math" w:hAnsi="Cambria Math" w:cstheme="minorHAnsi"/>
                        <w:b w:val="0"/>
                        <w:bCs w:val="0"/>
                        <w:i/>
                        <w:color w:val="0D0D0D" w:themeColor="text1" w:themeTint="F2"/>
                        <w:sz w:val="26"/>
                        <w:szCs w:val="26"/>
                      </w:rPr>
                    </m:ctrlPr>
                  </m:fPr>
                  <m:num>
                    <m:r>
                      <m:rPr>
                        <m:sty m:val="bi"/>
                      </m:rPr>
                      <w:rPr>
                        <w:rFonts w:ascii="Cambria Math" w:hAnsi="Cambria Math" w:cstheme="minorHAnsi"/>
                        <w:color w:val="0D0D0D" w:themeColor="text1" w:themeTint="F2"/>
                        <w:sz w:val="26"/>
                        <w:szCs w:val="26"/>
                      </w:rPr>
                      <m:t>1</m:t>
                    </m:r>
                  </m:num>
                  <m:den>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m</m:t>
                        </m:r>
                      </m:e>
                      <m:sup>
                        <m:r>
                          <m:rPr>
                            <m:sty m:val="bi"/>
                          </m:rPr>
                          <w:rPr>
                            <w:rFonts w:ascii="Cambria Math" w:hAnsi="Cambria Math" w:cstheme="minorHAnsi"/>
                            <w:color w:val="0D0D0D" w:themeColor="text1" w:themeTint="F2"/>
                            <w:sz w:val="26"/>
                            <w:szCs w:val="26"/>
                          </w:rPr>
                          <m:t>3</m:t>
                        </m:r>
                      </m:sup>
                    </m:sSup>
                  </m:den>
                </m:f>
                <m:r>
                  <m:rPr>
                    <m:sty m:val="bi"/>
                  </m:rPr>
                  <w:rPr>
                    <w:rFonts w:ascii="Cambria Math" w:cstheme="minorHAnsi"/>
                    <w:color w:val="0D0D0D" w:themeColor="text1" w:themeTint="F2"/>
                    <w:sz w:val="26"/>
                    <w:szCs w:val="26"/>
                  </w:rPr>
                  <m:t>)</m:t>
                </m:r>
                <m:sSup>
                  <m:sSupPr>
                    <m:ctrlPr>
                      <w:rPr>
                        <w:rFonts w:ascii="Cambria Math" w:hAnsi="Cambria Math" w:cstheme="minorHAnsi"/>
                        <w:b w:val="0"/>
                        <w:bCs w:val="0"/>
                        <w:i/>
                        <w:color w:val="0D0D0D" w:themeColor="text1" w:themeTint="F2"/>
                        <w:sz w:val="26"/>
                        <w:szCs w:val="26"/>
                      </w:rPr>
                    </m:ctrlPr>
                  </m:sSupPr>
                  <m:e>
                    <m:r>
                      <m:rPr>
                        <m:sty m:val="bi"/>
                      </m:rPr>
                      <w:rPr>
                        <w:rFonts w:ascii="Cambria Math" w:hAnsi="Cambria Math" w:cstheme="minorHAnsi"/>
                        <w:color w:val="0D0D0D" w:themeColor="text1" w:themeTint="F2"/>
                        <w:sz w:val="26"/>
                        <w:szCs w:val="26"/>
                      </w:rPr>
                      <m:t>10</m:t>
                    </m:r>
                  </m:e>
                  <m:sup>
                    <m:r>
                      <m:rPr>
                        <m:sty m:val="bi"/>
                      </m:rPr>
                      <w:rPr>
                        <w:rFonts w:ascii="Cambria Math" w:hAnsi="Cambria Math" w:cstheme="minorHAnsi"/>
                        <w:color w:val="0D0D0D" w:themeColor="text1" w:themeTint="F2"/>
                        <w:sz w:val="26"/>
                        <w:szCs w:val="26"/>
                      </w:rPr>
                      <m:t>5</m:t>
                    </m:r>
                  </m:sup>
                </m:sSup>
              </m:oMath>
            </m:oMathPara>
          </w:p>
        </w:tc>
      </w:tr>
      <w:tr w:rsidR="00A805BA" w:rsidRPr="00A805BA" w:rsidTr="00AD64B8">
        <w:trPr>
          <w:cnfStyle w:val="000000100000"/>
        </w:trPr>
        <w:tc>
          <w:tcPr>
            <w:cnfStyle w:val="001000000000"/>
            <w:tcW w:w="1833" w:type="dxa"/>
          </w:tcPr>
          <w:p w:rsidR="00A805BA" w:rsidRPr="00A805BA" w:rsidRDefault="00A805BA" w:rsidP="00AD64B8">
            <w:pPr>
              <w:jc w:val="center"/>
              <w:rPr>
                <w:rFonts w:cstheme="minorHAnsi"/>
                <w:color w:val="0D0D0D" w:themeColor="text1" w:themeTint="F2"/>
                <w:sz w:val="26"/>
                <w:szCs w:val="26"/>
              </w:rPr>
            </w:pPr>
            <w:r w:rsidRPr="00A805BA">
              <w:rPr>
                <w:rFonts w:cstheme="minorHAnsi"/>
                <w:color w:val="0D0D0D" w:themeColor="text1" w:themeTint="F2"/>
                <w:sz w:val="26"/>
                <w:szCs w:val="26"/>
              </w:rPr>
              <w:t>27</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1.04</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206</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9.58</w:t>
            </w:r>
          </w:p>
        </w:tc>
        <w:tc>
          <w:tcPr>
            <w:tcW w:w="1834"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1.04</w:t>
            </w:r>
          </w:p>
        </w:tc>
      </w:tr>
      <w:tr w:rsidR="00A805BA" w:rsidRPr="00A805BA" w:rsidTr="00AD64B8">
        <w:trPr>
          <w:cnfStyle w:val="000000010000"/>
        </w:trPr>
        <w:tc>
          <w:tcPr>
            <w:cnfStyle w:val="001000000000"/>
            <w:tcW w:w="1833" w:type="dxa"/>
          </w:tcPr>
          <w:p w:rsidR="00A805BA" w:rsidRPr="00A805BA" w:rsidRDefault="00A805BA" w:rsidP="00AD64B8">
            <w:pPr>
              <w:jc w:val="center"/>
              <w:rPr>
                <w:rFonts w:cstheme="minorHAnsi"/>
                <w:color w:val="0D0D0D" w:themeColor="text1" w:themeTint="F2"/>
                <w:sz w:val="26"/>
                <w:szCs w:val="26"/>
              </w:rPr>
            </w:pPr>
            <w:r w:rsidRPr="00A805BA">
              <w:rPr>
                <w:rFonts w:cstheme="minorHAnsi"/>
                <w:color w:val="0D0D0D" w:themeColor="text1" w:themeTint="F2"/>
                <w:sz w:val="26"/>
                <w:szCs w:val="26"/>
              </w:rPr>
              <w:t>39</w:t>
            </w:r>
          </w:p>
        </w:tc>
        <w:tc>
          <w:tcPr>
            <w:tcW w:w="1833"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1.06</w:t>
            </w:r>
          </w:p>
        </w:tc>
        <w:tc>
          <w:tcPr>
            <w:tcW w:w="1833"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201</w:t>
            </w:r>
          </w:p>
        </w:tc>
        <w:tc>
          <w:tcPr>
            <w:tcW w:w="1833"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9.36</w:t>
            </w:r>
          </w:p>
        </w:tc>
        <w:tc>
          <w:tcPr>
            <w:tcW w:w="1834"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1.06</w:t>
            </w:r>
          </w:p>
        </w:tc>
      </w:tr>
      <w:tr w:rsidR="00A805BA" w:rsidRPr="00A805BA" w:rsidTr="00AD64B8">
        <w:trPr>
          <w:cnfStyle w:val="000000100000"/>
        </w:trPr>
        <w:tc>
          <w:tcPr>
            <w:cnfStyle w:val="001000000000"/>
            <w:tcW w:w="1833" w:type="dxa"/>
          </w:tcPr>
          <w:p w:rsidR="00A805BA" w:rsidRPr="00A805BA" w:rsidRDefault="00A805BA" w:rsidP="00AD64B8">
            <w:pPr>
              <w:jc w:val="center"/>
              <w:rPr>
                <w:rFonts w:cstheme="minorHAnsi"/>
                <w:color w:val="0D0D0D" w:themeColor="text1" w:themeTint="F2"/>
                <w:sz w:val="26"/>
                <w:szCs w:val="26"/>
              </w:rPr>
            </w:pPr>
            <w:r w:rsidRPr="00A805BA">
              <w:rPr>
                <w:rFonts w:cstheme="minorHAnsi"/>
                <w:color w:val="0D0D0D" w:themeColor="text1" w:themeTint="F2"/>
                <w:sz w:val="26"/>
                <w:szCs w:val="26"/>
              </w:rPr>
              <w:t>51</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1.08</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196</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9.12</w:t>
            </w:r>
          </w:p>
        </w:tc>
        <w:tc>
          <w:tcPr>
            <w:tcW w:w="1834"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1.09</w:t>
            </w:r>
          </w:p>
        </w:tc>
      </w:tr>
      <w:tr w:rsidR="00A805BA" w:rsidRPr="00A805BA" w:rsidTr="00AD64B8">
        <w:trPr>
          <w:cnfStyle w:val="000000010000"/>
        </w:trPr>
        <w:tc>
          <w:tcPr>
            <w:cnfStyle w:val="001000000000"/>
            <w:tcW w:w="1833" w:type="dxa"/>
          </w:tcPr>
          <w:p w:rsidR="00A805BA" w:rsidRPr="00A805BA" w:rsidRDefault="00A805BA" w:rsidP="00AD64B8">
            <w:pPr>
              <w:jc w:val="center"/>
              <w:rPr>
                <w:rFonts w:cstheme="minorHAnsi"/>
                <w:color w:val="0D0D0D" w:themeColor="text1" w:themeTint="F2"/>
                <w:sz w:val="26"/>
                <w:szCs w:val="26"/>
              </w:rPr>
            </w:pPr>
            <w:r w:rsidRPr="00A805BA">
              <w:rPr>
                <w:rFonts w:cstheme="minorHAnsi"/>
                <w:color w:val="0D0D0D" w:themeColor="text1" w:themeTint="F2"/>
                <w:sz w:val="26"/>
                <w:szCs w:val="26"/>
              </w:rPr>
              <w:t>64</w:t>
            </w:r>
          </w:p>
        </w:tc>
        <w:tc>
          <w:tcPr>
            <w:tcW w:w="1833"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1.10</w:t>
            </w:r>
          </w:p>
        </w:tc>
        <w:tc>
          <w:tcPr>
            <w:tcW w:w="1833"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191</w:t>
            </w:r>
          </w:p>
        </w:tc>
        <w:tc>
          <w:tcPr>
            <w:tcW w:w="1833"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8.89</w:t>
            </w:r>
          </w:p>
        </w:tc>
        <w:tc>
          <w:tcPr>
            <w:tcW w:w="1834" w:type="dxa"/>
          </w:tcPr>
          <w:p w:rsidR="00A805BA" w:rsidRPr="00A805BA" w:rsidRDefault="00A805BA" w:rsidP="00AD64B8">
            <w:pPr>
              <w:jc w:val="center"/>
              <w:cnfStyle w:val="000000010000"/>
              <w:rPr>
                <w:rFonts w:cstheme="minorHAnsi"/>
                <w:color w:val="0D0D0D" w:themeColor="text1" w:themeTint="F2"/>
                <w:sz w:val="26"/>
                <w:szCs w:val="26"/>
              </w:rPr>
            </w:pPr>
            <w:r w:rsidRPr="00A805BA">
              <w:rPr>
                <w:rFonts w:cstheme="minorHAnsi"/>
                <w:color w:val="0D0D0D" w:themeColor="text1" w:themeTint="F2"/>
                <w:sz w:val="26"/>
                <w:szCs w:val="26"/>
              </w:rPr>
              <w:t>1.12</w:t>
            </w:r>
          </w:p>
        </w:tc>
      </w:tr>
      <w:tr w:rsidR="00A805BA" w:rsidRPr="00A805BA" w:rsidTr="00AD64B8">
        <w:trPr>
          <w:cnfStyle w:val="000000100000"/>
        </w:trPr>
        <w:tc>
          <w:tcPr>
            <w:cnfStyle w:val="001000000000"/>
            <w:tcW w:w="1833" w:type="dxa"/>
          </w:tcPr>
          <w:p w:rsidR="00A805BA" w:rsidRPr="00A805BA" w:rsidRDefault="00A805BA" w:rsidP="00AD64B8">
            <w:pPr>
              <w:jc w:val="center"/>
              <w:rPr>
                <w:rFonts w:cstheme="minorHAnsi"/>
                <w:color w:val="0D0D0D" w:themeColor="text1" w:themeTint="F2"/>
                <w:sz w:val="26"/>
                <w:szCs w:val="26"/>
              </w:rPr>
            </w:pPr>
            <w:r w:rsidRPr="00A805BA">
              <w:rPr>
                <w:rFonts w:cstheme="minorHAnsi"/>
                <w:color w:val="0D0D0D" w:themeColor="text1" w:themeTint="F2"/>
                <w:sz w:val="26"/>
                <w:szCs w:val="26"/>
              </w:rPr>
              <w:t>81</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1.12</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186</w:t>
            </w:r>
          </w:p>
        </w:tc>
        <w:tc>
          <w:tcPr>
            <w:tcW w:w="1833"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8.66</w:t>
            </w:r>
          </w:p>
        </w:tc>
        <w:tc>
          <w:tcPr>
            <w:tcW w:w="1834" w:type="dxa"/>
          </w:tcPr>
          <w:p w:rsidR="00A805BA" w:rsidRPr="00A805BA" w:rsidRDefault="00A805BA" w:rsidP="00AD64B8">
            <w:pPr>
              <w:jc w:val="center"/>
              <w:cnfStyle w:val="000000100000"/>
              <w:rPr>
                <w:rFonts w:cstheme="minorHAnsi"/>
                <w:color w:val="0D0D0D" w:themeColor="text1" w:themeTint="F2"/>
                <w:sz w:val="26"/>
                <w:szCs w:val="26"/>
              </w:rPr>
            </w:pPr>
            <w:r w:rsidRPr="00A805BA">
              <w:rPr>
                <w:rFonts w:cstheme="minorHAnsi"/>
                <w:color w:val="0D0D0D" w:themeColor="text1" w:themeTint="F2"/>
                <w:sz w:val="26"/>
                <w:szCs w:val="26"/>
              </w:rPr>
              <w:t>1.15</w:t>
            </w:r>
          </w:p>
        </w:tc>
      </w:tr>
    </w:tbl>
    <w:p w:rsidR="00A805BA" w:rsidRPr="00A805BA" w:rsidRDefault="00A805BA" w:rsidP="00A805BA">
      <w:pPr>
        <w:rPr>
          <w:rFonts w:cstheme="minorHAnsi"/>
          <w:color w:val="0D0D0D" w:themeColor="text1" w:themeTint="F2"/>
          <w:sz w:val="26"/>
          <w:szCs w:val="26"/>
        </w:rPr>
      </w:pPr>
    </w:p>
    <w:p w:rsidR="00A805BA" w:rsidRPr="00A805BA" w:rsidRDefault="00A805BA" w:rsidP="00A805BA">
      <w:pPr>
        <w:pStyle w:val="Prrafodelista"/>
        <w:numPr>
          <w:ilvl w:val="0"/>
          <w:numId w:val="19"/>
        </w:numPr>
        <w:rPr>
          <w:rFonts w:cstheme="minorHAnsi"/>
          <w:color w:val="0D0D0D" w:themeColor="text1" w:themeTint="F2"/>
          <w:sz w:val="26"/>
          <w:szCs w:val="26"/>
        </w:rPr>
      </w:pPr>
      <w:r w:rsidRPr="00A805BA">
        <w:rPr>
          <w:rFonts w:cstheme="minorHAnsi"/>
          <w:color w:val="0D0D0D" w:themeColor="text1" w:themeTint="F2"/>
          <w:sz w:val="26"/>
          <w:szCs w:val="26"/>
        </w:rPr>
        <w:t>Calcule la pendiente con su respectiva incertidumbre.</w:t>
      </w:r>
    </w:p>
    <w:p w:rsidR="00A805BA" w:rsidRPr="00A805BA" w:rsidRDefault="00A805BA" w:rsidP="00A805BA">
      <w:pPr>
        <w:ind w:left="360"/>
        <w:rPr>
          <w:rFonts w:cstheme="minorHAnsi"/>
          <w:color w:val="0D0D0D" w:themeColor="text1" w:themeTint="F2"/>
          <w:sz w:val="26"/>
          <w:szCs w:val="26"/>
        </w:rPr>
      </w:pPr>
      <w:r w:rsidRPr="00A805BA">
        <w:rPr>
          <w:rFonts w:cstheme="minorHAnsi"/>
          <w:color w:val="0D0D0D" w:themeColor="text1" w:themeTint="F2"/>
          <w:sz w:val="26"/>
          <w:szCs w:val="26"/>
        </w:rPr>
        <w:t xml:space="preserve">Punto a: </w:t>
      </w:r>
    </w:p>
    <w:p w:rsidR="00A805BA" w:rsidRPr="00A805BA" w:rsidRDefault="00A805BA" w:rsidP="00A805BA">
      <w:pPr>
        <w:ind w:left="360"/>
        <w:rPr>
          <w:rFonts w:cstheme="minorHAnsi"/>
          <w:color w:val="0D0D0D" w:themeColor="text1" w:themeTint="F2"/>
          <w:sz w:val="26"/>
          <w:szCs w:val="26"/>
        </w:rPr>
      </w:pPr>
      <w:r w:rsidRPr="00A805BA">
        <w:rPr>
          <w:rFonts w:cstheme="minorHAnsi"/>
          <w:color w:val="0D0D0D" w:themeColor="text1" w:themeTint="F2"/>
          <w:sz w:val="26"/>
          <w:szCs w:val="26"/>
        </w:rPr>
        <w:t>Punto b:</w:t>
      </w:r>
    </w:p>
    <w:p w:rsidR="00A805BA" w:rsidRPr="00A805BA" w:rsidRDefault="00A805BA" w:rsidP="00A805BA">
      <w:pPr>
        <w:ind w:left="360"/>
        <w:rPr>
          <w:rFonts w:cstheme="minorHAnsi"/>
          <w:color w:val="0D0D0D" w:themeColor="text1" w:themeTint="F2"/>
          <w:sz w:val="26"/>
          <w:szCs w:val="26"/>
        </w:rPr>
      </w:pPr>
      <m:oMathPara>
        <m:oMath>
          <m:r>
            <w:rPr>
              <w:rFonts w:ascii="Cambria Math" w:hAnsi="Cambria Math" w:cstheme="minorHAnsi"/>
              <w:color w:val="0D0D0D" w:themeColor="text1" w:themeTint="F2"/>
              <w:sz w:val="26"/>
              <w:szCs w:val="26"/>
            </w:rPr>
            <m:t>m</m:t>
          </m:r>
          <m:r>
            <w:rPr>
              <w:rFonts w:ascii="Cambria Math" w:cstheme="minorHAnsi"/>
              <w:color w:val="0D0D0D" w:themeColor="text1" w:themeTint="F2"/>
              <w:sz w:val="26"/>
              <w:szCs w:val="26"/>
            </w:rPr>
            <m:t>=</m:t>
          </m:r>
          <m:f>
            <m:fPr>
              <m:ctrlPr>
                <w:rPr>
                  <w:rFonts w:ascii="Cambria Math" w:hAnsi="Cambria Math" w:cstheme="minorHAnsi"/>
                  <w:i/>
                  <w:color w:val="0D0D0D" w:themeColor="text1" w:themeTint="F2"/>
                  <w:sz w:val="26"/>
                  <w:szCs w:val="26"/>
                </w:rPr>
              </m:ctrlPr>
            </m:fPr>
            <m:num>
              <m:r>
                <w:rPr>
                  <w:rFonts w:ascii="Cambria Math" w:cstheme="minorHAnsi"/>
                  <w:color w:val="0D0D0D" w:themeColor="text1" w:themeTint="F2"/>
                  <w:sz w:val="26"/>
                  <w:szCs w:val="26"/>
                </w:rPr>
                <m:t>1.11</m:t>
              </m:r>
              <m:r>
                <w:rPr>
                  <w:rFonts w:ascii="Cambria Math" w:cstheme="minorHAnsi"/>
                  <w:color w:val="0D0D0D" w:themeColor="text1" w:themeTint="F2"/>
                  <w:sz w:val="26"/>
                  <w:szCs w:val="26"/>
                </w:rPr>
                <m:t>-</m:t>
              </m:r>
              <m:r>
                <w:rPr>
                  <w:rFonts w:ascii="Cambria Math" w:cstheme="minorHAnsi"/>
                  <w:color w:val="0D0D0D" w:themeColor="text1" w:themeTint="F2"/>
                  <w:sz w:val="26"/>
                  <w:szCs w:val="26"/>
                </w:rPr>
                <m:t>1.07</m:t>
              </m:r>
            </m:num>
            <m:den>
              <m:r>
                <w:rPr>
                  <w:rFonts w:ascii="Cambria Math" w:cstheme="minorHAnsi"/>
                  <w:color w:val="0D0D0D" w:themeColor="text1" w:themeTint="F2"/>
                  <w:sz w:val="26"/>
                  <w:szCs w:val="26"/>
                </w:rPr>
                <m:t>1.13</m:t>
              </m:r>
              <m:r>
                <w:rPr>
                  <w:rFonts w:ascii="Cambria Math" w:cstheme="minorHAnsi"/>
                  <w:color w:val="0D0D0D" w:themeColor="text1" w:themeTint="F2"/>
                  <w:sz w:val="26"/>
                  <w:szCs w:val="26"/>
                </w:rPr>
                <m:t>-</m:t>
              </m:r>
              <m:r>
                <w:rPr>
                  <w:rFonts w:ascii="Cambria Math" w:cstheme="minorHAnsi"/>
                  <w:color w:val="0D0D0D" w:themeColor="text1" w:themeTint="F2"/>
                  <w:sz w:val="26"/>
                  <w:szCs w:val="26"/>
                </w:rPr>
                <m:t>1.075</m:t>
              </m:r>
            </m:den>
          </m:f>
        </m:oMath>
      </m:oMathPara>
    </w:p>
    <w:p w:rsidR="00A805BA" w:rsidRPr="00A805BA" w:rsidRDefault="00A805BA" w:rsidP="00A805BA">
      <w:pPr>
        <w:ind w:left="360"/>
        <w:jc w:val="center"/>
        <w:rPr>
          <w:rFonts w:cstheme="minorHAnsi"/>
          <w:color w:val="0D0D0D" w:themeColor="text1" w:themeTint="F2"/>
          <w:sz w:val="26"/>
          <w:szCs w:val="26"/>
        </w:rPr>
      </w:pPr>
      <m:oMath>
        <m:r>
          <w:rPr>
            <w:rFonts w:ascii="Cambria Math" w:hAnsi="Cambria Math" w:cstheme="minorHAnsi"/>
            <w:color w:val="0D0D0D" w:themeColor="text1" w:themeTint="F2"/>
            <w:sz w:val="26"/>
            <w:szCs w:val="26"/>
          </w:rPr>
          <m:t>m</m:t>
        </m:r>
        <m:r>
          <w:rPr>
            <w:rFonts w:ascii="Cambria Math" w:cstheme="minorHAnsi"/>
            <w:color w:val="0D0D0D" w:themeColor="text1" w:themeTint="F2"/>
            <w:sz w:val="26"/>
            <w:szCs w:val="26"/>
          </w:rPr>
          <m:t>=</m:t>
        </m:r>
        <m:f>
          <m:fPr>
            <m:ctrlPr>
              <w:rPr>
                <w:rFonts w:ascii="Cambria Math" w:hAnsi="Cambria Math" w:cstheme="minorHAnsi"/>
                <w:i/>
                <w:color w:val="0D0D0D" w:themeColor="text1" w:themeTint="F2"/>
                <w:sz w:val="26"/>
                <w:szCs w:val="26"/>
              </w:rPr>
            </m:ctrlPr>
          </m:fPr>
          <m:num>
            <m:r>
              <w:rPr>
                <w:rFonts w:ascii="Cambria Math" w:cstheme="minorHAnsi"/>
                <w:color w:val="0D0D0D" w:themeColor="text1" w:themeTint="F2"/>
                <w:sz w:val="26"/>
                <w:szCs w:val="26"/>
              </w:rPr>
              <m:t>0.4</m:t>
            </m:r>
          </m:num>
          <m:den>
            <m:r>
              <w:rPr>
                <w:rFonts w:ascii="Cambria Math" w:cstheme="minorHAnsi"/>
                <w:color w:val="0D0D0D" w:themeColor="text1" w:themeTint="F2"/>
                <w:sz w:val="26"/>
                <w:szCs w:val="26"/>
              </w:rPr>
              <m:t>0.055</m:t>
            </m:r>
          </m:den>
        </m:f>
      </m:oMath>
      <w:r w:rsidR="004205CA" w:rsidRPr="00A805BA">
        <w:rPr>
          <w:rFonts w:cstheme="minorHAnsi"/>
          <w:color w:val="0D0D0D"/>
          <w:sz w:val="26"/>
          <w:szCs w:val="26"/>
        </w:rPr>
        <w:fldChar w:fldCharType="begin"/>
      </w:r>
      <w:r w:rsidRPr="00A805BA">
        <w:rPr>
          <w:rFonts w:cstheme="minorHAnsi"/>
          <w:color w:val="0D0D0D"/>
          <w:sz w:val="26"/>
          <w:szCs w:val="26"/>
        </w:rPr>
        <w:instrText xml:space="preserve"> QUOTE </w:instrText>
      </w:r>
      <w:r w:rsidRPr="00A805BA">
        <w:rPr>
          <w:rFonts w:cstheme="minorHAnsi"/>
          <w:noProof/>
          <w:sz w:val="26"/>
          <w:szCs w:val="26"/>
          <w:lang w:val="es-EC" w:eastAsia="es-EC"/>
        </w:rPr>
        <w:drawing>
          <wp:inline distT="0" distB="0" distL="0" distR="0">
            <wp:extent cx="325755" cy="174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25755" cy="174625"/>
                    </a:xfrm>
                    <a:prstGeom prst="rect">
                      <a:avLst/>
                    </a:prstGeom>
                    <a:noFill/>
                    <a:ln w="9525">
                      <a:noFill/>
                      <a:miter lim="800000"/>
                      <a:headEnd/>
                      <a:tailEnd/>
                    </a:ln>
                  </pic:spPr>
                </pic:pic>
              </a:graphicData>
            </a:graphic>
          </wp:inline>
        </w:drawing>
      </w:r>
      <w:r w:rsidRPr="00A805BA">
        <w:rPr>
          <w:rFonts w:cstheme="minorHAnsi"/>
          <w:color w:val="0D0D0D"/>
          <w:sz w:val="26"/>
          <w:szCs w:val="26"/>
        </w:rPr>
        <w:instrText xml:space="preserve"> </w:instrText>
      </w:r>
      <w:r w:rsidR="004205CA" w:rsidRPr="00A805BA">
        <w:rPr>
          <w:rFonts w:cstheme="minorHAnsi"/>
          <w:color w:val="0D0D0D"/>
          <w:sz w:val="26"/>
          <w:szCs w:val="26"/>
        </w:rPr>
        <w:fldChar w:fldCharType="separate"/>
      </w:r>
      <w:r w:rsidRPr="00A805BA">
        <w:rPr>
          <w:rFonts w:cstheme="minorHAnsi"/>
          <w:noProof/>
          <w:sz w:val="26"/>
          <w:szCs w:val="26"/>
          <w:lang w:val="es-EC" w:eastAsia="es-EC"/>
        </w:rPr>
        <w:drawing>
          <wp:inline distT="0" distB="0" distL="0" distR="0">
            <wp:extent cx="325755" cy="174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25755" cy="174625"/>
                    </a:xfrm>
                    <a:prstGeom prst="rect">
                      <a:avLst/>
                    </a:prstGeom>
                    <a:noFill/>
                    <a:ln w="9525">
                      <a:noFill/>
                      <a:miter lim="800000"/>
                      <a:headEnd/>
                      <a:tailEnd/>
                    </a:ln>
                  </pic:spPr>
                </pic:pic>
              </a:graphicData>
            </a:graphic>
          </wp:inline>
        </w:drawing>
      </w:r>
      <w:r w:rsidR="004205CA" w:rsidRPr="00A805BA">
        <w:rPr>
          <w:rFonts w:cstheme="minorHAnsi"/>
          <w:color w:val="0D0D0D"/>
          <w:sz w:val="26"/>
          <w:szCs w:val="26"/>
        </w:rPr>
        <w:fldChar w:fldCharType="end"/>
      </w:r>
    </w:p>
    <w:p w:rsidR="00A805BA" w:rsidRPr="00A805BA" w:rsidRDefault="00A805BA" w:rsidP="00A805BA">
      <w:pPr>
        <w:ind w:left="360"/>
        <w:jc w:val="center"/>
        <w:rPr>
          <w:rFonts w:cstheme="minorHAnsi"/>
          <w:color w:val="FF0000"/>
          <w:sz w:val="26"/>
          <w:szCs w:val="26"/>
        </w:rPr>
      </w:pPr>
      <m:oMath>
        <m:r>
          <w:rPr>
            <w:rFonts w:ascii="Cambria Math" w:hAnsi="Cambria Math" w:cstheme="minorHAnsi"/>
            <w:color w:val="FF0000"/>
            <w:sz w:val="26"/>
            <w:szCs w:val="26"/>
          </w:rPr>
          <m:t>m</m:t>
        </m:r>
        <m:r>
          <w:rPr>
            <w:rFonts w:ascii="Cambria Math" w:cstheme="minorHAnsi"/>
            <w:color w:val="FF0000"/>
            <w:sz w:val="26"/>
            <w:szCs w:val="26"/>
          </w:rPr>
          <m:t>=</m:t>
        </m:r>
      </m:oMath>
      <w:r w:rsidRPr="00A805BA">
        <w:rPr>
          <w:rFonts w:cstheme="minorHAnsi"/>
          <w:color w:val="FF0000"/>
          <w:sz w:val="26"/>
          <w:szCs w:val="26"/>
        </w:rPr>
        <w:t>0.73</w:t>
      </w:r>
    </w:p>
    <w:p w:rsidR="00A805BA" w:rsidRPr="00FF71F9" w:rsidRDefault="00A805BA" w:rsidP="00A805BA">
      <w:pPr>
        <w:ind w:left="360"/>
        <w:rPr>
          <w:rFonts w:ascii="Comic Sans MS" w:hAnsi="Comic Sans MS"/>
          <w:color w:val="0D0D0D" w:themeColor="text1" w:themeTint="F2"/>
          <w:sz w:val="24"/>
          <w:szCs w:val="24"/>
          <w:lang w:val="es-EC"/>
        </w:rPr>
      </w:pPr>
    </w:p>
    <w:p w:rsidR="00A805BA" w:rsidRDefault="00A805BA" w:rsidP="004D2902">
      <w:pPr>
        <w:tabs>
          <w:tab w:val="left" w:pos="5040"/>
        </w:tabs>
        <w:rPr>
          <w:rFonts w:eastAsiaTheme="minorEastAsia"/>
          <w:sz w:val="26"/>
          <w:szCs w:val="26"/>
        </w:rPr>
      </w:pPr>
    </w:p>
    <w:p w:rsidR="00A805BA" w:rsidRDefault="00A805BA" w:rsidP="004D2902">
      <w:pPr>
        <w:tabs>
          <w:tab w:val="left" w:pos="5040"/>
        </w:tabs>
        <w:rPr>
          <w:rFonts w:eastAsiaTheme="minorEastAsia"/>
          <w:sz w:val="26"/>
          <w:szCs w:val="26"/>
        </w:rPr>
      </w:pPr>
    </w:p>
    <w:p w:rsidR="00497FE0" w:rsidRDefault="004D2902" w:rsidP="008A4AD2">
      <w:pPr>
        <w:jc w:val="center"/>
        <w:rPr>
          <w:rFonts w:ascii="Algerian" w:eastAsiaTheme="minorEastAsia" w:hAnsi="Algerian"/>
          <w:sz w:val="32"/>
          <w:szCs w:val="32"/>
          <w:u w:val="single"/>
        </w:rPr>
      </w:pPr>
      <w:r w:rsidRPr="004D2902">
        <w:rPr>
          <w:rFonts w:ascii="Algerian" w:eastAsiaTheme="minorEastAsia" w:hAnsi="Algerian"/>
          <w:sz w:val="32"/>
          <w:szCs w:val="32"/>
          <w:u w:val="single"/>
        </w:rPr>
        <w:t>Discusión</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Este experimento fue muy sencillo de realizar, pero igual lo realizamos con la mayor precaución posible ya que de igual manera se pudo haber producido algún desastre y salir con una mala </w:t>
      </w:r>
      <w:proofErr w:type="spellStart"/>
      <w:r w:rsidRPr="00A805BA">
        <w:rPr>
          <w:rFonts w:cstheme="minorHAnsi"/>
          <w:color w:val="0D0D0D" w:themeColor="text1" w:themeTint="F2"/>
          <w:sz w:val="26"/>
          <w:szCs w:val="26"/>
        </w:rPr>
        <w:t>practica</w:t>
      </w:r>
      <w:proofErr w:type="spellEnd"/>
      <w:r w:rsidRPr="00A805BA">
        <w:rPr>
          <w:rFonts w:cstheme="minorHAnsi"/>
          <w:color w:val="0D0D0D" w:themeColor="text1" w:themeTint="F2"/>
          <w:sz w:val="26"/>
          <w:szCs w:val="26"/>
        </w:rPr>
        <w:t>.</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Hubieron puntos de discrepancia en lo que se refiere a  la toma de alturas ya que tenemos que ser precisos para no tener un margen de error bien amplio en lo que tiene que ver con el </w:t>
      </w:r>
      <w:proofErr w:type="spellStart"/>
      <w:r w:rsidRPr="00A805BA">
        <w:rPr>
          <w:rFonts w:cstheme="minorHAnsi"/>
          <w:color w:val="0D0D0D" w:themeColor="text1" w:themeTint="F2"/>
          <w:sz w:val="26"/>
          <w:szCs w:val="26"/>
        </w:rPr>
        <w:t>calculo</w:t>
      </w:r>
      <w:proofErr w:type="spellEnd"/>
      <w:r w:rsidRPr="00A805BA">
        <w:rPr>
          <w:rFonts w:cstheme="minorHAnsi"/>
          <w:color w:val="0D0D0D" w:themeColor="text1" w:themeTint="F2"/>
          <w:sz w:val="26"/>
          <w:szCs w:val="26"/>
        </w:rPr>
        <w:t xml:space="preserve"> de la presión y del volumen y </w:t>
      </w:r>
      <w:proofErr w:type="spellStart"/>
      <w:r w:rsidRPr="00A805BA">
        <w:rPr>
          <w:rFonts w:cstheme="minorHAnsi"/>
          <w:color w:val="0D0D0D" w:themeColor="text1" w:themeTint="F2"/>
          <w:sz w:val="26"/>
          <w:szCs w:val="26"/>
        </w:rPr>
        <w:t>asi</w:t>
      </w:r>
      <w:proofErr w:type="spellEnd"/>
      <w:r w:rsidRPr="00A805BA">
        <w:rPr>
          <w:rFonts w:cstheme="minorHAnsi"/>
          <w:color w:val="0D0D0D" w:themeColor="text1" w:themeTint="F2"/>
          <w:sz w:val="26"/>
          <w:szCs w:val="26"/>
        </w:rPr>
        <w:t xml:space="preserve"> lograr una grafica sin mucha incertidumbre.</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Para el resultado que obtuvimos lo logremos acercar lo suficiente a su valor </w:t>
      </w:r>
      <w:proofErr w:type="spellStart"/>
      <w:r w:rsidRPr="00A805BA">
        <w:rPr>
          <w:rFonts w:cstheme="minorHAnsi"/>
          <w:color w:val="0D0D0D" w:themeColor="text1" w:themeTint="F2"/>
          <w:sz w:val="26"/>
          <w:szCs w:val="26"/>
        </w:rPr>
        <w:t>teorico</w:t>
      </w:r>
      <w:proofErr w:type="spellEnd"/>
      <w:r w:rsidRPr="00A805BA">
        <w:rPr>
          <w:rFonts w:cstheme="minorHAnsi"/>
          <w:color w:val="0D0D0D" w:themeColor="text1" w:themeTint="F2"/>
          <w:sz w:val="26"/>
          <w:szCs w:val="26"/>
        </w:rPr>
        <w:t xml:space="preserve"> utilizando la ley de </w:t>
      </w:r>
      <w:proofErr w:type="spellStart"/>
      <w:r w:rsidRPr="00A805BA">
        <w:rPr>
          <w:rFonts w:cstheme="minorHAnsi"/>
          <w:color w:val="0D0D0D" w:themeColor="text1" w:themeTint="F2"/>
          <w:sz w:val="26"/>
          <w:szCs w:val="26"/>
        </w:rPr>
        <w:t>boyle</w:t>
      </w:r>
      <w:proofErr w:type="spellEnd"/>
      <w:r w:rsidRPr="00A805BA">
        <w:rPr>
          <w:rFonts w:cstheme="minorHAnsi"/>
          <w:color w:val="0D0D0D" w:themeColor="text1" w:themeTint="F2"/>
          <w:sz w:val="26"/>
          <w:szCs w:val="26"/>
        </w:rPr>
        <w:t>.</w:t>
      </w:r>
    </w:p>
    <w:p w:rsidR="00426775" w:rsidRDefault="00426775" w:rsidP="00761025">
      <w:pPr>
        <w:rPr>
          <w:rFonts w:ascii="Algerian" w:eastAsiaTheme="minorEastAsia" w:hAnsi="Algerian"/>
          <w:sz w:val="32"/>
          <w:szCs w:val="32"/>
          <w:u w:val="single"/>
        </w:rPr>
      </w:pPr>
    </w:p>
    <w:p w:rsidR="003C6BA6" w:rsidRDefault="003C6BA6" w:rsidP="00761025">
      <w:pPr>
        <w:jc w:val="center"/>
        <w:rPr>
          <w:rFonts w:ascii="Algerian" w:eastAsiaTheme="minorEastAsia" w:hAnsi="Algerian"/>
          <w:sz w:val="32"/>
          <w:szCs w:val="32"/>
          <w:u w:val="single"/>
        </w:rPr>
      </w:pPr>
      <w:r w:rsidRPr="003C6BA6">
        <w:rPr>
          <w:rFonts w:ascii="Algerian" w:eastAsiaTheme="minorEastAsia" w:hAnsi="Algerian"/>
          <w:sz w:val="32"/>
          <w:szCs w:val="32"/>
          <w:u w:val="single"/>
        </w:rPr>
        <w:t>Conclusión</w:t>
      </w:r>
    </w:p>
    <w:p w:rsidR="0082066E" w:rsidRPr="00A805BA" w:rsidRDefault="0082066E" w:rsidP="0082066E">
      <w:pPr>
        <w:pStyle w:val="Prrafodelista"/>
        <w:rPr>
          <w:rFonts w:eastAsiaTheme="minorEastAsia" w:cstheme="minorHAnsi"/>
          <w:sz w:val="26"/>
          <w:szCs w:val="26"/>
          <w:u w:val="single"/>
        </w:rPr>
      </w:pP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Hay que tener mucho cuidado con la regulación de la presión ya que si no lo hacemos con cuidado y con las recomendaciones del maestro guía podría salirse el mercurio y caer en la piel pudiendo causar daño alguno.</w:t>
      </w:r>
    </w:p>
    <w:p w:rsidR="00A805BA" w:rsidRPr="00A805BA" w:rsidRDefault="00A805BA" w:rsidP="00A805BA">
      <w:pPr>
        <w:rPr>
          <w:rFonts w:cstheme="minorHAnsi"/>
          <w:color w:val="0D0D0D" w:themeColor="text1" w:themeTint="F2"/>
          <w:sz w:val="26"/>
          <w:szCs w:val="26"/>
        </w:rPr>
      </w:pPr>
      <w:r w:rsidRPr="00A805BA">
        <w:rPr>
          <w:rFonts w:cstheme="minorHAnsi"/>
          <w:color w:val="0D0D0D" w:themeColor="text1" w:themeTint="F2"/>
          <w:sz w:val="26"/>
          <w:szCs w:val="26"/>
        </w:rPr>
        <w:t xml:space="preserve">Realizar las mediciones con la mayor precaución posible ya que esto nos </w:t>
      </w:r>
      <w:proofErr w:type="spellStart"/>
      <w:r w:rsidRPr="00A805BA">
        <w:rPr>
          <w:rFonts w:cstheme="minorHAnsi"/>
          <w:color w:val="0D0D0D" w:themeColor="text1" w:themeTint="F2"/>
          <w:sz w:val="26"/>
          <w:szCs w:val="26"/>
        </w:rPr>
        <w:t>dara</w:t>
      </w:r>
      <w:proofErr w:type="spellEnd"/>
      <w:r w:rsidRPr="00A805BA">
        <w:rPr>
          <w:rFonts w:cstheme="minorHAnsi"/>
          <w:color w:val="0D0D0D" w:themeColor="text1" w:themeTint="F2"/>
          <w:sz w:val="26"/>
          <w:szCs w:val="26"/>
        </w:rPr>
        <w:t xml:space="preserve"> un resultado </w:t>
      </w:r>
      <w:proofErr w:type="spellStart"/>
      <w:r w:rsidRPr="00A805BA">
        <w:rPr>
          <w:rFonts w:cstheme="minorHAnsi"/>
          <w:color w:val="0D0D0D" w:themeColor="text1" w:themeTint="F2"/>
          <w:sz w:val="26"/>
          <w:szCs w:val="26"/>
        </w:rPr>
        <w:t>mas</w:t>
      </w:r>
      <w:proofErr w:type="spellEnd"/>
      <w:r w:rsidRPr="00A805BA">
        <w:rPr>
          <w:rFonts w:cstheme="minorHAnsi"/>
          <w:color w:val="0D0D0D" w:themeColor="text1" w:themeTint="F2"/>
          <w:sz w:val="26"/>
          <w:szCs w:val="26"/>
        </w:rPr>
        <w:t xml:space="preserve"> preciso de lo que se quiere demostrar que en este caso es la ley de </w:t>
      </w:r>
      <w:proofErr w:type="spellStart"/>
      <w:r w:rsidRPr="00A805BA">
        <w:rPr>
          <w:rFonts w:cstheme="minorHAnsi"/>
          <w:color w:val="0D0D0D" w:themeColor="text1" w:themeTint="F2"/>
          <w:sz w:val="26"/>
          <w:szCs w:val="26"/>
        </w:rPr>
        <w:t>boyle</w:t>
      </w:r>
      <w:proofErr w:type="spellEnd"/>
      <w:r w:rsidRPr="00A805BA">
        <w:rPr>
          <w:rFonts w:cstheme="minorHAnsi"/>
          <w:color w:val="0D0D0D" w:themeColor="text1" w:themeTint="F2"/>
          <w:sz w:val="26"/>
          <w:szCs w:val="26"/>
        </w:rPr>
        <w:t>.</w:t>
      </w:r>
    </w:p>
    <w:p w:rsidR="00A805BA" w:rsidRDefault="00A805BA" w:rsidP="00A805BA">
      <w:pPr>
        <w:rPr>
          <w:rFonts w:ascii="Comic Sans MS" w:hAnsi="Comic Sans MS"/>
          <w:color w:val="0D0D0D" w:themeColor="text1" w:themeTint="F2"/>
          <w:sz w:val="24"/>
          <w:szCs w:val="24"/>
        </w:rPr>
      </w:pPr>
    </w:p>
    <w:p w:rsidR="003376A4" w:rsidRDefault="003376A4" w:rsidP="003376A4">
      <w:pPr>
        <w:tabs>
          <w:tab w:val="left" w:pos="1665"/>
        </w:tabs>
        <w:rPr>
          <w:rFonts w:eastAsiaTheme="minorEastAsia"/>
          <w:sz w:val="26"/>
          <w:szCs w:val="26"/>
        </w:rPr>
      </w:pPr>
    </w:p>
    <w:p w:rsidR="003376A4" w:rsidRDefault="003376A4" w:rsidP="003376A4">
      <w:pPr>
        <w:tabs>
          <w:tab w:val="left" w:pos="1665"/>
        </w:tabs>
        <w:jc w:val="center"/>
        <w:rPr>
          <w:rFonts w:ascii="Algerian" w:eastAsiaTheme="minorEastAsia" w:hAnsi="Algerian"/>
          <w:sz w:val="28"/>
          <w:szCs w:val="28"/>
          <w:u w:val="single"/>
        </w:rPr>
      </w:pPr>
      <w:r w:rsidRPr="00B257B3">
        <w:rPr>
          <w:rFonts w:ascii="Algerian" w:eastAsiaTheme="minorEastAsia" w:hAnsi="Algerian"/>
          <w:sz w:val="28"/>
          <w:szCs w:val="28"/>
          <w:u w:val="single"/>
        </w:rPr>
        <w:t>Bibliografía</w:t>
      </w:r>
    </w:p>
    <w:p w:rsidR="00A805BA" w:rsidRPr="00FF71F9" w:rsidRDefault="00A805BA" w:rsidP="00A805BA">
      <w:pPr>
        <w:rPr>
          <w:rFonts w:ascii="Comic Sans MS" w:hAnsi="Comic Sans MS"/>
          <w:color w:val="0D0D0D" w:themeColor="text1" w:themeTint="F2"/>
          <w:sz w:val="24"/>
          <w:szCs w:val="24"/>
        </w:rPr>
      </w:pPr>
      <w:proofErr w:type="spellStart"/>
      <w:r w:rsidRPr="00FF71F9">
        <w:rPr>
          <w:rFonts w:ascii="Comic Sans MS" w:hAnsi="Comic Sans MS"/>
          <w:color w:val="0D0D0D" w:themeColor="text1" w:themeTint="F2"/>
          <w:sz w:val="24"/>
          <w:szCs w:val="24"/>
        </w:rPr>
        <w:t>Wikipedia</w:t>
      </w:r>
      <w:proofErr w:type="spellEnd"/>
      <w:r w:rsidRPr="00FF71F9">
        <w:rPr>
          <w:rFonts w:ascii="Comic Sans MS" w:hAnsi="Comic Sans MS"/>
          <w:color w:val="0D0D0D" w:themeColor="text1" w:themeTint="F2"/>
          <w:sz w:val="24"/>
          <w:szCs w:val="24"/>
        </w:rPr>
        <w:t>.</w:t>
      </w:r>
    </w:p>
    <w:p w:rsidR="00A805BA" w:rsidRPr="00FF71F9" w:rsidRDefault="00A805BA" w:rsidP="00A805BA">
      <w:pPr>
        <w:rPr>
          <w:rFonts w:ascii="Comic Sans MS" w:hAnsi="Comic Sans MS"/>
          <w:color w:val="0D0D0D" w:themeColor="text1" w:themeTint="F2"/>
          <w:sz w:val="24"/>
          <w:szCs w:val="24"/>
        </w:rPr>
      </w:pPr>
      <w:r w:rsidRPr="00FF71F9">
        <w:rPr>
          <w:rFonts w:ascii="Comic Sans MS" w:hAnsi="Comic Sans MS"/>
          <w:color w:val="0D0D0D" w:themeColor="text1" w:themeTint="F2"/>
          <w:sz w:val="24"/>
          <w:szCs w:val="24"/>
        </w:rPr>
        <w:t>Guía de laboratorio de física B.</w:t>
      </w:r>
    </w:p>
    <w:p w:rsidR="00A805BA" w:rsidRPr="00FF71F9" w:rsidRDefault="00A805BA" w:rsidP="00A805BA">
      <w:pPr>
        <w:rPr>
          <w:rFonts w:ascii="Comic Sans MS" w:hAnsi="Comic Sans MS"/>
          <w:color w:val="0D0D0D" w:themeColor="text1" w:themeTint="F2"/>
          <w:sz w:val="24"/>
          <w:szCs w:val="24"/>
        </w:rPr>
      </w:pPr>
      <w:proofErr w:type="spellStart"/>
      <w:r w:rsidRPr="00FF71F9">
        <w:rPr>
          <w:rFonts w:ascii="Comic Sans MS" w:hAnsi="Comic Sans MS"/>
          <w:color w:val="0D0D0D" w:themeColor="text1" w:themeTint="F2"/>
          <w:sz w:val="24"/>
          <w:szCs w:val="24"/>
        </w:rPr>
        <w:t>Serway</w:t>
      </w:r>
      <w:proofErr w:type="spellEnd"/>
      <w:r w:rsidRPr="00FF71F9">
        <w:rPr>
          <w:rFonts w:ascii="Comic Sans MS" w:hAnsi="Comic Sans MS"/>
          <w:color w:val="0D0D0D" w:themeColor="text1" w:themeTint="F2"/>
          <w:sz w:val="24"/>
          <w:szCs w:val="24"/>
        </w:rPr>
        <w:t>.</w:t>
      </w:r>
    </w:p>
    <w:p w:rsidR="00A805BA" w:rsidRPr="00B257B3" w:rsidRDefault="00A805BA" w:rsidP="003376A4">
      <w:pPr>
        <w:tabs>
          <w:tab w:val="left" w:pos="1665"/>
        </w:tabs>
        <w:jc w:val="center"/>
        <w:rPr>
          <w:rFonts w:ascii="Algerian" w:eastAsiaTheme="minorEastAsia" w:hAnsi="Algerian"/>
          <w:sz w:val="28"/>
          <w:szCs w:val="28"/>
          <w:u w:val="single"/>
        </w:rPr>
      </w:pPr>
    </w:p>
    <w:p w:rsidR="00296A2A" w:rsidRPr="00CB313B" w:rsidRDefault="00296A2A" w:rsidP="00296A2A">
      <w:pPr>
        <w:rPr>
          <w:sz w:val="24"/>
          <w:szCs w:val="24"/>
        </w:rPr>
      </w:pPr>
    </w:p>
    <w:p w:rsidR="00296A2A" w:rsidRPr="00CB313B" w:rsidRDefault="00296A2A" w:rsidP="00296A2A">
      <w:pPr>
        <w:rPr>
          <w:sz w:val="24"/>
          <w:szCs w:val="24"/>
        </w:rPr>
      </w:pPr>
    </w:p>
    <w:p w:rsidR="003376A4" w:rsidRPr="00B257B3" w:rsidRDefault="003376A4" w:rsidP="00C0166C">
      <w:pPr>
        <w:pStyle w:val="Prrafodelista"/>
        <w:tabs>
          <w:tab w:val="left" w:pos="1665"/>
        </w:tabs>
        <w:rPr>
          <w:rFonts w:eastAsiaTheme="minorEastAsia"/>
          <w:sz w:val="28"/>
          <w:szCs w:val="28"/>
          <w:u w:val="single"/>
        </w:rPr>
      </w:pPr>
    </w:p>
    <w:p w:rsidR="008A4AD2" w:rsidRPr="003C6BA6" w:rsidRDefault="008A4AD2" w:rsidP="008A4AD2">
      <w:pPr>
        <w:pStyle w:val="Prrafodelista"/>
        <w:rPr>
          <w:rFonts w:eastAsiaTheme="minorEastAsia"/>
          <w:sz w:val="26"/>
          <w:szCs w:val="26"/>
        </w:rPr>
      </w:pPr>
    </w:p>
    <w:p w:rsidR="003C6BA6" w:rsidRDefault="003C6BA6" w:rsidP="004D2902">
      <w:pPr>
        <w:rPr>
          <w:rFonts w:eastAsiaTheme="minorEastAsia"/>
          <w:sz w:val="26"/>
          <w:szCs w:val="26"/>
        </w:rPr>
      </w:pPr>
    </w:p>
    <w:p w:rsidR="003C6BA6" w:rsidRPr="004D2902" w:rsidRDefault="003C6BA6" w:rsidP="004D2902">
      <w:pPr>
        <w:rPr>
          <w:rFonts w:eastAsiaTheme="minorEastAsia"/>
          <w:sz w:val="26"/>
          <w:szCs w:val="26"/>
        </w:rPr>
      </w:pPr>
    </w:p>
    <w:p w:rsidR="00497FE0" w:rsidRDefault="00497FE0" w:rsidP="00497FE0">
      <w:pPr>
        <w:jc w:val="both"/>
        <w:rPr>
          <w:rFonts w:ascii="Lucida Console" w:eastAsiaTheme="minorEastAsia" w:hAnsi="Lucida Console"/>
          <w:sz w:val="26"/>
          <w:szCs w:val="26"/>
        </w:rPr>
      </w:pPr>
    </w:p>
    <w:p w:rsidR="00497FE0" w:rsidRPr="00D0399B" w:rsidRDefault="00497FE0" w:rsidP="00D0399B">
      <w:pPr>
        <w:rPr>
          <w:rFonts w:eastAsiaTheme="minorEastAsia"/>
        </w:rPr>
      </w:pPr>
    </w:p>
    <w:p w:rsidR="00D0399B" w:rsidRPr="00D0399B" w:rsidRDefault="00D0399B" w:rsidP="00D0399B">
      <w:pPr>
        <w:jc w:val="both"/>
        <w:rPr>
          <w:rFonts w:eastAsiaTheme="minorEastAsia"/>
        </w:rPr>
      </w:pPr>
    </w:p>
    <w:p w:rsidR="00D0399B" w:rsidRPr="000A0046" w:rsidRDefault="00D0399B" w:rsidP="000A0046">
      <w:pPr>
        <w:jc w:val="both"/>
        <w:rPr>
          <w:rFonts w:ascii="Lucida Console" w:eastAsiaTheme="minorEastAsia" w:hAnsi="Lucida Console"/>
        </w:rPr>
      </w:pPr>
    </w:p>
    <w:p w:rsidR="000A0046" w:rsidRDefault="000A0046" w:rsidP="000A0046">
      <w:pPr>
        <w:jc w:val="both"/>
        <w:rPr>
          <w:rFonts w:ascii="Lucida Console" w:eastAsiaTheme="minorEastAsia" w:hAnsi="Lucida Console"/>
          <w:b/>
        </w:rPr>
      </w:pPr>
    </w:p>
    <w:p w:rsidR="000A0046" w:rsidRDefault="000A0046" w:rsidP="000A0046">
      <w:pPr>
        <w:jc w:val="both"/>
        <w:rPr>
          <w:rFonts w:ascii="Lucida Console" w:eastAsiaTheme="minorEastAsia" w:hAnsi="Lucida Console"/>
          <w:b/>
        </w:rPr>
      </w:pPr>
    </w:p>
    <w:p w:rsidR="000A0046" w:rsidRDefault="000A0046" w:rsidP="000A0046">
      <w:pPr>
        <w:jc w:val="both"/>
        <w:rPr>
          <w:rFonts w:ascii="Lucida Console" w:eastAsiaTheme="minorEastAsia" w:hAnsi="Lucida Console"/>
          <w:b/>
        </w:rPr>
      </w:pPr>
    </w:p>
    <w:p w:rsidR="000A0046" w:rsidRPr="000A0046" w:rsidRDefault="000A0046" w:rsidP="000A0046">
      <w:pPr>
        <w:jc w:val="both"/>
        <w:rPr>
          <w:rFonts w:ascii="Lucida Console" w:eastAsiaTheme="minorEastAsia" w:hAnsi="Lucida Console"/>
          <w:b/>
        </w:rPr>
      </w:pPr>
    </w:p>
    <w:p w:rsidR="006F143C" w:rsidRPr="006F143C" w:rsidRDefault="006F143C" w:rsidP="006F143C">
      <w:pPr>
        <w:jc w:val="both"/>
        <w:rPr>
          <w:rFonts w:eastAsiaTheme="minorEastAsia"/>
          <w:sz w:val="32"/>
          <w:szCs w:val="32"/>
        </w:rPr>
      </w:pPr>
    </w:p>
    <w:p w:rsidR="00F1189C" w:rsidRPr="003376A4" w:rsidRDefault="00F1189C" w:rsidP="003376A4">
      <w:pPr>
        <w:jc w:val="both"/>
        <w:rPr>
          <w:rFonts w:eastAsiaTheme="minorEastAsia"/>
          <w:sz w:val="32"/>
          <w:szCs w:val="32"/>
        </w:rPr>
      </w:pPr>
    </w:p>
    <w:sectPr w:rsidR="00F1189C" w:rsidRPr="003376A4" w:rsidSect="004F6CB9">
      <w:pgSz w:w="11906" w:h="16838"/>
      <w:pgMar w:top="1417" w:right="1701" w:bottom="1417" w:left="1701" w:header="708" w:footer="708" w:gutter="0"/>
      <w:pgBorders w:offsetFrom="page">
        <w:top w:val="thinThickSmallGap" w:sz="18" w:space="24" w:color="548DD4" w:themeColor="text2" w:themeTint="99" w:shadow="1"/>
        <w:left w:val="thinThickSmallGap" w:sz="18" w:space="24" w:color="548DD4" w:themeColor="text2" w:themeTint="99" w:shadow="1"/>
        <w:bottom w:val="thinThickSmallGap" w:sz="18" w:space="24" w:color="548DD4" w:themeColor="text2" w:themeTint="99" w:shadow="1"/>
        <w:right w:val="thinThickSmallGap" w:sz="18" w:space="24" w:color="548DD4" w:themeColor="text2" w:themeTint="99"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8E7"/>
    <w:multiLevelType w:val="hybridMultilevel"/>
    <w:tmpl w:val="AAA86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D11E3F"/>
    <w:multiLevelType w:val="hybridMultilevel"/>
    <w:tmpl w:val="17522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E17F4A"/>
    <w:multiLevelType w:val="hybridMultilevel"/>
    <w:tmpl w:val="26922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410DC8"/>
    <w:multiLevelType w:val="hybridMultilevel"/>
    <w:tmpl w:val="9476DB00"/>
    <w:lvl w:ilvl="0" w:tplc="848C79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3F7308"/>
    <w:multiLevelType w:val="hybridMultilevel"/>
    <w:tmpl w:val="AAB44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BE5BEC"/>
    <w:multiLevelType w:val="multilevel"/>
    <w:tmpl w:val="834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F3186"/>
    <w:multiLevelType w:val="hybridMultilevel"/>
    <w:tmpl w:val="787253C0"/>
    <w:lvl w:ilvl="0" w:tplc="6F56B02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06281F"/>
    <w:multiLevelType w:val="multilevel"/>
    <w:tmpl w:val="A9CA2D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6C6B5E"/>
    <w:multiLevelType w:val="hybridMultilevel"/>
    <w:tmpl w:val="B8D675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AC37DD"/>
    <w:multiLevelType w:val="hybridMultilevel"/>
    <w:tmpl w:val="C9CE8D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4D013D0"/>
    <w:multiLevelType w:val="hybridMultilevel"/>
    <w:tmpl w:val="89D6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266AAC"/>
    <w:multiLevelType w:val="hybridMultilevel"/>
    <w:tmpl w:val="3A82FE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8CA7C7E"/>
    <w:multiLevelType w:val="multilevel"/>
    <w:tmpl w:val="70B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96A6D"/>
    <w:multiLevelType w:val="hybridMultilevel"/>
    <w:tmpl w:val="BBFEB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E068E3"/>
    <w:multiLevelType w:val="hybridMultilevel"/>
    <w:tmpl w:val="9476DB00"/>
    <w:lvl w:ilvl="0" w:tplc="848C79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A40A8F"/>
    <w:multiLevelType w:val="multilevel"/>
    <w:tmpl w:val="7B0860F6"/>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0791B12"/>
    <w:multiLevelType w:val="hybridMultilevel"/>
    <w:tmpl w:val="8EFC02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7"/>
  </w:num>
  <w:num w:numId="4">
    <w:abstractNumId w:val="3"/>
  </w:num>
  <w:num w:numId="5">
    <w:abstractNumId w:val="1"/>
  </w:num>
  <w:num w:numId="6">
    <w:abstractNumId w:val="13"/>
  </w:num>
  <w:num w:numId="7">
    <w:abstractNumId w:val="15"/>
  </w:num>
  <w:num w:numId="8">
    <w:abstractNumId w:val="0"/>
  </w:num>
  <w:num w:numId="9">
    <w:abstractNumId w:val="9"/>
  </w:num>
  <w:num w:numId="10">
    <w:abstractNumId w:val="10"/>
  </w:num>
  <w:num w:numId="11">
    <w:abstractNumId w:val="4"/>
  </w:num>
  <w:num w:numId="12">
    <w:abstractNumId w:val="16"/>
  </w:num>
  <w:num w:numId="13">
    <w:abstractNumId w:val="2"/>
  </w:num>
  <w:num w:numId="14">
    <w:abstractNumId w:val="5"/>
  </w:num>
  <w:num w:numId="15">
    <w:abstractNumId w:val="11"/>
  </w:num>
  <w:num w:numId="16">
    <w:abstractNumId w:val="12"/>
    <w:lvlOverride w:ilvl="0">
      <w:startOverride w:val="1"/>
    </w:lvlOverride>
  </w:num>
  <w:num w:numId="17">
    <w:abstractNumId w:val="12"/>
    <w:lvlOverride w:ilvl="0">
      <w:startOverride w:val="2"/>
    </w:lvlOverride>
  </w:num>
  <w:num w:numId="18">
    <w:abstractNumId w:val="12"/>
    <w:lvlOverride w:ilvl="0">
      <w:startOverride w:val="3"/>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8E9"/>
    <w:rsid w:val="0007762A"/>
    <w:rsid w:val="000A0046"/>
    <w:rsid w:val="000B452C"/>
    <w:rsid w:val="000D3ABD"/>
    <w:rsid w:val="0010318E"/>
    <w:rsid w:val="001038FC"/>
    <w:rsid w:val="00111543"/>
    <w:rsid w:val="00114908"/>
    <w:rsid w:val="00135F0E"/>
    <w:rsid w:val="00144A45"/>
    <w:rsid w:val="001866DE"/>
    <w:rsid w:val="001C0A44"/>
    <w:rsid w:val="001C503A"/>
    <w:rsid w:val="001C7A5D"/>
    <w:rsid w:val="001D54B5"/>
    <w:rsid w:val="001E43C6"/>
    <w:rsid w:val="00296A2A"/>
    <w:rsid w:val="002B5CE0"/>
    <w:rsid w:val="00325CB6"/>
    <w:rsid w:val="00336E87"/>
    <w:rsid w:val="003376A4"/>
    <w:rsid w:val="00347889"/>
    <w:rsid w:val="003C6BA6"/>
    <w:rsid w:val="003D2BB8"/>
    <w:rsid w:val="00403EDA"/>
    <w:rsid w:val="00412EAC"/>
    <w:rsid w:val="004205CA"/>
    <w:rsid w:val="00426775"/>
    <w:rsid w:val="004406A1"/>
    <w:rsid w:val="00497FE0"/>
    <w:rsid w:val="004A6010"/>
    <w:rsid w:val="004D2902"/>
    <w:rsid w:val="004D3243"/>
    <w:rsid w:val="004F6CB9"/>
    <w:rsid w:val="005375E8"/>
    <w:rsid w:val="0056285B"/>
    <w:rsid w:val="00584EEC"/>
    <w:rsid w:val="005A2082"/>
    <w:rsid w:val="005E5978"/>
    <w:rsid w:val="005F45EE"/>
    <w:rsid w:val="00637015"/>
    <w:rsid w:val="006F143C"/>
    <w:rsid w:val="0070039B"/>
    <w:rsid w:val="007324BE"/>
    <w:rsid w:val="00761025"/>
    <w:rsid w:val="00777CCE"/>
    <w:rsid w:val="007E51DD"/>
    <w:rsid w:val="00806522"/>
    <w:rsid w:val="0082066E"/>
    <w:rsid w:val="008A4A8A"/>
    <w:rsid w:val="008A4AD2"/>
    <w:rsid w:val="0097371B"/>
    <w:rsid w:val="00996E89"/>
    <w:rsid w:val="00A13DAF"/>
    <w:rsid w:val="00A20EE3"/>
    <w:rsid w:val="00A6572C"/>
    <w:rsid w:val="00A805BA"/>
    <w:rsid w:val="00A83F7D"/>
    <w:rsid w:val="00AB4660"/>
    <w:rsid w:val="00AD077A"/>
    <w:rsid w:val="00B0029A"/>
    <w:rsid w:val="00B03300"/>
    <w:rsid w:val="00B257B3"/>
    <w:rsid w:val="00B27E25"/>
    <w:rsid w:val="00B410A0"/>
    <w:rsid w:val="00B90E54"/>
    <w:rsid w:val="00C0166C"/>
    <w:rsid w:val="00C03F74"/>
    <w:rsid w:val="00C35BF0"/>
    <w:rsid w:val="00C36C1F"/>
    <w:rsid w:val="00C40ACD"/>
    <w:rsid w:val="00C516AD"/>
    <w:rsid w:val="00C736D3"/>
    <w:rsid w:val="00CB198F"/>
    <w:rsid w:val="00CD3528"/>
    <w:rsid w:val="00D02614"/>
    <w:rsid w:val="00D0399B"/>
    <w:rsid w:val="00D14068"/>
    <w:rsid w:val="00DC28E9"/>
    <w:rsid w:val="00E30029"/>
    <w:rsid w:val="00E317AA"/>
    <w:rsid w:val="00E40ACE"/>
    <w:rsid w:val="00E4566E"/>
    <w:rsid w:val="00E4755A"/>
    <w:rsid w:val="00E76C15"/>
    <w:rsid w:val="00E83DF3"/>
    <w:rsid w:val="00EA27BC"/>
    <w:rsid w:val="00ED3A4B"/>
    <w:rsid w:val="00EE6067"/>
    <w:rsid w:val="00F1189C"/>
    <w:rsid w:val="00F77BE3"/>
    <w:rsid w:val="00FE4A0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43"/>
  </w:style>
  <w:style w:type="paragraph" w:styleId="Ttulo1">
    <w:name w:val="heading 1"/>
    <w:basedOn w:val="Normal"/>
    <w:next w:val="Normal"/>
    <w:link w:val="Ttulo1Car"/>
    <w:uiPriority w:val="9"/>
    <w:qFormat/>
    <w:rsid w:val="00DC2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C2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2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28E9"/>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DC2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28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DC28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28E9"/>
    <w:rPr>
      <w:rFonts w:asciiTheme="majorHAnsi" w:eastAsiaTheme="majorEastAsia" w:hAnsiTheme="majorHAnsi" w:cstheme="majorBidi"/>
      <w:b/>
      <w:bCs/>
      <w:color w:val="4F81BD" w:themeColor="accent1"/>
    </w:rPr>
  </w:style>
  <w:style w:type="paragraph" w:styleId="Subttulo">
    <w:name w:val="Subtitle"/>
    <w:basedOn w:val="Normal"/>
    <w:next w:val="Normal"/>
    <w:link w:val="SubttuloCar"/>
    <w:uiPriority w:val="11"/>
    <w:qFormat/>
    <w:rsid w:val="004F6C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F6CB9"/>
    <w:rPr>
      <w:rFonts w:asciiTheme="majorHAnsi" w:eastAsiaTheme="majorEastAsia" w:hAnsiTheme="majorHAnsi" w:cstheme="majorBidi"/>
      <w:i/>
      <w:iCs/>
      <w:color w:val="4F81BD" w:themeColor="accent1"/>
      <w:spacing w:val="15"/>
      <w:sz w:val="24"/>
      <w:szCs w:val="24"/>
    </w:rPr>
  </w:style>
  <w:style w:type="character" w:styleId="Textodelmarcadordeposicin">
    <w:name w:val="Placeholder Text"/>
    <w:basedOn w:val="Fuentedeprrafopredeter"/>
    <w:uiPriority w:val="99"/>
    <w:semiHidden/>
    <w:rsid w:val="00C736D3"/>
    <w:rPr>
      <w:color w:val="808080"/>
    </w:rPr>
  </w:style>
  <w:style w:type="paragraph" w:styleId="Textodeglobo">
    <w:name w:val="Balloon Text"/>
    <w:basedOn w:val="Normal"/>
    <w:link w:val="TextodegloboCar"/>
    <w:uiPriority w:val="99"/>
    <w:semiHidden/>
    <w:unhideWhenUsed/>
    <w:rsid w:val="00C73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6D3"/>
    <w:rPr>
      <w:rFonts w:ascii="Tahoma" w:hAnsi="Tahoma" w:cs="Tahoma"/>
      <w:sz w:val="16"/>
      <w:szCs w:val="16"/>
    </w:rPr>
  </w:style>
  <w:style w:type="table" w:styleId="Tablaconcuadrcula">
    <w:name w:val="Table Grid"/>
    <w:basedOn w:val="Tablanormal"/>
    <w:uiPriority w:val="59"/>
    <w:rsid w:val="006F1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F143C"/>
    <w:pPr>
      <w:ind w:left="720"/>
      <w:contextualSpacing/>
    </w:pPr>
  </w:style>
  <w:style w:type="paragraph" w:styleId="NormalWeb">
    <w:name w:val="Normal (Web)"/>
    <w:basedOn w:val="Normal"/>
    <w:uiPriority w:val="99"/>
    <w:semiHidden/>
    <w:unhideWhenUsed/>
    <w:rsid w:val="00A13D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13DAF"/>
    <w:rPr>
      <w:color w:val="0000FF"/>
      <w:u w:val="single"/>
    </w:rPr>
  </w:style>
  <w:style w:type="paragraph" w:styleId="Textoindependiente">
    <w:name w:val="Body Text"/>
    <w:basedOn w:val="Normal"/>
    <w:link w:val="TextoindependienteCar"/>
    <w:semiHidden/>
    <w:rsid w:val="0007762A"/>
    <w:pPr>
      <w:spacing w:after="0" w:line="240" w:lineRule="auto"/>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semiHidden/>
    <w:rsid w:val="0007762A"/>
    <w:rPr>
      <w:rFonts w:ascii="Times New Roman" w:eastAsia="Times New Roman" w:hAnsi="Times New Roman" w:cs="Times New Roman"/>
      <w:b/>
      <w:bCs/>
      <w:sz w:val="24"/>
      <w:szCs w:val="24"/>
      <w:lang w:eastAsia="es-ES"/>
    </w:rPr>
  </w:style>
  <w:style w:type="character" w:styleId="CitaHTML">
    <w:name w:val="HTML Cite"/>
    <w:basedOn w:val="Fuentedeprrafopredeter"/>
    <w:uiPriority w:val="99"/>
    <w:semiHidden/>
    <w:unhideWhenUsed/>
    <w:rsid w:val="00B257B3"/>
    <w:rPr>
      <w:i/>
      <w:iCs/>
    </w:rPr>
  </w:style>
  <w:style w:type="character" w:customStyle="1" w:styleId="mw-headline">
    <w:name w:val="mw-headline"/>
    <w:basedOn w:val="Fuentedeprrafopredeter"/>
    <w:rsid w:val="00426775"/>
  </w:style>
  <w:style w:type="character" w:customStyle="1" w:styleId="editsection">
    <w:name w:val="editsection"/>
    <w:basedOn w:val="Fuentedeprrafopredeter"/>
    <w:rsid w:val="00426775"/>
  </w:style>
  <w:style w:type="character" w:styleId="Textoennegrita">
    <w:name w:val="Strong"/>
    <w:basedOn w:val="Fuentedeprrafopredeter"/>
    <w:uiPriority w:val="22"/>
    <w:qFormat/>
    <w:rsid w:val="00426775"/>
    <w:rPr>
      <w:b/>
      <w:bCs/>
    </w:rPr>
  </w:style>
  <w:style w:type="character" w:styleId="Hipervnculovisitado">
    <w:name w:val="FollowedHyperlink"/>
    <w:basedOn w:val="Fuentedeprrafopredeter"/>
    <w:uiPriority w:val="99"/>
    <w:semiHidden/>
    <w:unhideWhenUsed/>
    <w:rsid w:val="00426775"/>
    <w:rPr>
      <w:color w:val="800080" w:themeColor="followedHyperlink"/>
      <w:u w:val="single"/>
    </w:rPr>
  </w:style>
  <w:style w:type="table" w:styleId="Sombreadomedio1-nfasis6">
    <w:name w:val="Medium Shading 1 Accent 6"/>
    <w:basedOn w:val="Tablanormal"/>
    <w:uiPriority w:val="63"/>
    <w:rsid w:val="00A805B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0489258">
      <w:bodyDiv w:val="1"/>
      <w:marLeft w:val="0"/>
      <w:marRight w:val="0"/>
      <w:marTop w:val="0"/>
      <w:marBottom w:val="0"/>
      <w:divBdr>
        <w:top w:val="none" w:sz="0" w:space="0" w:color="auto"/>
        <w:left w:val="none" w:sz="0" w:space="0" w:color="auto"/>
        <w:bottom w:val="none" w:sz="0" w:space="0" w:color="auto"/>
        <w:right w:val="none" w:sz="0" w:space="0" w:color="auto"/>
      </w:divBdr>
    </w:div>
    <w:div w:id="162823237">
      <w:bodyDiv w:val="1"/>
      <w:marLeft w:val="0"/>
      <w:marRight w:val="0"/>
      <w:marTop w:val="0"/>
      <w:marBottom w:val="0"/>
      <w:divBdr>
        <w:top w:val="none" w:sz="0" w:space="0" w:color="auto"/>
        <w:left w:val="none" w:sz="0" w:space="0" w:color="auto"/>
        <w:bottom w:val="none" w:sz="0" w:space="0" w:color="auto"/>
        <w:right w:val="none" w:sz="0" w:space="0" w:color="auto"/>
      </w:divBdr>
    </w:div>
    <w:div w:id="221528514">
      <w:bodyDiv w:val="1"/>
      <w:marLeft w:val="0"/>
      <w:marRight w:val="0"/>
      <w:marTop w:val="0"/>
      <w:marBottom w:val="0"/>
      <w:divBdr>
        <w:top w:val="none" w:sz="0" w:space="0" w:color="auto"/>
        <w:left w:val="none" w:sz="0" w:space="0" w:color="auto"/>
        <w:bottom w:val="none" w:sz="0" w:space="0" w:color="auto"/>
        <w:right w:val="none" w:sz="0" w:space="0" w:color="auto"/>
      </w:divBdr>
      <w:divsChild>
        <w:div w:id="1563905493">
          <w:marLeft w:val="0"/>
          <w:marRight w:val="0"/>
          <w:marTop w:val="0"/>
          <w:marBottom w:val="0"/>
          <w:divBdr>
            <w:top w:val="none" w:sz="0" w:space="0" w:color="auto"/>
            <w:left w:val="none" w:sz="0" w:space="0" w:color="auto"/>
            <w:bottom w:val="none" w:sz="0" w:space="0" w:color="auto"/>
            <w:right w:val="none" w:sz="0" w:space="0" w:color="auto"/>
          </w:divBdr>
          <w:divsChild>
            <w:div w:id="1029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6017">
      <w:bodyDiv w:val="1"/>
      <w:marLeft w:val="0"/>
      <w:marRight w:val="0"/>
      <w:marTop w:val="0"/>
      <w:marBottom w:val="0"/>
      <w:divBdr>
        <w:top w:val="none" w:sz="0" w:space="0" w:color="auto"/>
        <w:left w:val="none" w:sz="0" w:space="0" w:color="auto"/>
        <w:bottom w:val="none" w:sz="0" w:space="0" w:color="auto"/>
        <w:right w:val="none" w:sz="0" w:space="0" w:color="auto"/>
      </w:divBdr>
    </w:div>
    <w:div w:id="621233870">
      <w:bodyDiv w:val="1"/>
      <w:marLeft w:val="0"/>
      <w:marRight w:val="0"/>
      <w:marTop w:val="0"/>
      <w:marBottom w:val="0"/>
      <w:divBdr>
        <w:top w:val="none" w:sz="0" w:space="0" w:color="auto"/>
        <w:left w:val="none" w:sz="0" w:space="0" w:color="auto"/>
        <w:bottom w:val="none" w:sz="0" w:space="0" w:color="auto"/>
        <w:right w:val="none" w:sz="0" w:space="0" w:color="auto"/>
      </w:divBdr>
    </w:div>
    <w:div w:id="18951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A7FE-E4D8-4B10-8D4C-B1D30765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2011-07-19T19:35:00Z</dcterms:created>
  <dcterms:modified xsi:type="dcterms:W3CDTF">2011-07-19T19:35:00Z</dcterms:modified>
</cp:coreProperties>
</file>