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40" w:rsidRDefault="00A568CF" w:rsidP="006D3927">
      <w:pPr>
        <w:jc w:val="center"/>
        <w:rPr>
          <w:b/>
          <w:sz w:val="40"/>
        </w:rPr>
      </w:pPr>
      <w:r>
        <w:rPr>
          <w:noProof/>
          <w:lang w:eastAsia="es-ES"/>
        </w:rPr>
        <w:drawing>
          <wp:anchor distT="0" distB="0" distL="114300" distR="114300" simplePos="0" relativeHeight="251672576" behindDoc="0" locked="0" layoutInCell="1" allowOverlap="1" wp14:anchorId="2ED6802F" wp14:editId="76004657">
            <wp:simplePos x="0" y="0"/>
            <wp:positionH relativeFrom="column">
              <wp:posOffset>-546100</wp:posOffset>
            </wp:positionH>
            <wp:positionV relativeFrom="paragraph">
              <wp:posOffset>-38100</wp:posOffset>
            </wp:positionV>
            <wp:extent cx="779780" cy="756285"/>
            <wp:effectExtent l="19050" t="0" r="20320" b="272415"/>
            <wp:wrapSquare wrapText="bothSides"/>
            <wp:docPr id="8" name="Imagen 8" descr="C:\Users\Personal\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descarga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756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D3927" w:rsidRPr="006D3927">
        <w:rPr>
          <w:b/>
          <w:sz w:val="40"/>
        </w:rPr>
        <w:t>ESCUELA SUPERIOR POLITECNICA DEL LITORAL</w:t>
      </w:r>
    </w:p>
    <w:p w:rsidR="006D3927" w:rsidRDefault="006D3927" w:rsidP="006D3927">
      <w:pPr>
        <w:jc w:val="center"/>
        <w:rPr>
          <w:b/>
          <w:sz w:val="40"/>
        </w:rPr>
      </w:pPr>
    </w:p>
    <w:p w:rsidR="00A568CF" w:rsidRPr="006D3927" w:rsidRDefault="00A568CF"/>
    <w:p w:rsidR="006D3927" w:rsidRPr="006D3927" w:rsidRDefault="006D3927" w:rsidP="006D3927">
      <w:pPr>
        <w:jc w:val="center"/>
        <w:rPr>
          <w:b/>
          <w:sz w:val="36"/>
        </w:rPr>
      </w:pPr>
      <w:r w:rsidRPr="006D3927">
        <w:rPr>
          <w:b/>
          <w:sz w:val="36"/>
        </w:rPr>
        <w:t>FACULTAD DE CIENCIAS  NATURALES Y  MATEMATICAS</w:t>
      </w:r>
    </w:p>
    <w:p w:rsidR="006D3927" w:rsidRPr="006D3927" w:rsidRDefault="006D3927" w:rsidP="006D3927">
      <w:pPr>
        <w:spacing w:after="0"/>
        <w:jc w:val="center"/>
        <w:rPr>
          <w:b/>
          <w:sz w:val="36"/>
        </w:rPr>
      </w:pPr>
      <w:r w:rsidRPr="006D3927">
        <w:rPr>
          <w:b/>
          <w:sz w:val="36"/>
        </w:rPr>
        <w:t>INSTITUTO DE CIENCIAS QUIMICAS Y</w:t>
      </w:r>
    </w:p>
    <w:p w:rsidR="006D3927" w:rsidRPr="006D3927" w:rsidRDefault="006D3927" w:rsidP="006D3927">
      <w:pPr>
        <w:jc w:val="center"/>
        <w:rPr>
          <w:b/>
          <w:sz w:val="36"/>
        </w:rPr>
      </w:pPr>
      <w:r>
        <w:rPr>
          <w:noProof/>
          <w:lang w:eastAsia="es-ES"/>
        </w:rPr>
        <w:drawing>
          <wp:anchor distT="0" distB="0" distL="114300" distR="114300" simplePos="0" relativeHeight="251665408" behindDoc="0" locked="0" layoutInCell="1" allowOverlap="1" wp14:anchorId="74E590E9" wp14:editId="25F539E0">
            <wp:simplePos x="0" y="0"/>
            <wp:positionH relativeFrom="column">
              <wp:posOffset>2120090</wp:posOffset>
            </wp:positionH>
            <wp:positionV relativeFrom="paragraph">
              <wp:posOffset>398145</wp:posOffset>
            </wp:positionV>
            <wp:extent cx="945515" cy="591185"/>
            <wp:effectExtent l="76200" t="95250" r="102235" b="285115"/>
            <wp:wrapNone/>
            <wp:docPr id="3" name="Imagen 3" descr="http://www.chemistry2011.org/system/photos/690/overlay/logoICQA.JPG?131581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istry2011.org/system/photos/690/overlay/logoICQA.JPG?13158193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515" cy="5911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6D3927">
        <w:rPr>
          <w:b/>
          <w:sz w:val="36"/>
        </w:rPr>
        <w:t>AMBIENTALES (ICQA)</w:t>
      </w:r>
    </w:p>
    <w:p w:rsidR="006D3927" w:rsidRDefault="006D3927"/>
    <w:p w:rsidR="006D3927" w:rsidRDefault="006D3927" w:rsidP="006D3927">
      <w:pPr>
        <w:jc w:val="center"/>
        <w:rPr>
          <w:b/>
          <w:sz w:val="36"/>
        </w:rPr>
      </w:pPr>
    </w:p>
    <w:p w:rsidR="006D3927" w:rsidRPr="006D3927" w:rsidRDefault="006D3927" w:rsidP="00A568CF">
      <w:pPr>
        <w:spacing w:after="0"/>
        <w:jc w:val="center"/>
        <w:rPr>
          <w:b/>
          <w:sz w:val="36"/>
        </w:rPr>
      </w:pPr>
      <w:r w:rsidRPr="006D3927">
        <w:rPr>
          <w:b/>
          <w:sz w:val="36"/>
        </w:rPr>
        <w:t>LABORATORIO DE QUIMICA GENERAL 1</w:t>
      </w:r>
    </w:p>
    <w:p w:rsidR="00A568CF" w:rsidRPr="004C0BBD" w:rsidRDefault="00A568CF" w:rsidP="006D3927">
      <w:pPr>
        <w:jc w:val="center"/>
        <w:rPr>
          <w:b/>
          <w:sz w:val="36"/>
        </w:rPr>
      </w:pPr>
      <w:r>
        <w:rPr>
          <w:b/>
          <w:noProof/>
          <w:sz w:val="40"/>
          <w:lang w:eastAsia="es-ES"/>
        </w:rPr>
        <w:drawing>
          <wp:anchor distT="0" distB="0" distL="114300" distR="114300" simplePos="0" relativeHeight="251673600" behindDoc="1" locked="0" layoutInCell="1" allowOverlap="1" wp14:anchorId="31C859D3" wp14:editId="6E2AB1EA">
            <wp:simplePos x="0" y="0"/>
            <wp:positionH relativeFrom="column">
              <wp:posOffset>2120265</wp:posOffset>
            </wp:positionH>
            <wp:positionV relativeFrom="paragraph">
              <wp:posOffset>434446</wp:posOffset>
            </wp:positionV>
            <wp:extent cx="1181100" cy="1177819"/>
            <wp:effectExtent l="0" t="0" r="0" b="3810"/>
            <wp:wrapNone/>
            <wp:docPr id="9" name="Imagen 9" descr="C:\Users\Personal\Desktop\At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Atomo.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77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PRACTICA</w:t>
      </w:r>
    </w:p>
    <w:p w:rsidR="006D3927" w:rsidRDefault="00A568CF" w:rsidP="006D3927">
      <w:pPr>
        <w:jc w:val="center"/>
        <w:rPr>
          <w:b/>
          <w:sz w:val="36"/>
        </w:rPr>
      </w:pPr>
      <w:r>
        <w:rPr>
          <w:b/>
          <w:sz w:val="36"/>
        </w:rPr>
        <w:t xml:space="preserve"> </w:t>
      </w:r>
    </w:p>
    <w:p w:rsidR="006D3927" w:rsidRDefault="00A568CF" w:rsidP="006D3927">
      <w:pPr>
        <w:jc w:val="center"/>
        <w:rPr>
          <w:b/>
          <w:sz w:val="36"/>
        </w:rPr>
      </w:pPr>
      <w:r>
        <w:rPr>
          <w:b/>
          <w:sz w:val="36"/>
        </w:rPr>
        <w:t xml:space="preserve"> </w:t>
      </w:r>
      <w:r w:rsidRPr="006D3927">
        <w:rPr>
          <w:b/>
          <w:sz w:val="36"/>
        </w:rPr>
        <w:t>N</w:t>
      </w:r>
      <w:r>
        <w:rPr>
          <w:b/>
          <w:sz w:val="36"/>
        </w:rPr>
        <w:t>°</w:t>
      </w:r>
      <w:r w:rsidR="00810815">
        <w:rPr>
          <w:b/>
          <w:sz w:val="36"/>
        </w:rPr>
        <w:t>1</w:t>
      </w:r>
      <w:r w:rsidR="00A95126">
        <w:rPr>
          <w:b/>
          <w:sz w:val="36"/>
        </w:rPr>
        <w:t>1</w:t>
      </w:r>
    </w:p>
    <w:p w:rsidR="006D3927" w:rsidRDefault="006D3927"/>
    <w:p w:rsidR="006D3927" w:rsidRDefault="006D3927" w:rsidP="006D3927">
      <w:pPr>
        <w:tabs>
          <w:tab w:val="left" w:pos="1065"/>
          <w:tab w:val="center" w:pos="4252"/>
        </w:tabs>
        <w:jc w:val="center"/>
        <w:rPr>
          <w:b/>
          <w:sz w:val="28"/>
          <w:szCs w:val="28"/>
        </w:rPr>
      </w:pPr>
      <w:r w:rsidRPr="001919BC">
        <w:rPr>
          <w:b/>
          <w:sz w:val="28"/>
          <w:szCs w:val="28"/>
        </w:rPr>
        <w:t>Tema:</w:t>
      </w:r>
    </w:p>
    <w:p w:rsidR="00A9302B" w:rsidRPr="001919BC" w:rsidRDefault="00A95126" w:rsidP="00810815">
      <w:pPr>
        <w:tabs>
          <w:tab w:val="left" w:pos="1065"/>
          <w:tab w:val="center" w:pos="4252"/>
        </w:tabs>
        <w:jc w:val="center"/>
        <w:rPr>
          <w:b/>
          <w:sz w:val="28"/>
          <w:szCs w:val="28"/>
        </w:rPr>
      </w:pPr>
      <w:r>
        <w:rPr>
          <w:b/>
          <w:sz w:val="28"/>
          <w:szCs w:val="28"/>
        </w:rPr>
        <w:t>INDICADORES Y PH</w:t>
      </w:r>
    </w:p>
    <w:p w:rsidR="006D3927" w:rsidRDefault="006D3927" w:rsidP="006D3927">
      <w:pPr>
        <w:tabs>
          <w:tab w:val="left" w:pos="1065"/>
          <w:tab w:val="center" w:pos="4252"/>
        </w:tabs>
        <w:jc w:val="both"/>
        <w:rPr>
          <w:sz w:val="28"/>
          <w:szCs w:val="28"/>
        </w:rPr>
      </w:pPr>
      <w:r>
        <w:rPr>
          <w:b/>
          <w:sz w:val="28"/>
          <w:szCs w:val="28"/>
        </w:rPr>
        <w:t xml:space="preserve">Estudiante: </w:t>
      </w:r>
      <w:r>
        <w:rPr>
          <w:sz w:val="28"/>
          <w:szCs w:val="28"/>
        </w:rPr>
        <w:t>Luis Felipe Correa Gonz</w:t>
      </w:r>
      <w:r w:rsidR="00C74D53">
        <w:rPr>
          <w:sz w:val="28"/>
          <w:szCs w:val="28"/>
        </w:rPr>
        <w:t>á</w:t>
      </w:r>
      <w:r>
        <w:rPr>
          <w:sz w:val="28"/>
          <w:szCs w:val="28"/>
        </w:rPr>
        <w:t xml:space="preserve">lez </w:t>
      </w:r>
    </w:p>
    <w:p w:rsidR="006D3927" w:rsidRPr="0034064D" w:rsidRDefault="006D3927" w:rsidP="006D3927">
      <w:pPr>
        <w:tabs>
          <w:tab w:val="left" w:pos="1065"/>
          <w:tab w:val="center" w:pos="4252"/>
        </w:tabs>
        <w:jc w:val="both"/>
        <w:rPr>
          <w:b/>
          <w:sz w:val="28"/>
          <w:szCs w:val="28"/>
        </w:rPr>
      </w:pPr>
      <w:r>
        <w:rPr>
          <w:b/>
          <w:sz w:val="28"/>
          <w:szCs w:val="28"/>
        </w:rPr>
        <w:t xml:space="preserve">Profesora: </w:t>
      </w:r>
      <w:proofErr w:type="spellStart"/>
      <w:r>
        <w:rPr>
          <w:sz w:val="28"/>
          <w:szCs w:val="28"/>
        </w:rPr>
        <w:t>Msc</w:t>
      </w:r>
      <w:proofErr w:type="spellEnd"/>
      <w:r>
        <w:rPr>
          <w:sz w:val="28"/>
          <w:szCs w:val="28"/>
        </w:rPr>
        <w:t xml:space="preserve">. Sandra Pulgar de </w:t>
      </w:r>
      <w:proofErr w:type="spellStart"/>
      <w:r>
        <w:rPr>
          <w:sz w:val="28"/>
          <w:szCs w:val="28"/>
        </w:rPr>
        <w:t>Marriott</w:t>
      </w:r>
      <w:proofErr w:type="spellEnd"/>
    </w:p>
    <w:p w:rsidR="006D3927" w:rsidRDefault="006D3927" w:rsidP="00FD5A33">
      <w:pPr>
        <w:tabs>
          <w:tab w:val="left" w:pos="1065"/>
          <w:tab w:val="center" w:pos="4252"/>
          <w:tab w:val="left" w:pos="5573"/>
        </w:tabs>
        <w:jc w:val="both"/>
        <w:rPr>
          <w:sz w:val="28"/>
          <w:szCs w:val="28"/>
        </w:rPr>
      </w:pPr>
      <w:r>
        <w:rPr>
          <w:b/>
          <w:sz w:val="28"/>
          <w:szCs w:val="28"/>
        </w:rPr>
        <w:t xml:space="preserve">Fecha: </w:t>
      </w:r>
      <w:r w:rsidR="00FD5A33">
        <w:rPr>
          <w:sz w:val="28"/>
          <w:szCs w:val="28"/>
        </w:rPr>
        <w:t xml:space="preserve">Miércoles, </w:t>
      </w:r>
      <w:r w:rsidR="00A95126">
        <w:rPr>
          <w:sz w:val="28"/>
          <w:szCs w:val="28"/>
        </w:rPr>
        <w:t>13</w:t>
      </w:r>
      <w:r w:rsidR="00810815">
        <w:rPr>
          <w:sz w:val="28"/>
          <w:szCs w:val="28"/>
        </w:rPr>
        <w:t xml:space="preserve"> de agosto</w:t>
      </w:r>
      <w:r>
        <w:rPr>
          <w:sz w:val="28"/>
          <w:szCs w:val="28"/>
        </w:rPr>
        <w:t xml:space="preserve"> del 2014</w:t>
      </w:r>
      <w:r w:rsidR="00FD5A33">
        <w:rPr>
          <w:sz w:val="28"/>
          <w:szCs w:val="28"/>
        </w:rPr>
        <w:tab/>
      </w:r>
    </w:p>
    <w:p w:rsidR="006D3927" w:rsidRDefault="006D3927" w:rsidP="006D3927">
      <w:pPr>
        <w:tabs>
          <w:tab w:val="left" w:pos="1065"/>
          <w:tab w:val="center" w:pos="4252"/>
        </w:tabs>
        <w:jc w:val="both"/>
        <w:rPr>
          <w:sz w:val="28"/>
          <w:szCs w:val="28"/>
        </w:rPr>
      </w:pPr>
      <w:r>
        <w:rPr>
          <w:b/>
          <w:sz w:val="28"/>
          <w:szCs w:val="28"/>
        </w:rPr>
        <w:t xml:space="preserve">Paralelo: </w:t>
      </w:r>
      <w:r>
        <w:rPr>
          <w:sz w:val="28"/>
          <w:szCs w:val="28"/>
        </w:rPr>
        <w:t>22</w:t>
      </w:r>
    </w:p>
    <w:p w:rsidR="00A4105E" w:rsidRDefault="00A4105E" w:rsidP="006D3927">
      <w:pPr>
        <w:tabs>
          <w:tab w:val="left" w:pos="1065"/>
          <w:tab w:val="center" w:pos="4252"/>
        </w:tabs>
        <w:jc w:val="both"/>
        <w:rPr>
          <w:sz w:val="28"/>
          <w:szCs w:val="28"/>
        </w:rPr>
      </w:pPr>
      <w:r w:rsidRPr="00A4105E">
        <w:rPr>
          <w:b/>
          <w:sz w:val="28"/>
          <w:szCs w:val="28"/>
        </w:rPr>
        <w:t>GRUPO</w:t>
      </w:r>
      <w:r>
        <w:rPr>
          <w:sz w:val="28"/>
          <w:szCs w:val="28"/>
        </w:rPr>
        <w:t>: “G”</w:t>
      </w:r>
    </w:p>
    <w:p w:rsidR="00A95126" w:rsidRDefault="00A95126" w:rsidP="006D3927">
      <w:pPr>
        <w:tabs>
          <w:tab w:val="left" w:pos="1065"/>
          <w:tab w:val="center" w:pos="4252"/>
        </w:tabs>
        <w:jc w:val="both"/>
        <w:rPr>
          <w:sz w:val="28"/>
          <w:szCs w:val="28"/>
        </w:rPr>
      </w:pPr>
    </w:p>
    <w:p w:rsidR="00A95126" w:rsidRPr="006F5BEB" w:rsidRDefault="00A95126" w:rsidP="006D3927">
      <w:pPr>
        <w:tabs>
          <w:tab w:val="left" w:pos="1065"/>
          <w:tab w:val="center" w:pos="4252"/>
        </w:tabs>
        <w:jc w:val="both"/>
        <w:rPr>
          <w:sz w:val="28"/>
          <w:szCs w:val="28"/>
        </w:rPr>
      </w:pPr>
    </w:p>
    <w:p w:rsidR="009D7302" w:rsidRDefault="009D7302" w:rsidP="002877A0">
      <w:pPr>
        <w:jc w:val="both"/>
        <w:rPr>
          <w:b/>
        </w:rPr>
      </w:pPr>
    </w:p>
    <w:p w:rsidR="009D7302" w:rsidRPr="00D82637" w:rsidRDefault="009D7302" w:rsidP="00527135">
      <w:pPr>
        <w:jc w:val="both"/>
        <w:rPr>
          <w:b/>
        </w:rPr>
      </w:pPr>
      <w:r w:rsidRPr="00D82637">
        <w:rPr>
          <w:b/>
        </w:rPr>
        <w:t>OBJETIVO:</w:t>
      </w:r>
    </w:p>
    <w:p w:rsidR="00F165A0" w:rsidRPr="008D65C7" w:rsidRDefault="00A95126" w:rsidP="00527135">
      <w:pPr>
        <w:jc w:val="both"/>
      </w:pPr>
      <w:r>
        <w:t xml:space="preserve">Determinar el pH experimental de las soluciones ácidas y básicas de diferentes concentraciones, de acuerdo a la coloración que presenten mediante el uso de indicadores. </w:t>
      </w:r>
    </w:p>
    <w:p w:rsidR="00FD0715" w:rsidRDefault="00A568CF" w:rsidP="00527135">
      <w:pPr>
        <w:jc w:val="both"/>
        <w:rPr>
          <w:b/>
        </w:rPr>
      </w:pPr>
      <w:r w:rsidRPr="00D82637">
        <w:rPr>
          <w:b/>
        </w:rPr>
        <w:t xml:space="preserve">INTRODUCCION: </w:t>
      </w:r>
    </w:p>
    <w:p w:rsidR="00F165A0" w:rsidRPr="001569F3" w:rsidRDefault="00A95126" w:rsidP="00527135">
      <w:pPr>
        <w:jc w:val="both"/>
        <w:rPr>
          <w:b/>
        </w:rPr>
      </w:pPr>
      <w:proofErr w:type="gramStart"/>
      <w:r w:rsidRPr="001569F3">
        <w:rPr>
          <w:b/>
        </w:rPr>
        <w:t>pH</w:t>
      </w:r>
      <w:proofErr w:type="gramEnd"/>
      <w:r w:rsidRPr="001569F3">
        <w:rPr>
          <w:b/>
        </w:rPr>
        <w:t xml:space="preserve">: </w:t>
      </w:r>
      <w:r w:rsidRPr="001569F3">
        <w:t>Medida de acides o alcalini</w:t>
      </w:r>
      <w:r w:rsidR="00A91876" w:rsidRPr="001569F3">
        <w:t>dad de una disolución el pH ind</w:t>
      </w:r>
      <w:r w:rsidRPr="001569F3">
        <w:t xml:space="preserve">ica la concentración de iones </w:t>
      </w:r>
      <w:proofErr w:type="spellStart"/>
      <w:r w:rsidRPr="001569F3">
        <w:t>hidroino</w:t>
      </w:r>
      <w:proofErr w:type="spellEnd"/>
      <w:r w:rsidRPr="001569F3">
        <w:t xml:space="preserve"> (H3O)+</w:t>
      </w:r>
    </w:p>
    <w:p w:rsidR="00A95126" w:rsidRPr="001569F3" w:rsidRDefault="00A95126" w:rsidP="00527135">
      <w:pPr>
        <w:jc w:val="both"/>
        <w:rPr>
          <w:rFonts w:cs="Arial"/>
        </w:rPr>
      </w:pPr>
      <w:r w:rsidRPr="001569F3">
        <w:rPr>
          <w:b/>
        </w:rPr>
        <w:t xml:space="preserve">Indicadores: </w:t>
      </w:r>
      <w:r w:rsidR="00A91876" w:rsidRPr="001569F3">
        <w:rPr>
          <w:rFonts w:cs="Arial"/>
        </w:rPr>
        <w:t>instrumento que permite medir el pH de un medio. Habitualmente, se utiliza como indicador sustancias químicas que cambia su color al cambiar el pH de la disolución. El cambio de color se debe a un cambio estructural inducido por la protonación.</w:t>
      </w:r>
    </w:p>
    <w:p w:rsidR="00A91876" w:rsidRPr="001569F3" w:rsidRDefault="00A91876" w:rsidP="00527135">
      <w:pPr>
        <w:jc w:val="both"/>
        <w:rPr>
          <w:rFonts w:cs="Arial"/>
        </w:rPr>
      </w:pPr>
      <w:r w:rsidRPr="001569F3">
        <w:rPr>
          <w:rFonts w:cs="Arial"/>
          <w:b/>
        </w:rPr>
        <w:t>Soluciones buffer:</w:t>
      </w:r>
      <w:r w:rsidRPr="001569F3">
        <w:rPr>
          <w:rFonts w:cs="Arial"/>
        </w:rPr>
        <w:t xml:space="preserve"> Un tampón, buffer, solución amortiguadora o solución reguladora es la mezcla en concentraciones relativamente elevadas de un ácido débil y su base conjugada, es decir, sales hidro líticamente activas. Tienen la propiedad de mantener estable el pH de una disolución frente a la adición de cantidades relativamente pequeñas de ácidos o bases fuertes.</w:t>
      </w:r>
    </w:p>
    <w:p w:rsidR="00A91876" w:rsidRPr="001569F3" w:rsidRDefault="00A91876" w:rsidP="00527135">
      <w:pPr>
        <w:jc w:val="both"/>
        <w:rPr>
          <w:rFonts w:cs="Arial"/>
          <w:b/>
        </w:rPr>
      </w:pPr>
      <w:r w:rsidRPr="001569F3">
        <w:rPr>
          <w:rFonts w:cs="Arial"/>
          <w:b/>
        </w:rPr>
        <w:t>Ecuaciones para la determinación del pH con respecto a la concentración Molar en soluciones con Electrolito débil, y con electrolito fuerte:</w:t>
      </w:r>
    </w:p>
    <w:p w:rsidR="00A91876" w:rsidRPr="001569F3" w:rsidRDefault="007E2738" w:rsidP="00527135">
      <w:pPr>
        <w:jc w:val="both"/>
        <w:rPr>
          <w:rFonts w:eastAsiaTheme="minorEastAsia"/>
        </w:rPr>
      </w:pPr>
      <m:oMath>
        <m:r>
          <w:rPr>
            <w:rFonts w:ascii="Cambria Math" w:hAnsi="Cambria Math"/>
          </w:rPr>
          <m:t>PH=-</m:t>
        </m:r>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H</m:t>
                    </m:r>
                  </m:e>
                </m:d>
              </m:e>
            </m:func>
          </m:e>
          <m:sup>
            <m:r>
              <w:rPr>
                <w:rFonts w:ascii="Cambria Math" w:hAnsi="Cambria Math"/>
              </w:rPr>
              <m:t>+</m:t>
            </m:r>
          </m:sup>
        </m:sSup>
      </m:oMath>
      <w:r w:rsidRPr="001569F3">
        <w:rPr>
          <w:rFonts w:eastAsiaTheme="minorEastAsia"/>
        </w:rPr>
        <w:t xml:space="preserve">                   </w:t>
      </w:r>
      <m:oMath>
        <m:r>
          <w:rPr>
            <w:rFonts w:ascii="Cambria Math" w:hAnsi="Cambria Math"/>
          </w:rPr>
          <m:t>POH=</m:t>
        </m:r>
        <m:sSup>
          <m:sSupPr>
            <m:ctrlPr>
              <w:rPr>
                <w:rFonts w:ascii="Cambria Math" w:hAnsi="Cambria Math"/>
                <w:i/>
              </w:rPr>
            </m:ctrlPr>
          </m:sSupPr>
          <m:e>
            <m:r>
              <w:rPr>
                <w:rFonts w:ascii="Cambria Math" w:hAnsi="Cambria Math"/>
              </w:rPr>
              <m:t>-</m:t>
            </m:r>
            <m:r>
              <m:rPr>
                <m:sty m:val="p"/>
              </m:rPr>
              <w:rPr>
                <w:rFonts w:ascii="Cambria Math" w:hAnsi="Cambria Math"/>
              </w:rPr>
              <m:t>log⁡</m:t>
            </m:r>
            <m:r>
              <w:rPr>
                <w:rFonts w:ascii="Cambria Math" w:hAnsi="Cambria Math"/>
              </w:rPr>
              <m:t>(OH)</m:t>
            </m:r>
          </m:e>
          <m:sup>
            <m:r>
              <w:rPr>
                <w:rFonts w:ascii="Cambria Math" w:hAnsi="Cambria Math"/>
              </w:rPr>
              <m:t>-</m:t>
            </m:r>
          </m:sup>
        </m:sSup>
      </m:oMath>
      <w:r w:rsidRPr="001569F3">
        <w:rPr>
          <w:rFonts w:eastAsiaTheme="minorEastAsia"/>
        </w:rPr>
        <w:t xml:space="preserve">      </w:t>
      </w:r>
      <m:oMath>
        <m:r>
          <w:rPr>
            <w:rFonts w:ascii="Cambria Math" w:eastAsiaTheme="minorEastAsia" w:hAnsi="Cambria Math"/>
          </w:rPr>
          <m:t>14=PH+POH</m:t>
        </m:r>
      </m:oMath>
    </w:p>
    <w:p w:rsidR="001569F3" w:rsidRPr="001569F3" w:rsidRDefault="001569F3" w:rsidP="00527135">
      <w:pPr>
        <w:jc w:val="both"/>
        <w:rPr>
          <w:rFonts w:eastAsiaTheme="minorEastAsia"/>
        </w:rPr>
      </w:pPr>
      <w:r w:rsidRPr="001569F3">
        <w:rPr>
          <w:rFonts w:eastAsiaTheme="minorEastAsia"/>
          <w:b/>
        </w:rPr>
        <w:t>Solución madre y Solución hijas</w:t>
      </w:r>
      <w:r w:rsidRPr="001569F3">
        <w:rPr>
          <w:rFonts w:eastAsiaTheme="minorEastAsia"/>
        </w:rPr>
        <w:t xml:space="preserve">: solución madre es la solución concentrada de la cual se deriva disoluciones con concentración menor. </w:t>
      </w:r>
    </w:p>
    <w:p w:rsidR="00E270FC" w:rsidRDefault="002877A0" w:rsidP="008273FF">
      <w:pPr>
        <w:spacing w:after="0"/>
        <w:jc w:val="both"/>
        <w:rPr>
          <w:b/>
        </w:rPr>
      </w:pPr>
      <w:r w:rsidRPr="00D82637">
        <w:rPr>
          <w:b/>
        </w:rPr>
        <w:t>MATERIALES DE LABORATORIO:</w:t>
      </w:r>
    </w:p>
    <w:p w:rsidR="00873A99" w:rsidRDefault="00005118" w:rsidP="006D0348">
      <w:pPr>
        <w:pStyle w:val="Prrafodelista"/>
        <w:numPr>
          <w:ilvl w:val="0"/>
          <w:numId w:val="30"/>
        </w:numPr>
        <w:spacing w:after="0"/>
      </w:pPr>
      <w:r>
        <w:t xml:space="preserve"> 10 Tubos de ensayo.</w:t>
      </w:r>
    </w:p>
    <w:p w:rsidR="00981FC7" w:rsidRDefault="00005118" w:rsidP="006D0348">
      <w:pPr>
        <w:pStyle w:val="Prrafodelista"/>
        <w:numPr>
          <w:ilvl w:val="0"/>
          <w:numId w:val="30"/>
        </w:numPr>
        <w:spacing w:after="0"/>
      </w:pPr>
      <w:r>
        <w:t>1 Vaso de precipitación.</w:t>
      </w:r>
    </w:p>
    <w:p w:rsidR="00981FC7" w:rsidRDefault="006D0348" w:rsidP="006D0348">
      <w:pPr>
        <w:pStyle w:val="Prrafodelista"/>
        <w:numPr>
          <w:ilvl w:val="0"/>
          <w:numId w:val="30"/>
        </w:numPr>
        <w:spacing w:after="0"/>
      </w:pPr>
      <w:r>
        <w:t xml:space="preserve"> </w:t>
      </w:r>
      <w:r w:rsidR="001C4C41">
        <w:t xml:space="preserve">Pipeta </w:t>
      </w:r>
      <w:r w:rsidR="00005118">
        <w:rPr>
          <w:rFonts w:ascii="Arial" w:hAnsi="Arial" w:cs="Arial"/>
          <w:color w:val="000000"/>
          <w:sz w:val="21"/>
          <w:szCs w:val="21"/>
          <w:shd w:val="clear" w:color="auto" w:fill="F9F9F9"/>
        </w:rPr>
        <w:t>±0,05ml.</w:t>
      </w:r>
    </w:p>
    <w:p w:rsidR="00482696" w:rsidRDefault="006D0348" w:rsidP="00005118">
      <w:pPr>
        <w:pStyle w:val="Prrafodelista"/>
        <w:numPr>
          <w:ilvl w:val="0"/>
          <w:numId w:val="30"/>
        </w:numPr>
        <w:spacing w:after="0"/>
      </w:pPr>
      <w:r>
        <w:t xml:space="preserve"> 1 </w:t>
      </w:r>
      <w:r w:rsidR="00981FC7">
        <w:t xml:space="preserve">Pera de succión. </w:t>
      </w:r>
    </w:p>
    <w:p w:rsidR="00005118" w:rsidRDefault="00005118" w:rsidP="00005118">
      <w:pPr>
        <w:pStyle w:val="Prrafodelista"/>
        <w:numPr>
          <w:ilvl w:val="0"/>
          <w:numId w:val="30"/>
        </w:numPr>
        <w:spacing w:after="0"/>
      </w:pPr>
      <w:r>
        <w:t>1 gradilla.</w:t>
      </w:r>
    </w:p>
    <w:p w:rsidR="00005118" w:rsidRDefault="00005118" w:rsidP="00005118">
      <w:pPr>
        <w:pStyle w:val="Prrafodelista"/>
        <w:numPr>
          <w:ilvl w:val="0"/>
          <w:numId w:val="30"/>
        </w:numPr>
        <w:spacing w:after="0"/>
      </w:pPr>
      <w:r>
        <w:t xml:space="preserve">1 piseta. </w:t>
      </w:r>
    </w:p>
    <w:p w:rsidR="002B6EEC" w:rsidRDefault="006D0348" w:rsidP="008273FF">
      <w:pPr>
        <w:spacing w:after="0"/>
        <w:jc w:val="both"/>
        <w:rPr>
          <w:b/>
        </w:rPr>
      </w:pPr>
      <w:r>
        <w:rPr>
          <w:b/>
        </w:rPr>
        <w:t>REACTIVOS Y MUESTRAS: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237"/>
      </w:tblGrid>
      <w:tr w:rsidR="00005118" w:rsidTr="00005118">
        <w:trPr>
          <w:trHeight w:val="418"/>
        </w:trPr>
        <w:tc>
          <w:tcPr>
            <w:tcW w:w="6237" w:type="dxa"/>
            <w:vAlign w:val="center"/>
            <w:hideMark/>
          </w:tcPr>
          <w:p w:rsidR="00005118" w:rsidRPr="00005118" w:rsidRDefault="00005118" w:rsidP="00005118">
            <w:pPr>
              <w:pStyle w:val="Prrafodelista"/>
              <w:numPr>
                <w:ilvl w:val="0"/>
                <w:numId w:val="41"/>
              </w:numPr>
              <w:ind w:left="1134" w:firstLine="0"/>
              <w:rPr>
                <w:rFonts w:ascii="Arial" w:hAnsi="Arial" w:cs="Arial"/>
                <w:sz w:val="24"/>
                <w:szCs w:val="24"/>
                <w:lang w:val="es-CL"/>
              </w:rPr>
            </w:pPr>
            <w:r w:rsidRPr="00005118">
              <w:rPr>
                <w:rFonts w:ascii="Arial" w:hAnsi="Arial" w:cs="Arial"/>
                <w:sz w:val="24"/>
                <w:szCs w:val="24"/>
              </w:rPr>
              <w:t>Muestra de HCl</w:t>
            </w:r>
          </w:p>
        </w:tc>
      </w:tr>
      <w:tr w:rsidR="00005118" w:rsidTr="00005118">
        <w:trPr>
          <w:trHeight w:val="410"/>
        </w:trPr>
        <w:tc>
          <w:tcPr>
            <w:tcW w:w="6237" w:type="dxa"/>
            <w:vAlign w:val="center"/>
            <w:hideMark/>
          </w:tcPr>
          <w:p w:rsidR="00005118" w:rsidRPr="00005118" w:rsidRDefault="00005118" w:rsidP="00005118">
            <w:pPr>
              <w:pStyle w:val="Prrafodelista"/>
              <w:numPr>
                <w:ilvl w:val="0"/>
                <w:numId w:val="41"/>
              </w:numPr>
              <w:ind w:firstLine="414"/>
              <w:rPr>
                <w:rFonts w:ascii="Arial" w:hAnsi="Arial" w:cs="Arial"/>
                <w:sz w:val="24"/>
                <w:szCs w:val="24"/>
                <w:lang w:val="es-CL"/>
              </w:rPr>
            </w:pPr>
            <w:r w:rsidRPr="00005118">
              <w:rPr>
                <w:rFonts w:ascii="Arial" w:hAnsi="Arial" w:cs="Arial"/>
                <w:sz w:val="24"/>
                <w:szCs w:val="24"/>
              </w:rPr>
              <w:t>Muestra de Na(OH)</w:t>
            </w:r>
          </w:p>
        </w:tc>
      </w:tr>
      <w:tr w:rsidR="00005118" w:rsidTr="00005118">
        <w:trPr>
          <w:trHeight w:val="416"/>
        </w:trPr>
        <w:tc>
          <w:tcPr>
            <w:tcW w:w="6237" w:type="dxa"/>
            <w:vAlign w:val="center"/>
            <w:hideMark/>
          </w:tcPr>
          <w:p w:rsidR="00005118" w:rsidRPr="00005118" w:rsidRDefault="00005118" w:rsidP="00005118">
            <w:pPr>
              <w:pStyle w:val="Prrafodelista"/>
              <w:numPr>
                <w:ilvl w:val="0"/>
                <w:numId w:val="41"/>
              </w:numPr>
              <w:ind w:firstLine="414"/>
              <w:rPr>
                <w:sz w:val="18"/>
                <w:lang w:val="es-CL"/>
              </w:rPr>
            </w:pPr>
            <w:r w:rsidRPr="00005118">
              <w:rPr>
                <w:rFonts w:ascii="Arial" w:hAnsi="Arial" w:cs="Arial"/>
                <w:sz w:val="24"/>
                <w:szCs w:val="24"/>
              </w:rPr>
              <w:t>Muestra de ácido sulfúrico H</w:t>
            </w:r>
            <w:r w:rsidRPr="00005118">
              <w:rPr>
                <w:rFonts w:ascii="Arial" w:hAnsi="Arial" w:cs="Arial"/>
                <w:sz w:val="24"/>
                <w:szCs w:val="24"/>
                <w:vertAlign w:val="subscript"/>
              </w:rPr>
              <w:t>2</w:t>
            </w:r>
            <w:r w:rsidRPr="00005118">
              <w:rPr>
                <w:rFonts w:ascii="Arial" w:hAnsi="Arial" w:cs="Arial"/>
                <w:sz w:val="24"/>
                <w:szCs w:val="24"/>
              </w:rPr>
              <w:t>SO</w:t>
            </w:r>
            <w:r w:rsidRPr="00005118">
              <w:rPr>
                <w:rFonts w:ascii="Arial" w:hAnsi="Arial" w:cs="Arial"/>
                <w:sz w:val="24"/>
                <w:szCs w:val="24"/>
                <w:vertAlign w:val="subscript"/>
              </w:rPr>
              <w:t>4</w:t>
            </w:r>
          </w:p>
        </w:tc>
      </w:tr>
      <w:tr w:rsidR="00005118" w:rsidTr="00005118">
        <w:trPr>
          <w:trHeight w:val="408"/>
        </w:trPr>
        <w:tc>
          <w:tcPr>
            <w:tcW w:w="6237" w:type="dxa"/>
            <w:vAlign w:val="center"/>
            <w:hideMark/>
          </w:tcPr>
          <w:p w:rsidR="00005118" w:rsidRPr="00005118" w:rsidRDefault="00005118" w:rsidP="00005118">
            <w:pPr>
              <w:pStyle w:val="Prrafodelista"/>
              <w:numPr>
                <w:ilvl w:val="0"/>
                <w:numId w:val="41"/>
              </w:numPr>
              <w:ind w:firstLine="414"/>
              <w:rPr>
                <w:rFonts w:ascii="Arial" w:hAnsi="Arial" w:cs="Arial"/>
                <w:sz w:val="24"/>
                <w:szCs w:val="24"/>
                <w:lang w:val="es-CL"/>
              </w:rPr>
            </w:pPr>
            <w:r w:rsidRPr="00005118">
              <w:rPr>
                <w:rFonts w:ascii="Arial" w:hAnsi="Arial" w:cs="Arial"/>
                <w:sz w:val="24"/>
                <w:szCs w:val="24"/>
              </w:rPr>
              <w:t>Muestra de ácido acético HCH</w:t>
            </w:r>
            <w:r w:rsidRPr="00005118">
              <w:rPr>
                <w:rFonts w:ascii="Arial" w:hAnsi="Arial" w:cs="Arial"/>
                <w:sz w:val="24"/>
                <w:szCs w:val="24"/>
                <w:vertAlign w:val="subscript"/>
              </w:rPr>
              <w:t>3</w:t>
            </w:r>
            <w:r w:rsidRPr="00005118">
              <w:rPr>
                <w:rFonts w:ascii="Arial" w:hAnsi="Arial" w:cs="Arial"/>
                <w:sz w:val="24"/>
                <w:szCs w:val="24"/>
              </w:rPr>
              <w:t>COO</w:t>
            </w:r>
          </w:p>
        </w:tc>
      </w:tr>
      <w:tr w:rsidR="00005118" w:rsidTr="00005118">
        <w:trPr>
          <w:trHeight w:val="428"/>
        </w:trPr>
        <w:tc>
          <w:tcPr>
            <w:tcW w:w="6237" w:type="dxa"/>
            <w:vAlign w:val="center"/>
            <w:hideMark/>
          </w:tcPr>
          <w:p w:rsidR="00005118" w:rsidRPr="00005118" w:rsidRDefault="00005118" w:rsidP="00005118">
            <w:pPr>
              <w:pStyle w:val="Prrafodelista"/>
              <w:numPr>
                <w:ilvl w:val="0"/>
                <w:numId w:val="41"/>
              </w:numPr>
              <w:ind w:firstLine="414"/>
              <w:rPr>
                <w:rFonts w:ascii="Arial" w:hAnsi="Arial" w:cs="Arial"/>
                <w:sz w:val="24"/>
                <w:szCs w:val="24"/>
                <w:lang w:val="es-CL"/>
              </w:rPr>
            </w:pPr>
            <w:r w:rsidRPr="00005118">
              <w:rPr>
                <w:rFonts w:ascii="Arial" w:hAnsi="Arial" w:cs="Arial"/>
                <w:sz w:val="24"/>
                <w:szCs w:val="24"/>
              </w:rPr>
              <w:t>Agua destilada</w:t>
            </w:r>
          </w:p>
        </w:tc>
      </w:tr>
      <w:tr w:rsidR="00005118" w:rsidTr="00005118">
        <w:trPr>
          <w:trHeight w:val="406"/>
        </w:trPr>
        <w:tc>
          <w:tcPr>
            <w:tcW w:w="6237" w:type="dxa"/>
            <w:vAlign w:val="center"/>
            <w:hideMark/>
          </w:tcPr>
          <w:p w:rsidR="00005118" w:rsidRPr="00005118" w:rsidRDefault="00005118" w:rsidP="00005118">
            <w:pPr>
              <w:pStyle w:val="Prrafodelista"/>
              <w:numPr>
                <w:ilvl w:val="0"/>
                <w:numId w:val="41"/>
              </w:numPr>
              <w:ind w:firstLine="414"/>
              <w:rPr>
                <w:rFonts w:ascii="Arial" w:hAnsi="Arial" w:cs="Arial"/>
                <w:sz w:val="24"/>
                <w:szCs w:val="24"/>
                <w:lang w:val="es-CL"/>
              </w:rPr>
            </w:pPr>
            <w:r w:rsidRPr="00005118">
              <w:rPr>
                <w:rFonts w:ascii="Arial" w:hAnsi="Arial" w:cs="Arial"/>
                <w:sz w:val="24"/>
                <w:szCs w:val="24"/>
              </w:rPr>
              <w:t>Indicador, anaranjado de metilo</w:t>
            </w:r>
          </w:p>
        </w:tc>
      </w:tr>
      <w:tr w:rsidR="00005118" w:rsidTr="00005118">
        <w:trPr>
          <w:trHeight w:val="410"/>
        </w:trPr>
        <w:tc>
          <w:tcPr>
            <w:tcW w:w="6237" w:type="dxa"/>
            <w:vAlign w:val="center"/>
            <w:hideMark/>
          </w:tcPr>
          <w:p w:rsidR="00005118" w:rsidRPr="00005118" w:rsidRDefault="00005118" w:rsidP="00005118">
            <w:pPr>
              <w:pStyle w:val="Prrafodelista"/>
              <w:numPr>
                <w:ilvl w:val="0"/>
                <w:numId w:val="41"/>
              </w:numPr>
              <w:ind w:firstLine="414"/>
              <w:rPr>
                <w:rFonts w:ascii="Arial" w:hAnsi="Arial" w:cs="Arial"/>
                <w:sz w:val="24"/>
                <w:szCs w:val="24"/>
                <w:lang w:val="es-CL"/>
              </w:rPr>
            </w:pPr>
            <w:r w:rsidRPr="00005118">
              <w:rPr>
                <w:rFonts w:ascii="Arial" w:hAnsi="Arial" w:cs="Arial"/>
                <w:sz w:val="24"/>
                <w:szCs w:val="24"/>
              </w:rPr>
              <w:t>Indicador, amarillo de alizarina</w:t>
            </w:r>
          </w:p>
        </w:tc>
      </w:tr>
    </w:tbl>
    <w:p w:rsidR="00553E9F" w:rsidRDefault="00553E9F" w:rsidP="00005118">
      <w:pPr>
        <w:pStyle w:val="Prrafodelista"/>
        <w:tabs>
          <w:tab w:val="left" w:pos="1020"/>
        </w:tabs>
        <w:ind w:left="1134" w:firstLine="414"/>
        <w:jc w:val="both"/>
      </w:pPr>
    </w:p>
    <w:p w:rsidR="00553E9F" w:rsidRDefault="00553E9F" w:rsidP="00553E9F">
      <w:pPr>
        <w:pStyle w:val="Prrafodelista"/>
        <w:tabs>
          <w:tab w:val="left" w:pos="1020"/>
        </w:tabs>
        <w:ind w:left="1134"/>
        <w:jc w:val="both"/>
      </w:pPr>
    </w:p>
    <w:p w:rsidR="00553E9F" w:rsidRDefault="00553E9F" w:rsidP="00553E9F">
      <w:pPr>
        <w:pStyle w:val="Prrafodelista"/>
        <w:tabs>
          <w:tab w:val="left" w:pos="1020"/>
        </w:tabs>
        <w:ind w:left="1134"/>
        <w:jc w:val="both"/>
      </w:pPr>
    </w:p>
    <w:p w:rsidR="006D0348" w:rsidRPr="00005118" w:rsidRDefault="006D0348" w:rsidP="00005118">
      <w:pPr>
        <w:tabs>
          <w:tab w:val="left" w:pos="1020"/>
        </w:tabs>
        <w:jc w:val="both"/>
        <w:rPr>
          <w:rFonts w:cs="Arial"/>
        </w:rPr>
      </w:pPr>
    </w:p>
    <w:p w:rsidR="009D7302" w:rsidRDefault="009D7302" w:rsidP="00527135">
      <w:pPr>
        <w:pStyle w:val="Prrafodelista"/>
        <w:jc w:val="both"/>
        <w:rPr>
          <w:rFonts w:ascii="Arial" w:hAnsi="Arial" w:cs="Arial"/>
          <w:b/>
          <w:color w:val="252525"/>
          <w:sz w:val="21"/>
          <w:szCs w:val="21"/>
          <w:shd w:val="clear" w:color="auto" w:fill="FFFFFF"/>
        </w:rPr>
      </w:pPr>
      <w:r w:rsidRPr="009D7302">
        <w:rPr>
          <w:rFonts w:ascii="Arial" w:hAnsi="Arial" w:cs="Arial"/>
          <w:b/>
          <w:color w:val="252525"/>
          <w:sz w:val="21"/>
          <w:szCs w:val="21"/>
          <w:shd w:val="clear" w:color="auto" w:fill="FFFFFF"/>
        </w:rPr>
        <w:t>Esquema del procedimiento:</w:t>
      </w:r>
    </w:p>
    <w:p w:rsidR="00553E9F" w:rsidRDefault="00D22210" w:rsidP="00527135">
      <w:pPr>
        <w:pStyle w:val="Prrafodelista"/>
        <w:jc w:val="both"/>
        <w:rPr>
          <w:rFonts w:ascii="Arial" w:hAnsi="Arial" w:cs="Arial"/>
          <w:b/>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685888" behindDoc="0" locked="0" layoutInCell="1" allowOverlap="1" wp14:anchorId="15043DC1" wp14:editId="5EC1E1D7">
                <wp:simplePos x="0" y="0"/>
                <wp:positionH relativeFrom="column">
                  <wp:posOffset>1704975</wp:posOffset>
                </wp:positionH>
                <wp:positionV relativeFrom="paragraph">
                  <wp:posOffset>152400</wp:posOffset>
                </wp:positionV>
                <wp:extent cx="2009140" cy="594995"/>
                <wp:effectExtent l="0" t="0" r="10160" b="14605"/>
                <wp:wrapNone/>
                <wp:docPr id="30" name="30 Llamada de flecha hacia abajo"/>
                <wp:cNvGraphicFramePr/>
                <a:graphic xmlns:a="http://schemas.openxmlformats.org/drawingml/2006/main">
                  <a:graphicData uri="http://schemas.microsoft.com/office/word/2010/wordprocessingShape">
                    <wps:wsp>
                      <wps:cNvSpPr/>
                      <wps:spPr>
                        <a:xfrm>
                          <a:off x="0" y="0"/>
                          <a:ext cx="2009140" cy="59499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487BD4" w:rsidRDefault="00A85361" w:rsidP="00BB7D1C">
                            <w:pPr>
                              <w:jc w:val="center"/>
                              <w:rPr>
                                <w:b/>
                                <w:sz w:val="40"/>
                                <w:lang w:val="es-EC"/>
                              </w:rPr>
                            </w:pPr>
                            <w:r>
                              <w:rPr>
                                <w:rFonts w:ascii="Arial" w:hAnsi="Arial" w:cs="Arial"/>
                                <w:b/>
                                <w:color w:val="252525"/>
                                <w:sz w:val="28"/>
                                <w:szCs w:val="21"/>
                                <w:shd w:val="clear" w:color="auto" w:fill="FFFFFF"/>
                                <w:lang w:val="es-EC"/>
                              </w:rPr>
                              <w:t xml:space="preserve">Procedimiento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30 Llamada de flecha hacia abajo" o:spid="_x0000_s1026" type="#_x0000_t80" style="position:absolute;left:0;text-align:left;margin-left:134.25pt;margin-top:12pt;width:158.2pt;height:4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" adj="14035,9201,16200,10000" fillcolor="white [3201]" strokecolor="black [3200]" strokeweight="2pt">
                <v:textbox>
                  <w:txbxContent>
                    <w:p w:rsidR="00A85361" w:rsidRPr="00487BD4" w:rsidRDefault="00A85361" w:rsidP="00BB7D1C">
                      <w:pPr>
                        <w:jc w:val="center"/>
                        <w:rPr>
                          <w:b/>
                          <w:sz w:val="40"/>
                          <w:lang w:val="es-EC"/>
                        </w:rPr>
                      </w:pPr>
                      <w:r>
                        <w:rPr>
                          <w:rFonts w:ascii="Arial" w:hAnsi="Arial" w:cs="Arial"/>
                          <w:b/>
                          <w:color w:val="252525"/>
                          <w:sz w:val="28"/>
                          <w:szCs w:val="21"/>
                          <w:shd w:val="clear" w:color="auto" w:fill="FFFFFF"/>
                          <w:lang w:val="es-EC"/>
                        </w:rPr>
                        <w:t xml:space="preserve">Procedimiento </w:t>
                      </w:r>
                    </w:p>
                  </w:txbxContent>
                </v:textbox>
              </v:shape>
            </w:pict>
          </mc:Fallback>
        </mc:AlternateContent>
      </w: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D22210" w:rsidRDefault="00D22210" w:rsidP="00527135">
      <w:pPr>
        <w:pStyle w:val="Prrafodelista"/>
        <w:jc w:val="both"/>
        <w:rPr>
          <w:rFonts w:ascii="Arial" w:hAnsi="Arial" w:cs="Arial"/>
          <w:b/>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674624" behindDoc="0" locked="0" layoutInCell="1" allowOverlap="1" wp14:anchorId="097C22DB" wp14:editId="7A51DD88">
                <wp:simplePos x="0" y="0"/>
                <wp:positionH relativeFrom="column">
                  <wp:posOffset>1216541</wp:posOffset>
                </wp:positionH>
                <wp:positionV relativeFrom="paragraph">
                  <wp:posOffset>43180</wp:posOffset>
                </wp:positionV>
                <wp:extent cx="3040911" cy="733425"/>
                <wp:effectExtent l="0" t="0" r="26670" b="28575"/>
                <wp:wrapNone/>
                <wp:docPr id="2" name="2 Llamada de flecha hacia abajo"/>
                <wp:cNvGraphicFramePr/>
                <a:graphic xmlns:a="http://schemas.openxmlformats.org/drawingml/2006/main">
                  <a:graphicData uri="http://schemas.microsoft.com/office/word/2010/wordprocessingShape">
                    <wps:wsp>
                      <wps:cNvSpPr/>
                      <wps:spPr>
                        <a:xfrm>
                          <a:off x="0" y="0"/>
                          <a:ext cx="3040911" cy="73342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Default="00A85361" w:rsidP="00880078">
                            <w:pPr>
                              <w:jc w:val="both"/>
                              <w:rPr>
                                <w:rFonts w:ascii="Arial" w:hAnsi="Arial" w:cs="Arial"/>
                              </w:rPr>
                            </w:pPr>
                            <w:r>
                              <w:rPr>
                                <w:rFonts w:ascii="Arial" w:hAnsi="Arial" w:cs="Arial"/>
                              </w:rPr>
                              <w:t>Colocar en  una gradilla  10 tubos de ensayo.</w:t>
                            </w:r>
                          </w:p>
                          <w:p w:rsidR="00A85361" w:rsidRPr="00BA7B12" w:rsidRDefault="00A85361" w:rsidP="00042237">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Llamada de flecha hacia abajo" o:spid="_x0000_s1027" type="#_x0000_t80" style="position:absolute;left:0;text-align:left;margin-left:95.8pt;margin-top:3.4pt;width:239.4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" adj="14035,9498,16200,10149" fillcolor="white [3201]" strokecolor="black [3200]" strokeweight="2pt">
                <v:textbox>
                  <w:txbxContent>
                    <w:p w:rsidR="00A85361" w:rsidRDefault="00A85361" w:rsidP="00880078">
                      <w:pPr>
                        <w:jc w:val="both"/>
                        <w:rPr>
                          <w:rFonts w:ascii="Arial" w:hAnsi="Arial" w:cs="Arial"/>
                        </w:rPr>
                      </w:pPr>
                      <w:r>
                        <w:rPr>
                          <w:rFonts w:ascii="Arial" w:hAnsi="Arial" w:cs="Arial"/>
                        </w:rPr>
                        <w:t>Colocar en  una gradilla  10 tubos de ensayo.</w:t>
                      </w:r>
                    </w:p>
                    <w:p w:rsidR="00A85361" w:rsidRPr="00BA7B12" w:rsidRDefault="00A85361" w:rsidP="00042237">
                      <w:pPr>
                        <w:jc w:val="both"/>
                        <w:rPr>
                          <w:sz w:val="24"/>
                          <w:lang w:val="es-EC"/>
                        </w:rPr>
                      </w:pPr>
                      <w:r w:rsidRPr="00BA7B12">
                        <w:rPr>
                          <w:sz w:val="24"/>
                          <w:lang w:val="es-EC"/>
                        </w:rPr>
                        <w:t>.</w:t>
                      </w:r>
                    </w:p>
                  </w:txbxContent>
                </v:textbox>
              </v:shape>
            </w:pict>
          </mc:Fallback>
        </mc:AlternateContent>
      </w:r>
    </w:p>
    <w:p w:rsidR="00D22210" w:rsidRDefault="00D22210" w:rsidP="00527135">
      <w:pPr>
        <w:pStyle w:val="Prrafodelista"/>
        <w:jc w:val="both"/>
        <w:rPr>
          <w:rFonts w:ascii="Arial" w:hAnsi="Arial" w:cs="Arial"/>
          <w:b/>
          <w:color w:val="252525"/>
          <w:sz w:val="21"/>
          <w:szCs w:val="21"/>
          <w:shd w:val="clear" w:color="auto" w:fill="FFFFFF"/>
        </w:rPr>
      </w:pPr>
    </w:p>
    <w:p w:rsidR="00D22210" w:rsidRDefault="00D22210"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D22210" w:rsidRDefault="00D22210" w:rsidP="00527135">
      <w:pPr>
        <w:pStyle w:val="Prrafodelista"/>
        <w:jc w:val="both"/>
        <w:rPr>
          <w:rFonts w:ascii="Arial" w:hAnsi="Arial" w:cs="Arial"/>
          <w:b/>
          <w:color w:val="252525"/>
          <w:sz w:val="21"/>
          <w:szCs w:val="21"/>
          <w:shd w:val="clear" w:color="auto" w:fill="FFFFFF"/>
        </w:rPr>
      </w:pPr>
    </w:p>
    <w:p w:rsidR="00D22210" w:rsidRDefault="00D22210" w:rsidP="00527135">
      <w:pPr>
        <w:pStyle w:val="Prrafodelista"/>
        <w:jc w:val="both"/>
        <w:rPr>
          <w:rFonts w:ascii="Arial" w:hAnsi="Arial" w:cs="Arial"/>
          <w:b/>
          <w:color w:val="252525"/>
          <w:sz w:val="21"/>
          <w:szCs w:val="21"/>
          <w:shd w:val="clear" w:color="auto" w:fill="FFFFFF"/>
        </w:rPr>
      </w:pPr>
    </w:p>
    <w:p w:rsidR="00BB7D1C" w:rsidRDefault="00402E69" w:rsidP="00527135">
      <w:pPr>
        <w:pStyle w:val="Prrafodelista"/>
        <w:jc w:val="both"/>
        <w:rPr>
          <w:rFonts w:ascii="Arial" w:hAnsi="Arial" w:cs="Arial"/>
          <w:b/>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771904" behindDoc="0" locked="0" layoutInCell="1" allowOverlap="1" wp14:anchorId="585B8F91" wp14:editId="4B9F9AEC">
                <wp:simplePos x="0" y="0"/>
                <wp:positionH relativeFrom="column">
                  <wp:posOffset>-165735</wp:posOffset>
                </wp:positionH>
                <wp:positionV relativeFrom="paragraph">
                  <wp:posOffset>-242570</wp:posOffset>
                </wp:positionV>
                <wp:extent cx="5734050" cy="561975"/>
                <wp:effectExtent l="0" t="0" r="19050" b="28575"/>
                <wp:wrapNone/>
                <wp:docPr id="1" name="1 Llamada de flecha hacia abajo"/>
                <wp:cNvGraphicFramePr/>
                <a:graphic xmlns:a="http://schemas.openxmlformats.org/drawingml/2006/main">
                  <a:graphicData uri="http://schemas.microsoft.com/office/word/2010/wordprocessingShape">
                    <wps:wsp>
                      <wps:cNvSpPr/>
                      <wps:spPr>
                        <a:xfrm>
                          <a:off x="0" y="0"/>
                          <a:ext cx="5734050" cy="5619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007B0E" w:rsidRDefault="00A85361" w:rsidP="00007B0E">
                            <w:pPr>
                              <w:tabs>
                                <w:tab w:val="left" w:pos="1020"/>
                              </w:tabs>
                              <w:rPr>
                                <w:rFonts w:eastAsiaTheme="minorEastAsia" w:cs="Arial"/>
                              </w:rPr>
                            </w:pPr>
                            <w:r>
                              <w:rPr>
                                <w:rFonts w:eastAsiaTheme="minorEastAsia" w:cs="Arial"/>
                              </w:rPr>
                              <w:t>Rotular 4 tubos como T1</w:t>
                            </w:r>
                            <w:proofErr w:type="gramStart"/>
                            <w:r>
                              <w:rPr>
                                <w:rFonts w:eastAsiaTheme="minorEastAsia" w:cs="Arial"/>
                              </w:rPr>
                              <w:t>,T2,T3</w:t>
                            </w:r>
                            <w:proofErr w:type="gramEnd"/>
                            <w:r>
                              <w:rPr>
                                <w:rFonts w:eastAsiaTheme="minorEastAsia" w:cs="Arial"/>
                              </w:rPr>
                              <w:t xml:space="preserve"> y T4, para ácido clorhídrico; y, otros 4 para el hidróxido de sodio</w:t>
                            </w:r>
                            <w:r w:rsidRPr="00007B0E">
                              <w:rPr>
                                <w:rFonts w:eastAsiaTheme="minorEastAsia" w:cs="Arial"/>
                              </w:rPr>
                              <w:t>.</w:t>
                            </w:r>
                          </w:p>
                          <w:p w:rsidR="00A85361" w:rsidRPr="001C4C41" w:rsidRDefault="00A85361" w:rsidP="00402E69">
                            <w:pPr>
                              <w:tabs>
                                <w:tab w:val="left" w:pos="1020"/>
                              </w:tabs>
                              <w:jc w:val="both"/>
                              <w:rPr>
                                <w:rFonts w:eastAsiaTheme="minorEastAsia" w:cs="Arial"/>
                              </w:rPr>
                            </w:pPr>
                          </w:p>
                          <w:p w:rsidR="00A85361" w:rsidRPr="00BA7B12" w:rsidRDefault="00A85361" w:rsidP="00402E69">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Llamada de flecha hacia abajo" o:spid="_x0000_s1028" type="#_x0000_t80" style="position:absolute;left:0;text-align:left;margin-left:-13.05pt;margin-top:-19.1pt;width:451.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" adj="14035,10271,16200,10535" fillcolor="white [3201]" strokecolor="black [3200]" strokeweight="2pt">
                <v:textbox>
                  <w:txbxContent>
                    <w:p w:rsidR="00A85361" w:rsidRPr="00007B0E" w:rsidRDefault="00A85361" w:rsidP="00007B0E">
                      <w:pPr>
                        <w:tabs>
                          <w:tab w:val="left" w:pos="1020"/>
                        </w:tabs>
                        <w:rPr>
                          <w:rFonts w:eastAsiaTheme="minorEastAsia" w:cs="Arial"/>
                        </w:rPr>
                      </w:pPr>
                      <w:r>
                        <w:rPr>
                          <w:rFonts w:eastAsiaTheme="minorEastAsia" w:cs="Arial"/>
                        </w:rPr>
                        <w:t>Rotular 4 tubos como T1</w:t>
                      </w:r>
                      <w:proofErr w:type="gramStart"/>
                      <w:r>
                        <w:rPr>
                          <w:rFonts w:eastAsiaTheme="minorEastAsia" w:cs="Arial"/>
                        </w:rPr>
                        <w:t>,T2,T3</w:t>
                      </w:r>
                      <w:proofErr w:type="gramEnd"/>
                      <w:r>
                        <w:rPr>
                          <w:rFonts w:eastAsiaTheme="minorEastAsia" w:cs="Arial"/>
                        </w:rPr>
                        <w:t xml:space="preserve"> y T4, para ácido clorhídrico; y, otros 4 para el hidróxido de sodio</w:t>
                      </w:r>
                      <w:r w:rsidRPr="00007B0E">
                        <w:rPr>
                          <w:rFonts w:eastAsiaTheme="minorEastAsia" w:cs="Arial"/>
                        </w:rPr>
                        <w:t>.</w:t>
                      </w:r>
                    </w:p>
                    <w:p w:rsidR="00A85361" w:rsidRPr="001C4C41" w:rsidRDefault="00A85361" w:rsidP="00402E69">
                      <w:pPr>
                        <w:tabs>
                          <w:tab w:val="left" w:pos="1020"/>
                        </w:tabs>
                        <w:jc w:val="both"/>
                        <w:rPr>
                          <w:rFonts w:eastAsiaTheme="minorEastAsia" w:cs="Arial"/>
                        </w:rPr>
                      </w:pPr>
                    </w:p>
                    <w:p w:rsidR="00A85361" w:rsidRPr="00BA7B12" w:rsidRDefault="00A85361" w:rsidP="00402E69">
                      <w:pPr>
                        <w:jc w:val="both"/>
                        <w:rPr>
                          <w:sz w:val="24"/>
                          <w:lang w:val="es-EC"/>
                        </w:rPr>
                      </w:pPr>
                      <w:r w:rsidRPr="00BA7B12">
                        <w:rPr>
                          <w:sz w:val="24"/>
                          <w:lang w:val="es-EC"/>
                        </w:rPr>
                        <w:t>.</w:t>
                      </w:r>
                    </w:p>
                  </w:txbxContent>
                </v:textbox>
              </v:shape>
            </w:pict>
          </mc:Fallback>
        </mc:AlternateContent>
      </w:r>
    </w:p>
    <w:p w:rsidR="00007B0E" w:rsidRDefault="00007B0E" w:rsidP="00007B0E">
      <w:pPr>
        <w:pStyle w:val="Prrafodelista"/>
        <w:tabs>
          <w:tab w:val="left" w:pos="1020"/>
        </w:tabs>
        <w:ind w:left="1440"/>
        <w:jc w:val="both"/>
        <w:rPr>
          <w:rFonts w:ascii="Arial" w:eastAsiaTheme="minorEastAsia" w:hAnsi="Arial" w:cs="Arial"/>
          <w:sz w:val="24"/>
        </w:rPr>
      </w:pPr>
      <w:r>
        <w:rPr>
          <w:rFonts w:ascii="Arial" w:hAnsi="Arial" w:cs="Arial"/>
          <w:noProof/>
          <w:color w:val="252525"/>
          <w:sz w:val="21"/>
          <w:szCs w:val="21"/>
          <w:lang w:eastAsia="es-ES"/>
        </w:rPr>
        <mc:AlternateContent>
          <mc:Choice Requires="wps">
            <w:drawing>
              <wp:anchor distT="0" distB="0" distL="114300" distR="114300" simplePos="0" relativeHeight="251773952" behindDoc="0" locked="0" layoutInCell="1" allowOverlap="1" wp14:anchorId="713B22A7" wp14:editId="04AD649F">
                <wp:simplePos x="0" y="0"/>
                <wp:positionH relativeFrom="column">
                  <wp:posOffset>-495344</wp:posOffset>
                </wp:positionH>
                <wp:positionV relativeFrom="paragraph">
                  <wp:posOffset>159282</wp:posOffset>
                </wp:positionV>
                <wp:extent cx="6429375" cy="2137144"/>
                <wp:effectExtent l="0" t="0" r="28575" b="15875"/>
                <wp:wrapNone/>
                <wp:docPr id="6" name="6 Llamada de flecha hacia abajo"/>
                <wp:cNvGraphicFramePr/>
                <a:graphic xmlns:a="http://schemas.openxmlformats.org/drawingml/2006/main">
                  <a:graphicData uri="http://schemas.microsoft.com/office/word/2010/wordprocessingShape">
                    <wps:wsp>
                      <wps:cNvSpPr/>
                      <wps:spPr>
                        <a:xfrm>
                          <a:off x="0" y="0"/>
                          <a:ext cx="6429375" cy="2137144"/>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Default="00A85361" w:rsidP="000D19C8">
                            <w:pPr>
                              <w:tabs>
                                <w:tab w:val="left" w:pos="1020"/>
                              </w:tabs>
                              <w:spacing w:after="0"/>
                              <w:jc w:val="both"/>
                              <w:rPr>
                                <w:rFonts w:eastAsiaTheme="minorEastAsia" w:cs="Arial"/>
                              </w:rPr>
                            </w:pPr>
                            <w:r>
                              <w:rPr>
                                <w:rFonts w:eastAsiaTheme="minorEastAsia" w:cs="Arial"/>
                              </w:rPr>
                              <w:t>Obtener cuatro concentraciones distintas de soluciones ácidas (HCl), y básicas (NaOH), procediendo de la manera siguiente:</w:t>
                            </w:r>
                          </w:p>
                          <w:p w:rsidR="00A85361" w:rsidRDefault="00A85361" w:rsidP="000D19C8">
                            <w:pPr>
                              <w:tabs>
                                <w:tab w:val="left" w:pos="1020"/>
                              </w:tabs>
                              <w:spacing w:after="0"/>
                              <w:jc w:val="both"/>
                              <w:rPr>
                                <w:rFonts w:eastAsiaTheme="minorEastAsia" w:cs="Arial"/>
                              </w:rPr>
                            </w:pPr>
                            <w:r>
                              <w:rPr>
                                <w:rFonts w:eastAsiaTheme="minorEastAsia" w:cs="Arial"/>
                              </w:rPr>
                              <w:t>En T1 introducir 10ml de solución madre contenida en el frasco rotulado como concentración 0.1M</w:t>
                            </w:r>
                          </w:p>
                          <w:p w:rsidR="00A85361" w:rsidRDefault="00A85361" w:rsidP="000D19C8">
                            <w:pPr>
                              <w:tabs>
                                <w:tab w:val="left" w:pos="1020"/>
                              </w:tabs>
                              <w:spacing w:after="0"/>
                              <w:jc w:val="both"/>
                              <w:rPr>
                                <w:rFonts w:eastAsiaTheme="minorEastAsia" w:cs="Arial"/>
                              </w:rPr>
                            </w:pPr>
                            <w:r>
                              <w:rPr>
                                <w:rFonts w:eastAsiaTheme="minorEastAsia" w:cs="Arial"/>
                              </w:rPr>
                              <w:t>En T2 introducir 1ml del T1 y agregar 9ml de H</w:t>
                            </w:r>
                            <w:r w:rsidRPr="00880078">
                              <w:rPr>
                                <w:rFonts w:eastAsiaTheme="minorEastAsia" w:cs="Arial"/>
                                <w:vertAlign w:val="subscript"/>
                              </w:rPr>
                              <w:t>2</w:t>
                            </w:r>
                            <w:r>
                              <w:rPr>
                                <w:rFonts w:eastAsiaTheme="minorEastAsia" w:cs="Arial"/>
                              </w:rPr>
                              <w:t xml:space="preserve">O destilada y agitar. </w:t>
                            </w:r>
                          </w:p>
                          <w:p w:rsidR="00A85361" w:rsidRDefault="00A85361" w:rsidP="000D19C8">
                            <w:pPr>
                              <w:tabs>
                                <w:tab w:val="left" w:pos="1020"/>
                              </w:tabs>
                              <w:spacing w:after="0"/>
                              <w:jc w:val="both"/>
                              <w:rPr>
                                <w:rFonts w:eastAsiaTheme="minorEastAsia" w:cs="Arial"/>
                              </w:rPr>
                            </w:pPr>
                            <w:r>
                              <w:rPr>
                                <w:rFonts w:eastAsiaTheme="minorEastAsia" w:cs="Arial"/>
                              </w:rPr>
                              <w:t>En  T3 introducir 1 ml del T2 y agregar 9ml de H</w:t>
                            </w:r>
                            <w:r w:rsidRPr="00880078">
                              <w:rPr>
                                <w:rFonts w:eastAsiaTheme="minorEastAsia" w:cs="Arial"/>
                                <w:vertAlign w:val="subscript"/>
                              </w:rPr>
                              <w:t>2</w:t>
                            </w:r>
                            <w:r>
                              <w:rPr>
                                <w:rFonts w:eastAsiaTheme="minorEastAsia" w:cs="Arial"/>
                              </w:rPr>
                              <w:t>O destilada  agitar.</w:t>
                            </w:r>
                          </w:p>
                          <w:p w:rsidR="00A85361" w:rsidRPr="00553E9F" w:rsidRDefault="00A85361" w:rsidP="00553E9F">
                            <w:pPr>
                              <w:tabs>
                                <w:tab w:val="left" w:pos="1020"/>
                              </w:tabs>
                              <w:jc w:val="both"/>
                              <w:rPr>
                                <w:rFonts w:eastAsiaTheme="minorEastAsia" w:cs="Arial"/>
                              </w:rPr>
                            </w:pPr>
                            <w:r>
                              <w:rPr>
                                <w:rFonts w:eastAsiaTheme="minorEastAsia" w:cs="Arial"/>
                              </w:rPr>
                              <w:t>En T4 introducir 1 ml del T3 y agregar 9ml de H</w:t>
                            </w:r>
                            <w:r w:rsidRPr="00880078">
                              <w:rPr>
                                <w:rFonts w:eastAsiaTheme="minorEastAsia" w:cs="Arial"/>
                                <w:vertAlign w:val="subscript"/>
                              </w:rPr>
                              <w:t>2</w:t>
                            </w:r>
                            <w:r>
                              <w:rPr>
                                <w:rFonts w:eastAsiaTheme="minorEastAsia" w:cs="Arial"/>
                              </w:rPr>
                              <w:t>O destilada y agitar.</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Llamada de flecha hacia abajo" o:spid="_x0000_s1029" type="#_x0000_t80" style="position:absolute;left:0;text-align:left;margin-left:-39pt;margin-top:12.55pt;width:506.25pt;height:168.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" adj="14035,9005,16200,9903" fillcolor="white [3201]" strokecolor="black [3200]" strokeweight="2pt">
                <v:textbox>
                  <w:txbxContent>
                    <w:p w:rsidR="00A85361" w:rsidRDefault="00A85361" w:rsidP="000D19C8">
                      <w:pPr>
                        <w:tabs>
                          <w:tab w:val="left" w:pos="1020"/>
                        </w:tabs>
                        <w:spacing w:after="0"/>
                        <w:jc w:val="both"/>
                        <w:rPr>
                          <w:rFonts w:eastAsiaTheme="minorEastAsia" w:cs="Arial"/>
                        </w:rPr>
                      </w:pPr>
                      <w:r>
                        <w:rPr>
                          <w:rFonts w:eastAsiaTheme="minorEastAsia" w:cs="Arial"/>
                        </w:rPr>
                        <w:t>Obtener cuatro concentraciones distintas de soluciones ácidas (HCl), y básicas (NaOH), procediendo de la manera siguiente:</w:t>
                      </w:r>
                    </w:p>
                    <w:p w:rsidR="00A85361" w:rsidRDefault="00A85361" w:rsidP="000D19C8">
                      <w:pPr>
                        <w:tabs>
                          <w:tab w:val="left" w:pos="1020"/>
                        </w:tabs>
                        <w:spacing w:after="0"/>
                        <w:jc w:val="both"/>
                        <w:rPr>
                          <w:rFonts w:eastAsiaTheme="minorEastAsia" w:cs="Arial"/>
                        </w:rPr>
                      </w:pPr>
                      <w:r>
                        <w:rPr>
                          <w:rFonts w:eastAsiaTheme="minorEastAsia" w:cs="Arial"/>
                        </w:rPr>
                        <w:t>En T1 introducir 10ml de solución madre contenida en el frasco rotulado como concentración 0.1M</w:t>
                      </w:r>
                    </w:p>
                    <w:p w:rsidR="00A85361" w:rsidRDefault="00A85361" w:rsidP="000D19C8">
                      <w:pPr>
                        <w:tabs>
                          <w:tab w:val="left" w:pos="1020"/>
                        </w:tabs>
                        <w:spacing w:after="0"/>
                        <w:jc w:val="both"/>
                        <w:rPr>
                          <w:rFonts w:eastAsiaTheme="minorEastAsia" w:cs="Arial"/>
                        </w:rPr>
                      </w:pPr>
                      <w:r>
                        <w:rPr>
                          <w:rFonts w:eastAsiaTheme="minorEastAsia" w:cs="Arial"/>
                        </w:rPr>
                        <w:t>En T2 introducir 1ml del T1 y agregar 9ml de H</w:t>
                      </w:r>
                      <w:r w:rsidRPr="00880078">
                        <w:rPr>
                          <w:rFonts w:eastAsiaTheme="minorEastAsia" w:cs="Arial"/>
                          <w:vertAlign w:val="subscript"/>
                        </w:rPr>
                        <w:t>2</w:t>
                      </w:r>
                      <w:r>
                        <w:rPr>
                          <w:rFonts w:eastAsiaTheme="minorEastAsia" w:cs="Arial"/>
                        </w:rPr>
                        <w:t xml:space="preserve">O destilada y agitar. </w:t>
                      </w:r>
                    </w:p>
                    <w:p w:rsidR="00A85361" w:rsidRDefault="00A85361" w:rsidP="000D19C8">
                      <w:pPr>
                        <w:tabs>
                          <w:tab w:val="left" w:pos="1020"/>
                        </w:tabs>
                        <w:spacing w:after="0"/>
                        <w:jc w:val="both"/>
                        <w:rPr>
                          <w:rFonts w:eastAsiaTheme="minorEastAsia" w:cs="Arial"/>
                        </w:rPr>
                      </w:pPr>
                      <w:r>
                        <w:rPr>
                          <w:rFonts w:eastAsiaTheme="minorEastAsia" w:cs="Arial"/>
                        </w:rPr>
                        <w:t>En  T3 introducir 1 ml del T2 y agregar 9ml de H</w:t>
                      </w:r>
                      <w:r w:rsidRPr="00880078">
                        <w:rPr>
                          <w:rFonts w:eastAsiaTheme="minorEastAsia" w:cs="Arial"/>
                          <w:vertAlign w:val="subscript"/>
                        </w:rPr>
                        <w:t>2</w:t>
                      </w:r>
                      <w:r>
                        <w:rPr>
                          <w:rFonts w:eastAsiaTheme="minorEastAsia" w:cs="Arial"/>
                        </w:rPr>
                        <w:t>O destilada  agitar.</w:t>
                      </w:r>
                    </w:p>
                    <w:p w:rsidR="00A85361" w:rsidRPr="00553E9F" w:rsidRDefault="00A85361" w:rsidP="00553E9F">
                      <w:pPr>
                        <w:tabs>
                          <w:tab w:val="left" w:pos="1020"/>
                        </w:tabs>
                        <w:jc w:val="both"/>
                        <w:rPr>
                          <w:rFonts w:eastAsiaTheme="minorEastAsia" w:cs="Arial"/>
                        </w:rPr>
                      </w:pPr>
                      <w:r>
                        <w:rPr>
                          <w:rFonts w:eastAsiaTheme="minorEastAsia" w:cs="Arial"/>
                        </w:rPr>
                        <w:t>En T4 introducir 1 ml del T3 y agregar 9ml de H</w:t>
                      </w:r>
                      <w:r w:rsidRPr="00880078">
                        <w:rPr>
                          <w:rFonts w:eastAsiaTheme="minorEastAsia" w:cs="Arial"/>
                          <w:vertAlign w:val="subscript"/>
                        </w:rPr>
                        <w:t>2</w:t>
                      </w:r>
                      <w:r>
                        <w:rPr>
                          <w:rFonts w:eastAsiaTheme="minorEastAsia" w:cs="Arial"/>
                        </w:rPr>
                        <w:t>O destilada y agitar.</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0D19C8" w:rsidP="00007B0E">
      <w:pPr>
        <w:pStyle w:val="Prrafodelista"/>
        <w:tabs>
          <w:tab w:val="left" w:pos="1020"/>
        </w:tabs>
        <w:ind w:left="1440"/>
        <w:jc w:val="both"/>
        <w:rPr>
          <w:rFonts w:ascii="Arial" w:eastAsiaTheme="minorEastAsia" w:hAnsi="Arial" w:cs="Arial"/>
          <w:sz w:val="24"/>
        </w:rPr>
      </w:pPr>
      <w:r>
        <w:rPr>
          <w:rFonts w:ascii="Arial" w:hAnsi="Arial" w:cs="Arial"/>
          <w:noProof/>
          <w:color w:val="252525"/>
          <w:sz w:val="21"/>
          <w:szCs w:val="21"/>
          <w:lang w:eastAsia="es-ES"/>
        </w:rPr>
        <mc:AlternateContent>
          <mc:Choice Requires="wps">
            <w:drawing>
              <wp:anchor distT="0" distB="0" distL="114300" distR="114300" simplePos="0" relativeHeight="251776000" behindDoc="0" locked="0" layoutInCell="1" allowOverlap="1" wp14:anchorId="6CA91887" wp14:editId="2E1EDB1F">
                <wp:simplePos x="0" y="0"/>
                <wp:positionH relativeFrom="column">
                  <wp:posOffset>-442182</wp:posOffset>
                </wp:positionH>
                <wp:positionV relativeFrom="paragraph">
                  <wp:posOffset>79640</wp:posOffset>
                </wp:positionV>
                <wp:extent cx="6391275" cy="1084521"/>
                <wp:effectExtent l="0" t="0" r="28575" b="20955"/>
                <wp:wrapNone/>
                <wp:docPr id="7" name="7 Llamada de flecha hacia abajo"/>
                <wp:cNvGraphicFramePr/>
                <a:graphic xmlns:a="http://schemas.openxmlformats.org/drawingml/2006/main">
                  <a:graphicData uri="http://schemas.microsoft.com/office/word/2010/wordprocessingShape">
                    <wps:wsp>
                      <wps:cNvSpPr/>
                      <wps:spPr>
                        <a:xfrm>
                          <a:off x="0" y="0"/>
                          <a:ext cx="6391275" cy="1084521"/>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Pr>
                                <w:rFonts w:eastAsiaTheme="minorEastAsia" w:cs="Arial"/>
                              </w:rPr>
                              <w:t>Verter dos gotas del indicador adecuado en los cuatro tubos de ensayo que contienen las soluciones ácidas  y agitar. Igualmente, proceder con las cuatro soluciones básicas, utilizando el otro indicador. Véase los materiales en el Gráfico 11.1.</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Llamada de flecha hacia abajo" o:spid="_x0000_s1030" type="#_x0000_t80" style="position:absolute;left:0;text-align:left;margin-left:-34.8pt;margin-top:6.25pt;width:503.25pt;height:8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" adj="14035,9884,16200,10342" fillcolor="white [3201]" strokecolor="black [3200]" strokeweight="2pt">
                <v:textbox>
                  <w:txbxContent>
                    <w:p w:rsidR="00A85361" w:rsidRPr="00553E9F" w:rsidRDefault="00A85361" w:rsidP="00553E9F">
                      <w:pPr>
                        <w:tabs>
                          <w:tab w:val="left" w:pos="1020"/>
                        </w:tabs>
                        <w:jc w:val="both"/>
                        <w:rPr>
                          <w:rFonts w:eastAsiaTheme="minorEastAsia" w:cs="Arial"/>
                        </w:rPr>
                      </w:pPr>
                      <w:r>
                        <w:rPr>
                          <w:rFonts w:eastAsiaTheme="minorEastAsia" w:cs="Arial"/>
                        </w:rPr>
                        <w:t>Verter dos gotas del indicador adecuado en los cuatro tubos de ensayo que contienen las soluciones ácidas  y agitar. Igualmente, proceder con las cuatro soluciones básicas, utilizando el otro indicador. Véase los materiales en el Gráfico 11.1.</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880078" w:rsidRDefault="00880078"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0D19C8" w:rsidP="00007B0E">
      <w:pPr>
        <w:pStyle w:val="Prrafodelista"/>
        <w:tabs>
          <w:tab w:val="left" w:pos="1020"/>
        </w:tabs>
        <w:ind w:left="1440"/>
        <w:jc w:val="both"/>
        <w:rPr>
          <w:rFonts w:ascii="Arial" w:eastAsiaTheme="minorEastAsia" w:hAnsi="Arial" w:cs="Arial"/>
          <w:sz w:val="24"/>
        </w:rPr>
      </w:pPr>
      <w:r>
        <w:rPr>
          <w:rFonts w:ascii="Arial" w:hAnsi="Arial" w:cs="Arial"/>
          <w:noProof/>
          <w:color w:val="252525"/>
          <w:sz w:val="21"/>
          <w:szCs w:val="21"/>
          <w:lang w:eastAsia="es-ES"/>
        </w:rPr>
        <mc:AlternateContent>
          <mc:Choice Requires="wps">
            <w:drawing>
              <wp:anchor distT="0" distB="0" distL="114300" distR="114300" simplePos="0" relativeHeight="251778048" behindDoc="0" locked="0" layoutInCell="1" allowOverlap="1" wp14:anchorId="41FD68FC" wp14:editId="31B16C6E">
                <wp:simplePos x="0" y="0"/>
                <wp:positionH relativeFrom="column">
                  <wp:posOffset>-357120</wp:posOffset>
                </wp:positionH>
                <wp:positionV relativeFrom="paragraph">
                  <wp:posOffset>156417</wp:posOffset>
                </wp:positionV>
                <wp:extent cx="6219618" cy="1435395"/>
                <wp:effectExtent l="0" t="0" r="10160" b="12700"/>
                <wp:wrapNone/>
                <wp:docPr id="10" name="10 Llamada de flecha hacia abajo"/>
                <wp:cNvGraphicFramePr/>
                <a:graphic xmlns:a="http://schemas.openxmlformats.org/drawingml/2006/main">
                  <a:graphicData uri="http://schemas.microsoft.com/office/word/2010/wordprocessingShape">
                    <wps:wsp>
                      <wps:cNvSpPr/>
                      <wps:spPr>
                        <a:xfrm>
                          <a:off x="0" y="0"/>
                          <a:ext cx="6219618" cy="143539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007B0E">
                            <w:pPr>
                              <w:tabs>
                                <w:tab w:val="left" w:pos="1020"/>
                              </w:tabs>
                              <w:jc w:val="both"/>
                              <w:rPr>
                                <w:rFonts w:eastAsiaTheme="minorEastAsia" w:cs="Arial"/>
                              </w:rPr>
                            </w:pPr>
                            <w:r>
                              <w:rPr>
                                <w:rFonts w:eastAsiaTheme="minorEastAsia" w:cs="Arial"/>
                              </w:rPr>
                              <w:t xml:space="preserve">Observar en la tabla de referencia que muestra colores  en la escala del 0 al 14 según el nombre del indicador, la coloración que corresponda a cada una de las soluciones teñidas por el indicador (anaranjado de metilo </w:t>
                            </w:r>
                            <w:proofErr w:type="spellStart"/>
                            <w:r>
                              <w:rPr>
                                <w:rFonts w:eastAsiaTheme="minorEastAsia" w:cs="Arial"/>
                              </w:rPr>
                              <w:t>ó</w:t>
                            </w:r>
                            <w:proofErr w:type="spellEnd"/>
                            <w:r>
                              <w:rPr>
                                <w:rFonts w:eastAsiaTheme="minorEastAsia" w:cs="Arial"/>
                              </w:rPr>
                              <w:t xml:space="preserve"> amarillo de alizarina), y registre el valor numérico que muestra la escala como un valor de pH experimental. Observe en el Gráfico 11.2 la parte H.</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Llamada de flecha hacia abajo" o:spid="_x0000_s1031" type="#_x0000_t80" style="position:absolute;left:0;text-align:left;margin-left:-28.1pt;margin-top:12.3pt;width:489.75pt;height:11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" adj="14035,9554,16200,10177" fillcolor="white [3201]" strokecolor="black [3200]" strokeweight="2pt">
                <v:textbox>
                  <w:txbxContent>
                    <w:p w:rsidR="00A85361" w:rsidRPr="00553E9F" w:rsidRDefault="00A85361" w:rsidP="00007B0E">
                      <w:pPr>
                        <w:tabs>
                          <w:tab w:val="left" w:pos="1020"/>
                        </w:tabs>
                        <w:jc w:val="both"/>
                        <w:rPr>
                          <w:rFonts w:eastAsiaTheme="minorEastAsia" w:cs="Arial"/>
                        </w:rPr>
                      </w:pPr>
                      <w:r>
                        <w:rPr>
                          <w:rFonts w:eastAsiaTheme="minorEastAsia" w:cs="Arial"/>
                        </w:rPr>
                        <w:t xml:space="preserve">Observar en la tabla de referencia que muestra colores  en la escala del 0 al 14 según el nombre del indicador, la coloración que corresponda a cada una de las soluciones teñidas por el indicador (anaranjado de metilo </w:t>
                      </w:r>
                      <w:proofErr w:type="spellStart"/>
                      <w:r>
                        <w:rPr>
                          <w:rFonts w:eastAsiaTheme="minorEastAsia" w:cs="Arial"/>
                        </w:rPr>
                        <w:t>ó</w:t>
                      </w:r>
                      <w:proofErr w:type="spellEnd"/>
                      <w:r>
                        <w:rPr>
                          <w:rFonts w:eastAsiaTheme="minorEastAsia" w:cs="Arial"/>
                        </w:rPr>
                        <w:t xml:space="preserve"> amarillo de alizarina), y registre el valor numérico que muestra la escala como un valor de pH experimental. Observe en el Gráfico 11.2 la parte H.</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880078" w:rsidRDefault="00880078" w:rsidP="00007B0E">
      <w:pPr>
        <w:pStyle w:val="Prrafodelista"/>
        <w:tabs>
          <w:tab w:val="left" w:pos="1020"/>
        </w:tabs>
        <w:ind w:left="1440"/>
        <w:jc w:val="both"/>
        <w:rPr>
          <w:rFonts w:ascii="Arial" w:eastAsiaTheme="minorEastAsia" w:hAnsi="Arial" w:cs="Arial"/>
          <w:sz w:val="24"/>
        </w:rPr>
      </w:pPr>
    </w:p>
    <w:p w:rsidR="00880078" w:rsidRDefault="00880078"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007B0E" w:rsidP="00007B0E">
      <w:pPr>
        <w:pStyle w:val="Prrafodelista"/>
        <w:tabs>
          <w:tab w:val="left" w:pos="1020"/>
        </w:tabs>
        <w:ind w:left="1440"/>
        <w:jc w:val="both"/>
        <w:rPr>
          <w:rFonts w:ascii="Arial" w:eastAsiaTheme="minorEastAsia" w:hAnsi="Arial" w:cs="Arial"/>
          <w:sz w:val="24"/>
        </w:rPr>
      </w:pPr>
    </w:p>
    <w:p w:rsidR="00007B0E" w:rsidRDefault="00553E9F" w:rsidP="00007B0E">
      <w:pPr>
        <w:pStyle w:val="Prrafodelista"/>
        <w:tabs>
          <w:tab w:val="left" w:pos="1020"/>
        </w:tabs>
        <w:ind w:left="1440"/>
        <w:jc w:val="both"/>
        <w:rPr>
          <w:rFonts w:ascii="Arial" w:eastAsiaTheme="minorEastAsia" w:hAnsi="Arial" w:cs="Arial"/>
          <w:sz w:val="24"/>
        </w:rPr>
      </w:pPr>
      <w:r>
        <w:rPr>
          <w:rFonts w:ascii="Arial" w:hAnsi="Arial" w:cs="Arial"/>
          <w:noProof/>
          <w:color w:val="252525"/>
          <w:sz w:val="21"/>
          <w:szCs w:val="21"/>
          <w:lang w:eastAsia="es-ES"/>
        </w:rPr>
        <mc:AlternateContent>
          <mc:Choice Requires="wps">
            <w:drawing>
              <wp:anchor distT="0" distB="0" distL="114300" distR="114300" simplePos="0" relativeHeight="251780096" behindDoc="0" locked="0" layoutInCell="1" allowOverlap="1" wp14:anchorId="2B7F65A1" wp14:editId="516A96CC">
                <wp:simplePos x="0" y="0"/>
                <wp:positionH relativeFrom="column">
                  <wp:posOffset>-165735</wp:posOffset>
                </wp:positionH>
                <wp:positionV relativeFrom="paragraph">
                  <wp:posOffset>180842</wp:posOffset>
                </wp:positionV>
                <wp:extent cx="5848350" cy="818707"/>
                <wp:effectExtent l="0" t="0" r="19050" b="19685"/>
                <wp:wrapNone/>
                <wp:docPr id="13" name="13 Llamada de flecha hacia abajo"/>
                <wp:cNvGraphicFramePr/>
                <a:graphic xmlns:a="http://schemas.openxmlformats.org/drawingml/2006/main">
                  <a:graphicData uri="http://schemas.microsoft.com/office/word/2010/wordprocessingShape">
                    <wps:wsp>
                      <wps:cNvSpPr/>
                      <wps:spPr>
                        <a:xfrm>
                          <a:off x="0" y="0"/>
                          <a:ext cx="5848350" cy="818707"/>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Default="00A85361" w:rsidP="00553E9F">
                            <w:pPr>
                              <w:tabs>
                                <w:tab w:val="left" w:pos="1020"/>
                              </w:tabs>
                              <w:jc w:val="both"/>
                              <w:rPr>
                                <w:rFonts w:eastAsiaTheme="minorEastAsia" w:cs="Arial"/>
                              </w:rPr>
                            </w:pPr>
                            <w:r>
                              <w:rPr>
                                <w:rFonts w:eastAsiaTheme="minorEastAsia" w:cs="Arial"/>
                              </w:rPr>
                              <w:t xml:space="preserve">Registre los valores de pH observados en los cuadros de resultados correspondientes </w:t>
                            </w:r>
                            <w:proofErr w:type="gramStart"/>
                            <w:r>
                              <w:rPr>
                                <w:rFonts w:eastAsiaTheme="minorEastAsia" w:cs="Arial"/>
                              </w:rPr>
                              <w:t>( hay</w:t>
                            </w:r>
                            <w:proofErr w:type="gramEnd"/>
                            <w:r>
                              <w:rPr>
                                <w:rFonts w:eastAsiaTheme="minorEastAsia" w:cs="Arial"/>
                              </w:rPr>
                              <w:t xml:space="preserve"> un cuadro para cada tipo de soluciones).</w:t>
                            </w:r>
                          </w:p>
                          <w:p w:rsidR="00A85361" w:rsidRPr="00553E9F" w:rsidRDefault="00A85361" w:rsidP="00553E9F">
                            <w:pPr>
                              <w:tabs>
                                <w:tab w:val="left" w:pos="1020"/>
                              </w:tabs>
                              <w:jc w:val="both"/>
                              <w:rPr>
                                <w:rFonts w:eastAsiaTheme="minorEastAsia" w:cs="Arial"/>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Llamada de flecha hacia abajo" o:spid="_x0000_s1032" type="#_x0000_t80" style="position:absolute;left:0;text-align:left;margin-left:-13.05pt;margin-top:14.25pt;width:460.5pt;height:64.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" adj="14035,10044,16200,10422" fillcolor="white [3201]" strokecolor="black [3200]" strokeweight="2pt">
                <v:textbox>
                  <w:txbxContent>
                    <w:p w:rsidR="00A85361" w:rsidRDefault="00A85361" w:rsidP="00553E9F">
                      <w:pPr>
                        <w:tabs>
                          <w:tab w:val="left" w:pos="1020"/>
                        </w:tabs>
                        <w:jc w:val="both"/>
                        <w:rPr>
                          <w:rFonts w:eastAsiaTheme="minorEastAsia" w:cs="Arial"/>
                        </w:rPr>
                      </w:pPr>
                      <w:r>
                        <w:rPr>
                          <w:rFonts w:eastAsiaTheme="minorEastAsia" w:cs="Arial"/>
                        </w:rPr>
                        <w:t xml:space="preserve">Registre los valores de pH observados en los cuadros de resultados correspondientes </w:t>
                      </w:r>
                      <w:proofErr w:type="gramStart"/>
                      <w:r>
                        <w:rPr>
                          <w:rFonts w:eastAsiaTheme="minorEastAsia" w:cs="Arial"/>
                        </w:rPr>
                        <w:t>( hay</w:t>
                      </w:r>
                      <w:proofErr w:type="gramEnd"/>
                      <w:r>
                        <w:rPr>
                          <w:rFonts w:eastAsiaTheme="minorEastAsia" w:cs="Arial"/>
                        </w:rPr>
                        <w:t xml:space="preserve"> un cuadro para cada tipo de soluciones).</w:t>
                      </w:r>
                    </w:p>
                    <w:p w:rsidR="00A85361" w:rsidRPr="00553E9F" w:rsidRDefault="00A85361" w:rsidP="00553E9F">
                      <w:pPr>
                        <w:tabs>
                          <w:tab w:val="left" w:pos="1020"/>
                        </w:tabs>
                        <w:jc w:val="both"/>
                        <w:rPr>
                          <w:rFonts w:eastAsiaTheme="minorEastAsia" w:cs="Arial"/>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007B0E" w:rsidRPr="00007B0E" w:rsidRDefault="00007B0E" w:rsidP="00007B0E">
      <w:pPr>
        <w:pStyle w:val="Prrafodelista"/>
        <w:tabs>
          <w:tab w:val="left" w:pos="1020"/>
        </w:tabs>
        <w:ind w:left="1440"/>
        <w:jc w:val="both"/>
        <w:rPr>
          <w:rFonts w:ascii="Arial" w:eastAsiaTheme="minorEastAsia" w:hAnsi="Arial" w:cs="Arial"/>
          <w:sz w:val="24"/>
        </w:rPr>
      </w:pPr>
    </w:p>
    <w:p w:rsidR="00BD0967" w:rsidRDefault="00BD0967" w:rsidP="00007B0E">
      <w:pPr>
        <w:tabs>
          <w:tab w:val="left" w:pos="1020"/>
        </w:tabs>
        <w:jc w:val="both"/>
        <w:rPr>
          <w:rFonts w:ascii="Arial" w:eastAsiaTheme="minorEastAsia" w:hAnsi="Arial" w:cs="Arial"/>
          <w:sz w:val="24"/>
        </w:rPr>
      </w:pPr>
    </w:p>
    <w:p w:rsidR="00BD0967" w:rsidRDefault="00BD0967" w:rsidP="00007B0E">
      <w:pPr>
        <w:tabs>
          <w:tab w:val="left" w:pos="1020"/>
        </w:tabs>
        <w:jc w:val="both"/>
        <w:rPr>
          <w:rFonts w:ascii="Arial" w:eastAsiaTheme="minorEastAsia" w:hAnsi="Arial" w:cs="Arial"/>
          <w:sz w:val="24"/>
        </w:rPr>
      </w:pPr>
      <w:r>
        <w:rPr>
          <w:noProof/>
          <w:color w:val="252525"/>
          <w:sz w:val="21"/>
          <w:szCs w:val="21"/>
          <w:lang w:eastAsia="es-ES"/>
        </w:rPr>
        <mc:AlternateContent>
          <mc:Choice Requires="wps">
            <w:drawing>
              <wp:anchor distT="0" distB="0" distL="114300" distR="114300" simplePos="0" relativeHeight="251782144" behindDoc="0" locked="0" layoutInCell="1" allowOverlap="1" wp14:anchorId="4E2449B6" wp14:editId="612C9AC4">
                <wp:simplePos x="0" y="0"/>
                <wp:positionH relativeFrom="column">
                  <wp:posOffset>-165735</wp:posOffset>
                </wp:positionH>
                <wp:positionV relativeFrom="paragraph">
                  <wp:posOffset>172928</wp:posOffset>
                </wp:positionV>
                <wp:extent cx="5848350" cy="839972"/>
                <wp:effectExtent l="0" t="0" r="19050" b="17780"/>
                <wp:wrapNone/>
                <wp:docPr id="16" name="16 Llamada de flecha hacia abajo"/>
                <wp:cNvGraphicFramePr/>
                <a:graphic xmlns:a="http://schemas.openxmlformats.org/drawingml/2006/main">
                  <a:graphicData uri="http://schemas.microsoft.com/office/word/2010/wordprocessingShape">
                    <wps:wsp>
                      <wps:cNvSpPr/>
                      <wps:spPr>
                        <a:xfrm>
                          <a:off x="0" y="0"/>
                          <a:ext cx="5848350" cy="839972"/>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Pr>
                                <w:rFonts w:eastAsiaTheme="minorEastAsia" w:cs="Arial"/>
                              </w:rPr>
                              <w:t>Medir con una pipeta graduada 2ml de ácido sulfúrico y depositarlo en el tubo de ensayo limpio. Igualmente, 2ml de ácido acético en otro tubo de ensayo limpio.</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Llamada de flecha hacia abajo" o:spid="_x0000_s1033" type="#_x0000_t80" style="position:absolute;left:0;text-align:left;margin-left:-13.05pt;margin-top:13.6pt;width:460.5pt;height:6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" adj="14035,10024,16200,10412" fillcolor="white [3201]" strokecolor="black [3200]" strokeweight="2pt">
                <v:textbox>
                  <w:txbxContent>
                    <w:p w:rsidR="00A85361" w:rsidRPr="00553E9F" w:rsidRDefault="00A85361" w:rsidP="00553E9F">
                      <w:pPr>
                        <w:tabs>
                          <w:tab w:val="left" w:pos="1020"/>
                        </w:tabs>
                        <w:jc w:val="both"/>
                        <w:rPr>
                          <w:rFonts w:eastAsiaTheme="minorEastAsia" w:cs="Arial"/>
                        </w:rPr>
                      </w:pPr>
                      <w:r>
                        <w:rPr>
                          <w:rFonts w:eastAsiaTheme="minorEastAsia" w:cs="Arial"/>
                        </w:rPr>
                        <w:t>Medir con una pipeta graduada 2ml de ácido sulfúrico y depositarlo en el tubo de ensayo limpio. Igualmente, 2ml de ácido acético en otro tubo de ensayo limpio.</w:t>
                      </w: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BD0967" w:rsidRDefault="00BD0967" w:rsidP="00007B0E">
      <w:pPr>
        <w:tabs>
          <w:tab w:val="left" w:pos="1020"/>
        </w:tabs>
        <w:jc w:val="both"/>
        <w:rPr>
          <w:rFonts w:ascii="Arial" w:eastAsiaTheme="minorEastAsia" w:hAnsi="Arial" w:cs="Arial"/>
          <w:sz w:val="24"/>
        </w:rPr>
      </w:pPr>
    </w:p>
    <w:p w:rsidR="00BD0967" w:rsidRDefault="00BD0967" w:rsidP="00007B0E">
      <w:pPr>
        <w:tabs>
          <w:tab w:val="left" w:pos="1020"/>
        </w:tabs>
        <w:jc w:val="both"/>
        <w:rPr>
          <w:rFonts w:ascii="Arial" w:eastAsiaTheme="minorEastAsia" w:hAnsi="Arial" w:cs="Arial"/>
          <w:sz w:val="24"/>
        </w:rPr>
      </w:pPr>
    </w:p>
    <w:p w:rsidR="00BD0967" w:rsidRDefault="00303B34" w:rsidP="00007B0E">
      <w:pPr>
        <w:tabs>
          <w:tab w:val="left" w:pos="1020"/>
        </w:tabs>
        <w:jc w:val="both"/>
        <w:rPr>
          <w:rFonts w:ascii="Arial" w:eastAsiaTheme="minorEastAsia" w:hAnsi="Arial" w:cs="Arial"/>
          <w:sz w:val="24"/>
        </w:rPr>
      </w:pPr>
      <w:r>
        <w:rPr>
          <w:noProof/>
          <w:lang w:eastAsia="es-ES"/>
        </w:rPr>
        <mc:AlternateContent>
          <mc:Choice Requires="wps">
            <w:drawing>
              <wp:anchor distT="0" distB="0" distL="114300" distR="114300" simplePos="0" relativeHeight="251784192" behindDoc="0" locked="0" layoutInCell="1" allowOverlap="1" wp14:anchorId="6E9EAE6F" wp14:editId="5896B981">
                <wp:simplePos x="0" y="0"/>
                <wp:positionH relativeFrom="column">
                  <wp:posOffset>-208265</wp:posOffset>
                </wp:positionH>
                <wp:positionV relativeFrom="paragraph">
                  <wp:posOffset>-315004</wp:posOffset>
                </wp:positionV>
                <wp:extent cx="5932879" cy="714375"/>
                <wp:effectExtent l="0" t="0" r="10795" b="28575"/>
                <wp:wrapNone/>
                <wp:docPr id="17" name="17 Llamada de flecha hacia abajo"/>
                <wp:cNvGraphicFramePr/>
                <a:graphic xmlns:a="http://schemas.openxmlformats.org/drawingml/2006/main">
                  <a:graphicData uri="http://schemas.microsoft.com/office/word/2010/wordprocessingShape">
                    <wps:wsp>
                      <wps:cNvSpPr/>
                      <wps:spPr>
                        <a:xfrm>
                          <a:off x="0" y="0"/>
                          <a:ext cx="5932879" cy="7143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Pr>
                                <w:rFonts w:eastAsiaTheme="minorEastAsia" w:cs="Arial"/>
                              </w:rPr>
                              <w:t>Agregar dos gotas del indicador para ácidos a las dos soluciones, y reconocerles el pH por el color, con la tabla de referencia en la escala del indicador usado.</w:t>
                            </w: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Llamada de flecha hacia abajo" o:spid="_x0000_s1034" type="#_x0000_t80" style="position:absolute;left:0;text-align:left;margin-left:-16.4pt;margin-top:-24.8pt;width:467.15pt;height:5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" adj="14035,10150,16200,10475" fillcolor="white [3201]" strokecolor="black [3200]" strokeweight="2pt">
                <v:textbox>
                  <w:txbxContent>
                    <w:p w:rsidR="00A85361" w:rsidRPr="00553E9F" w:rsidRDefault="00A85361" w:rsidP="00553E9F">
                      <w:pPr>
                        <w:tabs>
                          <w:tab w:val="left" w:pos="1020"/>
                        </w:tabs>
                        <w:jc w:val="both"/>
                        <w:rPr>
                          <w:rFonts w:eastAsiaTheme="minorEastAsia" w:cs="Arial"/>
                        </w:rPr>
                      </w:pPr>
                      <w:r>
                        <w:rPr>
                          <w:rFonts w:eastAsiaTheme="minorEastAsia" w:cs="Arial"/>
                        </w:rPr>
                        <w:t>Agregar dos gotas del indicador para ácidos a las dos soluciones, y reconocerles el pH por el color, con la tabla de referencia en la escala del indicador usado.</w:t>
                      </w: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007B0E" w:rsidRDefault="00303B34" w:rsidP="00007B0E">
      <w:pPr>
        <w:tabs>
          <w:tab w:val="left" w:pos="1020"/>
        </w:tabs>
        <w:jc w:val="both"/>
        <w:rPr>
          <w:rFonts w:ascii="Arial" w:eastAsiaTheme="minorEastAsia" w:hAnsi="Arial" w:cs="Arial"/>
          <w:sz w:val="24"/>
        </w:rPr>
      </w:pPr>
      <w:r>
        <w:rPr>
          <w:noProof/>
          <w:lang w:eastAsia="es-ES"/>
        </w:rPr>
        <mc:AlternateContent>
          <mc:Choice Requires="wps">
            <w:drawing>
              <wp:anchor distT="0" distB="0" distL="114300" distR="114300" simplePos="0" relativeHeight="251786240" behindDoc="0" locked="0" layoutInCell="1" allowOverlap="1" wp14:anchorId="7888B670" wp14:editId="2FCBCC24">
                <wp:simplePos x="0" y="0"/>
                <wp:positionH relativeFrom="column">
                  <wp:posOffset>-101320</wp:posOffset>
                </wp:positionH>
                <wp:positionV relativeFrom="paragraph">
                  <wp:posOffset>59941</wp:posOffset>
                </wp:positionV>
                <wp:extent cx="5677284" cy="606055"/>
                <wp:effectExtent l="0" t="0" r="19050" b="22860"/>
                <wp:wrapNone/>
                <wp:docPr id="19" name="19 Llamada de flecha hacia abajo"/>
                <wp:cNvGraphicFramePr/>
                <a:graphic xmlns:a="http://schemas.openxmlformats.org/drawingml/2006/main">
                  <a:graphicData uri="http://schemas.microsoft.com/office/word/2010/wordprocessingShape">
                    <wps:wsp>
                      <wps:cNvSpPr/>
                      <wps:spPr>
                        <a:xfrm>
                          <a:off x="0" y="0"/>
                          <a:ext cx="5677284" cy="60605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Pr>
                                <w:rFonts w:eastAsiaTheme="minorEastAsia" w:cs="Arial"/>
                              </w:rPr>
                              <w:t>Anotar los valores  de pH  obtenidos  experimentalmente en el tercer cuadro de resultados.</w:t>
                            </w:r>
                          </w:p>
                          <w:p w:rsidR="00A85361" w:rsidRDefault="00A85361" w:rsidP="00007B0E">
                            <w:pPr>
                              <w:pStyle w:val="Prrafodelista"/>
                              <w:tabs>
                                <w:tab w:val="left" w:pos="1020"/>
                              </w:tabs>
                              <w:ind w:left="1440"/>
                              <w:jc w:val="both"/>
                              <w:rPr>
                                <w:rFonts w:ascii="Arial" w:eastAsiaTheme="minorEastAsia" w:hAnsi="Arial" w:cs="Arial"/>
                                <w:sz w:val="24"/>
                              </w:rPr>
                            </w:pP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Llamada de flecha hacia abajo" o:spid="_x0000_s1035" type="#_x0000_t80" style="position:absolute;left:0;text-align:left;margin-left:-8pt;margin-top:4.7pt;width:447.05pt;height:4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" adj="14035,10224,16200,10512" fillcolor="white [3201]" strokecolor="black [3200]" strokeweight="2pt">
                <v:textbox>
                  <w:txbxContent>
                    <w:p w:rsidR="00A85361" w:rsidRPr="00553E9F" w:rsidRDefault="00A85361" w:rsidP="00553E9F">
                      <w:pPr>
                        <w:tabs>
                          <w:tab w:val="left" w:pos="1020"/>
                        </w:tabs>
                        <w:jc w:val="both"/>
                        <w:rPr>
                          <w:rFonts w:eastAsiaTheme="minorEastAsia" w:cs="Arial"/>
                        </w:rPr>
                      </w:pPr>
                      <w:r>
                        <w:rPr>
                          <w:rFonts w:eastAsiaTheme="minorEastAsia" w:cs="Arial"/>
                        </w:rPr>
                        <w:t>Anotar los valores  de pH  obtenidos  experimentalmente en el tercer cuadro de resultados.</w:t>
                      </w:r>
                    </w:p>
                    <w:p w:rsidR="00A85361" w:rsidRDefault="00A85361" w:rsidP="00007B0E">
                      <w:pPr>
                        <w:pStyle w:val="Prrafodelista"/>
                        <w:tabs>
                          <w:tab w:val="left" w:pos="1020"/>
                        </w:tabs>
                        <w:ind w:left="1440"/>
                        <w:jc w:val="both"/>
                        <w:rPr>
                          <w:rFonts w:ascii="Arial" w:eastAsiaTheme="minorEastAsia" w:hAnsi="Arial" w:cs="Arial"/>
                          <w:sz w:val="24"/>
                        </w:rPr>
                      </w:pP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007B0E" w:rsidRDefault="00007B0E" w:rsidP="00007B0E">
      <w:pPr>
        <w:tabs>
          <w:tab w:val="left" w:pos="1020"/>
        </w:tabs>
        <w:jc w:val="both"/>
        <w:rPr>
          <w:rFonts w:ascii="Arial" w:eastAsiaTheme="minorEastAsia" w:hAnsi="Arial" w:cs="Arial"/>
          <w:sz w:val="24"/>
        </w:rPr>
      </w:pPr>
    </w:p>
    <w:p w:rsidR="00007B0E" w:rsidRDefault="009F14CE" w:rsidP="00007B0E">
      <w:pPr>
        <w:tabs>
          <w:tab w:val="left" w:pos="1020"/>
        </w:tabs>
        <w:jc w:val="both"/>
        <w:rPr>
          <w:rFonts w:ascii="Arial" w:eastAsiaTheme="minorEastAsia" w:hAnsi="Arial" w:cs="Arial"/>
          <w:sz w:val="24"/>
        </w:rPr>
      </w:pPr>
      <w:r>
        <w:rPr>
          <w:rFonts w:ascii="Arial" w:hAnsi="Arial" w:cs="Arial"/>
          <w:noProof/>
          <w:color w:val="252525"/>
          <w:sz w:val="21"/>
          <w:szCs w:val="21"/>
          <w:lang w:eastAsia="es-ES"/>
        </w:rPr>
        <mc:AlternateContent>
          <mc:Choice Requires="wps">
            <w:drawing>
              <wp:anchor distT="0" distB="0" distL="114300" distR="114300" simplePos="0" relativeHeight="251788288" behindDoc="0" locked="0" layoutInCell="1" allowOverlap="1" wp14:anchorId="768E4555" wp14:editId="4B06C863">
                <wp:simplePos x="0" y="0"/>
                <wp:positionH relativeFrom="column">
                  <wp:posOffset>-442182</wp:posOffset>
                </wp:positionH>
                <wp:positionV relativeFrom="paragraph">
                  <wp:posOffset>7280</wp:posOffset>
                </wp:positionV>
                <wp:extent cx="6429375" cy="882503"/>
                <wp:effectExtent l="0" t="0" r="28575" b="13335"/>
                <wp:wrapNone/>
                <wp:docPr id="20" name="20 Llamada de flecha hacia abajo"/>
                <wp:cNvGraphicFramePr/>
                <a:graphic xmlns:a="http://schemas.openxmlformats.org/drawingml/2006/main">
                  <a:graphicData uri="http://schemas.microsoft.com/office/word/2010/wordprocessingShape">
                    <wps:wsp>
                      <wps:cNvSpPr/>
                      <wps:spPr>
                        <a:xfrm>
                          <a:off x="0" y="0"/>
                          <a:ext cx="6429375" cy="882503"/>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Pr>
                                <w:rFonts w:eastAsiaTheme="minorEastAsia" w:cs="Arial"/>
                              </w:rPr>
                              <w:t>Determinar las concentraciones de las disoluciones preparas (4 soluciones ácidas y 4 soluciones básicas), y calcular teóricamente el pH de cada solución, aplicando las fórmulas dadas en las clases teóricas.</w:t>
                            </w:r>
                          </w:p>
                          <w:p w:rsidR="00A85361" w:rsidRDefault="00A85361" w:rsidP="00007B0E">
                            <w:pPr>
                              <w:pStyle w:val="Prrafodelista"/>
                              <w:tabs>
                                <w:tab w:val="left" w:pos="1020"/>
                              </w:tabs>
                              <w:ind w:left="1440"/>
                              <w:jc w:val="both"/>
                              <w:rPr>
                                <w:rFonts w:ascii="Arial" w:eastAsiaTheme="minorEastAsia" w:hAnsi="Arial" w:cs="Arial"/>
                                <w:sz w:val="24"/>
                              </w:rPr>
                            </w:pP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Llamada de flecha hacia abajo" o:spid="_x0000_s1036" type="#_x0000_t80" style="position:absolute;left:0;text-align:left;margin-left:-34.8pt;margin-top:.55pt;width:506.25pt;height: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" adj="14035,10059,16200,10429" fillcolor="white [3201]" strokecolor="black [3200]" strokeweight="2pt">
                <v:textbox>
                  <w:txbxContent>
                    <w:p w:rsidR="00A85361" w:rsidRPr="00553E9F" w:rsidRDefault="00A85361" w:rsidP="00553E9F">
                      <w:pPr>
                        <w:tabs>
                          <w:tab w:val="left" w:pos="1020"/>
                        </w:tabs>
                        <w:jc w:val="both"/>
                        <w:rPr>
                          <w:rFonts w:eastAsiaTheme="minorEastAsia" w:cs="Arial"/>
                        </w:rPr>
                      </w:pPr>
                      <w:r>
                        <w:rPr>
                          <w:rFonts w:eastAsiaTheme="minorEastAsia" w:cs="Arial"/>
                        </w:rPr>
                        <w:t>Determinar las concentraciones de las disoluciones preparas (4 soluciones ácidas y 4 soluciones básicas), y calcular teóricamente el pH de cada solución, aplicando las fórmulas dadas en las clases teóricas.</w:t>
                      </w:r>
                    </w:p>
                    <w:p w:rsidR="00A85361" w:rsidRDefault="00A85361" w:rsidP="00007B0E">
                      <w:pPr>
                        <w:pStyle w:val="Prrafodelista"/>
                        <w:tabs>
                          <w:tab w:val="left" w:pos="1020"/>
                        </w:tabs>
                        <w:ind w:left="1440"/>
                        <w:jc w:val="both"/>
                        <w:rPr>
                          <w:rFonts w:ascii="Arial" w:eastAsiaTheme="minorEastAsia" w:hAnsi="Arial" w:cs="Arial"/>
                          <w:sz w:val="24"/>
                        </w:rPr>
                      </w:pPr>
                    </w:p>
                    <w:p w:rsidR="00A85361" w:rsidRDefault="00A85361" w:rsidP="00007B0E">
                      <w:pPr>
                        <w:pStyle w:val="Prrafodelista"/>
                        <w:numPr>
                          <w:ilvl w:val="0"/>
                          <w:numId w:val="35"/>
                        </w:numPr>
                        <w:tabs>
                          <w:tab w:val="left" w:pos="1020"/>
                        </w:tabs>
                        <w:jc w:val="both"/>
                        <w:rPr>
                          <w:rFonts w:ascii="Arial" w:eastAsiaTheme="minorEastAsia" w:hAnsi="Arial" w:cs="Arial"/>
                          <w:sz w:val="24"/>
                        </w:rPr>
                      </w:pPr>
                    </w:p>
                    <w:p w:rsidR="00A85361" w:rsidRPr="001C4C41" w:rsidRDefault="00A85361" w:rsidP="00007B0E">
                      <w:pPr>
                        <w:tabs>
                          <w:tab w:val="left" w:pos="1020"/>
                        </w:tabs>
                        <w:jc w:val="both"/>
                        <w:rPr>
                          <w:rFonts w:eastAsiaTheme="minorEastAsia" w:cs="Arial"/>
                        </w:rPr>
                      </w:pPr>
                    </w:p>
                    <w:p w:rsidR="00A85361" w:rsidRPr="00BA7B12" w:rsidRDefault="00A85361" w:rsidP="00007B0E">
                      <w:pPr>
                        <w:jc w:val="both"/>
                        <w:rPr>
                          <w:sz w:val="24"/>
                          <w:lang w:val="es-EC"/>
                        </w:rPr>
                      </w:pPr>
                      <w:r w:rsidRPr="00BA7B12">
                        <w:rPr>
                          <w:sz w:val="24"/>
                          <w:lang w:val="es-EC"/>
                        </w:rPr>
                        <w:t>.</w:t>
                      </w:r>
                    </w:p>
                  </w:txbxContent>
                </v:textbox>
              </v:shape>
            </w:pict>
          </mc:Fallback>
        </mc:AlternateContent>
      </w:r>
    </w:p>
    <w:p w:rsidR="00007B0E" w:rsidRDefault="00007B0E" w:rsidP="00007B0E">
      <w:pPr>
        <w:tabs>
          <w:tab w:val="left" w:pos="1020"/>
        </w:tabs>
        <w:jc w:val="both"/>
        <w:rPr>
          <w:rFonts w:ascii="Arial" w:eastAsiaTheme="minorEastAsia" w:hAnsi="Arial" w:cs="Arial"/>
          <w:sz w:val="24"/>
        </w:rPr>
      </w:pPr>
    </w:p>
    <w:p w:rsidR="00007B0E" w:rsidRDefault="009F14CE" w:rsidP="00007B0E">
      <w:pPr>
        <w:tabs>
          <w:tab w:val="left" w:pos="1020"/>
        </w:tabs>
        <w:jc w:val="both"/>
        <w:rPr>
          <w:rFonts w:ascii="Arial" w:eastAsiaTheme="minorEastAsia" w:hAnsi="Arial" w:cs="Arial"/>
          <w:sz w:val="24"/>
        </w:rPr>
      </w:pPr>
      <w:r>
        <w:rPr>
          <w:noProof/>
          <w:lang w:eastAsia="es-ES"/>
        </w:rPr>
        <mc:AlternateContent>
          <mc:Choice Requires="wps">
            <w:drawing>
              <wp:anchor distT="0" distB="0" distL="114300" distR="114300" simplePos="0" relativeHeight="251738112" behindDoc="0" locked="0" layoutInCell="1" allowOverlap="1" wp14:anchorId="7A22D5F2" wp14:editId="25768E31">
                <wp:simplePos x="0" y="0"/>
                <wp:positionH relativeFrom="column">
                  <wp:posOffset>440690</wp:posOffset>
                </wp:positionH>
                <wp:positionV relativeFrom="paragraph">
                  <wp:posOffset>233045</wp:posOffset>
                </wp:positionV>
                <wp:extent cx="4629150" cy="342900"/>
                <wp:effectExtent l="0" t="0" r="19050" b="19050"/>
                <wp:wrapNone/>
                <wp:docPr id="18" name="18 Rectángulo"/>
                <wp:cNvGraphicFramePr/>
                <a:graphic xmlns:a="http://schemas.openxmlformats.org/drawingml/2006/main">
                  <a:graphicData uri="http://schemas.microsoft.com/office/word/2010/wordprocessingShape">
                    <wps:wsp>
                      <wps:cNvSpPr/>
                      <wps:spPr>
                        <a:xfrm>
                          <a:off x="0" y="0"/>
                          <a:ext cx="46291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A85361" w:rsidRPr="00553E9F" w:rsidRDefault="00A85361" w:rsidP="00553E9F">
                            <w:pPr>
                              <w:tabs>
                                <w:tab w:val="left" w:pos="1020"/>
                              </w:tabs>
                              <w:jc w:val="both"/>
                              <w:rPr>
                                <w:rFonts w:eastAsiaTheme="minorEastAsia" w:cs="Arial"/>
                              </w:rPr>
                            </w:pPr>
                            <w:r w:rsidRPr="00553E9F">
                              <w:rPr>
                                <w:rFonts w:eastAsiaTheme="minorEastAsia" w:cs="Arial"/>
                              </w:rPr>
                              <w:t>Elaborar la tabla de datos, realizar los cálculos y llenar la tabla de resultados.</w:t>
                            </w:r>
                          </w:p>
                          <w:p w:rsidR="00A85361" w:rsidRPr="00C0167A" w:rsidRDefault="00A85361" w:rsidP="00C0167A">
                            <w:pPr>
                              <w:jc w:val="both"/>
                              <w:rPr>
                                <w:rFonts w:eastAsiaTheme="minorEastAsia" w:cs="Arial"/>
                              </w:rPr>
                            </w:pPr>
                          </w:p>
                          <w:p w:rsidR="00A85361" w:rsidRPr="00C0167A" w:rsidRDefault="00A85361" w:rsidP="006D13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37" style="position:absolute;left:0;text-align:left;margin-left:34.7pt;margin-top:18.35pt;width:364.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" fillcolor="white [3201]" strokecolor="black [3200]" strokeweight="2pt">
                <v:textbox>
                  <w:txbxContent>
                    <w:p w:rsidR="00A85361" w:rsidRPr="00553E9F" w:rsidRDefault="00A85361" w:rsidP="00553E9F">
                      <w:pPr>
                        <w:tabs>
                          <w:tab w:val="left" w:pos="1020"/>
                        </w:tabs>
                        <w:jc w:val="both"/>
                        <w:rPr>
                          <w:rFonts w:eastAsiaTheme="minorEastAsia" w:cs="Arial"/>
                        </w:rPr>
                      </w:pPr>
                      <w:r w:rsidRPr="00553E9F">
                        <w:rPr>
                          <w:rFonts w:eastAsiaTheme="minorEastAsia" w:cs="Arial"/>
                        </w:rPr>
                        <w:t>Elaborar la tabla de datos, realizar los cálculos y llenar la tabla de resultados.</w:t>
                      </w:r>
                    </w:p>
                    <w:p w:rsidR="00A85361" w:rsidRPr="00C0167A" w:rsidRDefault="00A85361" w:rsidP="00C0167A">
                      <w:pPr>
                        <w:jc w:val="both"/>
                        <w:rPr>
                          <w:rFonts w:eastAsiaTheme="minorEastAsia" w:cs="Arial"/>
                        </w:rPr>
                      </w:pPr>
                    </w:p>
                    <w:p w:rsidR="00A85361" w:rsidRPr="00C0167A" w:rsidRDefault="00A85361" w:rsidP="006D13A7">
                      <w:pPr>
                        <w:jc w:val="center"/>
                      </w:pPr>
                    </w:p>
                  </w:txbxContent>
                </v:textbox>
              </v:rect>
            </w:pict>
          </mc:Fallback>
        </mc:AlternateContent>
      </w:r>
    </w:p>
    <w:p w:rsidR="00007B0E" w:rsidRDefault="00007B0E" w:rsidP="00007B0E">
      <w:pPr>
        <w:tabs>
          <w:tab w:val="left" w:pos="1020"/>
        </w:tabs>
        <w:jc w:val="both"/>
        <w:rPr>
          <w:rFonts w:ascii="Arial" w:eastAsiaTheme="minorEastAsia" w:hAnsi="Arial" w:cs="Arial"/>
          <w:sz w:val="24"/>
        </w:rPr>
      </w:pPr>
    </w:p>
    <w:p w:rsidR="007472BD" w:rsidRPr="007472BD" w:rsidRDefault="00042237" w:rsidP="00527135">
      <w:pPr>
        <w:jc w:val="both"/>
        <w:rPr>
          <w:rFonts w:ascii="Arial" w:hAnsi="Arial" w:cs="Arial"/>
          <w:color w:val="252525"/>
          <w:sz w:val="21"/>
          <w:szCs w:val="21"/>
          <w:shd w:val="clear" w:color="auto" w:fill="FFFFFF"/>
        </w:rPr>
      </w:pPr>
      <w:r>
        <w:t xml:space="preserve">                                                            </w:t>
      </w:r>
      <w:r w:rsidR="007472BD">
        <w:t xml:space="preserve">                            </w:t>
      </w:r>
    </w:p>
    <w:p w:rsidR="00042237" w:rsidRDefault="007472BD" w:rsidP="00527135">
      <w:pPr>
        <w:jc w:val="both"/>
        <w:rPr>
          <w:b/>
        </w:rPr>
      </w:pPr>
      <w:r>
        <w:rPr>
          <w:noProof/>
          <w:lang w:eastAsia="es-ES"/>
        </w:rPr>
        <w:drawing>
          <wp:anchor distT="0" distB="0" distL="114300" distR="114300" simplePos="0" relativeHeight="251800576" behindDoc="0" locked="0" layoutInCell="1" allowOverlap="1" wp14:anchorId="0610EE15" wp14:editId="528A5001">
            <wp:simplePos x="0" y="0"/>
            <wp:positionH relativeFrom="column">
              <wp:posOffset>2658745</wp:posOffset>
            </wp:positionH>
            <wp:positionV relativeFrom="paragraph">
              <wp:posOffset>349885</wp:posOffset>
            </wp:positionV>
            <wp:extent cx="3452495" cy="257937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45962" t="34658" r="12598" b="12128"/>
                    <a:stretch/>
                  </pic:blipFill>
                  <pic:spPr bwMode="auto">
                    <a:xfrm>
                      <a:off x="0" y="0"/>
                      <a:ext cx="3452495" cy="257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99552" behindDoc="0" locked="0" layoutInCell="1" allowOverlap="1" wp14:anchorId="1F2C0EEE" wp14:editId="78458EC2">
            <wp:simplePos x="0" y="0"/>
            <wp:positionH relativeFrom="column">
              <wp:posOffset>-577850</wp:posOffset>
            </wp:positionH>
            <wp:positionV relativeFrom="paragraph">
              <wp:posOffset>345440</wp:posOffset>
            </wp:positionV>
            <wp:extent cx="3232150" cy="2742565"/>
            <wp:effectExtent l="0" t="0" r="6350" b="635"/>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32150"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3A7" w:rsidRPr="00DF6FBB">
        <w:rPr>
          <w:b/>
        </w:rPr>
        <w:t>PROCEDIMIENTO:</w:t>
      </w:r>
    </w:p>
    <w:p w:rsidR="004962CD" w:rsidRDefault="004962CD" w:rsidP="00B60DAA">
      <w:pPr>
        <w:jc w:val="both"/>
        <w:rPr>
          <w:b/>
          <w:sz w:val="24"/>
        </w:rPr>
      </w:pPr>
    </w:p>
    <w:tbl>
      <w:tblPr>
        <w:tblStyle w:val="Tablaconcuadrcula"/>
        <w:tblW w:w="0" w:type="auto"/>
        <w:tblLayout w:type="fixed"/>
        <w:tblLook w:val="01E0" w:firstRow="1" w:lastRow="1" w:firstColumn="1" w:lastColumn="1" w:noHBand="0" w:noVBand="0"/>
      </w:tblPr>
      <w:tblGrid>
        <w:gridCol w:w="959"/>
        <w:gridCol w:w="6237"/>
        <w:gridCol w:w="1701"/>
      </w:tblGrid>
      <w:tr w:rsidR="007472BD" w:rsidRPr="00674C49" w:rsidTr="00A85361">
        <w:trPr>
          <w:trHeight w:val="336"/>
        </w:trPr>
        <w:tc>
          <w:tcPr>
            <w:tcW w:w="959" w:type="dxa"/>
            <w:vAlign w:val="center"/>
          </w:tcPr>
          <w:p w:rsidR="007472BD" w:rsidRPr="007472BD" w:rsidRDefault="007472BD" w:rsidP="00A85361">
            <w:pPr>
              <w:jc w:val="center"/>
              <w:rPr>
                <w:rFonts w:cs="Arial"/>
                <w:b/>
                <w:sz w:val="20"/>
                <w:szCs w:val="20"/>
              </w:rPr>
            </w:pPr>
            <w:proofErr w:type="spellStart"/>
            <w:r w:rsidRPr="007472BD">
              <w:rPr>
                <w:rFonts w:cs="Arial"/>
                <w:b/>
                <w:sz w:val="20"/>
                <w:szCs w:val="20"/>
              </w:rPr>
              <w:t>item</w:t>
            </w:r>
            <w:proofErr w:type="spellEnd"/>
          </w:p>
        </w:tc>
        <w:tc>
          <w:tcPr>
            <w:tcW w:w="6237" w:type="dxa"/>
            <w:vAlign w:val="center"/>
          </w:tcPr>
          <w:p w:rsidR="007472BD" w:rsidRPr="007472BD" w:rsidRDefault="007472BD" w:rsidP="00A85361">
            <w:pPr>
              <w:jc w:val="center"/>
              <w:rPr>
                <w:rFonts w:cs="Arial"/>
                <w:b/>
                <w:sz w:val="20"/>
                <w:szCs w:val="20"/>
              </w:rPr>
            </w:pPr>
            <w:r w:rsidRPr="007472BD">
              <w:rPr>
                <w:rFonts w:cs="Arial"/>
                <w:b/>
                <w:sz w:val="20"/>
                <w:szCs w:val="20"/>
              </w:rPr>
              <w:t>descripción</w:t>
            </w:r>
          </w:p>
        </w:tc>
        <w:tc>
          <w:tcPr>
            <w:tcW w:w="1701" w:type="dxa"/>
            <w:vAlign w:val="center"/>
          </w:tcPr>
          <w:p w:rsidR="007472BD" w:rsidRPr="007472BD" w:rsidRDefault="007472BD" w:rsidP="00A85361">
            <w:pPr>
              <w:jc w:val="center"/>
              <w:rPr>
                <w:rFonts w:cs="Arial"/>
                <w:b/>
                <w:sz w:val="20"/>
                <w:szCs w:val="20"/>
              </w:rPr>
            </w:pPr>
            <w:r w:rsidRPr="007472BD">
              <w:rPr>
                <w:rFonts w:cs="Arial"/>
                <w:b/>
                <w:sz w:val="20"/>
                <w:szCs w:val="20"/>
              </w:rPr>
              <w:t>cantidad</w:t>
            </w:r>
          </w:p>
        </w:tc>
      </w:tr>
      <w:tr w:rsidR="007472BD" w:rsidRPr="00674C49" w:rsidTr="007472BD">
        <w:trPr>
          <w:trHeight w:val="320"/>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01</w:t>
            </w:r>
          </w:p>
        </w:tc>
        <w:tc>
          <w:tcPr>
            <w:tcW w:w="6237" w:type="dxa"/>
            <w:vAlign w:val="center"/>
          </w:tcPr>
          <w:p w:rsidR="007472BD" w:rsidRPr="007472BD" w:rsidRDefault="007472BD" w:rsidP="00A85361">
            <w:pPr>
              <w:rPr>
                <w:rFonts w:cs="Arial"/>
                <w:sz w:val="20"/>
                <w:szCs w:val="20"/>
              </w:rPr>
            </w:pPr>
            <w:r w:rsidRPr="007472BD">
              <w:rPr>
                <w:rFonts w:cs="Arial"/>
                <w:sz w:val="20"/>
                <w:szCs w:val="20"/>
              </w:rPr>
              <w:t>Tubo de Ensayo</w:t>
            </w:r>
          </w:p>
        </w:tc>
        <w:tc>
          <w:tcPr>
            <w:tcW w:w="1701" w:type="dxa"/>
            <w:vAlign w:val="center"/>
          </w:tcPr>
          <w:p w:rsidR="007472BD" w:rsidRPr="007472BD" w:rsidRDefault="007472BD" w:rsidP="00A85361">
            <w:pPr>
              <w:rPr>
                <w:rFonts w:cs="Arial"/>
                <w:sz w:val="20"/>
                <w:szCs w:val="20"/>
              </w:rPr>
            </w:pPr>
            <w:r w:rsidRPr="007472BD">
              <w:rPr>
                <w:rFonts w:cs="Arial"/>
                <w:sz w:val="20"/>
                <w:szCs w:val="20"/>
              </w:rPr>
              <w:t>10</w:t>
            </w:r>
          </w:p>
        </w:tc>
      </w:tr>
      <w:tr w:rsidR="007472BD" w:rsidRPr="00674C49" w:rsidTr="007472BD">
        <w:trPr>
          <w:trHeight w:val="268"/>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02</w:t>
            </w:r>
          </w:p>
        </w:tc>
        <w:tc>
          <w:tcPr>
            <w:tcW w:w="6237" w:type="dxa"/>
            <w:vAlign w:val="center"/>
          </w:tcPr>
          <w:p w:rsidR="007472BD" w:rsidRPr="007472BD" w:rsidRDefault="007472BD" w:rsidP="00A85361">
            <w:pPr>
              <w:rPr>
                <w:rFonts w:cs="Arial"/>
                <w:sz w:val="20"/>
                <w:szCs w:val="20"/>
              </w:rPr>
            </w:pPr>
            <w:r w:rsidRPr="007472BD">
              <w:rPr>
                <w:rFonts w:cs="Arial"/>
                <w:sz w:val="20"/>
                <w:szCs w:val="20"/>
              </w:rPr>
              <w:t>Muestra de HCl</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72"/>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03</w:t>
            </w:r>
          </w:p>
        </w:tc>
        <w:tc>
          <w:tcPr>
            <w:tcW w:w="6237" w:type="dxa"/>
            <w:vAlign w:val="center"/>
          </w:tcPr>
          <w:p w:rsidR="007472BD" w:rsidRPr="007472BD" w:rsidRDefault="007472BD" w:rsidP="00A85361">
            <w:pPr>
              <w:rPr>
                <w:rFonts w:cs="Arial"/>
                <w:sz w:val="20"/>
                <w:szCs w:val="20"/>
              </w:rPr>
            </w:pPr>
            <w:r w:rsidRPr="007472BD">
              <w:rPr>
                <w:rFonts w:cs="Arial"/>
                <w:sz w:val="20"/>
                <w:szCs w:val="20"/>
              </w:rPr>
              <w:t>Muestra de Na(OH)</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90"/>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04</w:t>
            </w:r>
          </w:p>
        </w:tc>
        <w:tc>
          <w:tcPr>
            <w:tcW w:w="6237" w:type="dxa"/>
            <w:vAlign w:val="center"/>
          </w:tcPr>
          <w:p w:rsidR="007472BD" w:rsidRPr="007472BD" w:rsidRDefault="007472BD" w:rsidP="00A85361">
            <w:pPr>
              <w:rPr>
                <w:sz w:val="20"/>
                <w:szCs w:val="20"/>
              </w:rPr>
            </w:pPr>
            <w:r w:rsidRPr="007472BD">
              <w:rPr>
                <w:rFonts w:cs="Arial"/>
                <w:sz w:val="20"/>
                <w:szCs w:val="20"/>
              </w:rPr>
              <w:t>Muestra de ácido sulfúrico H</w:t>
            </w:r>
            <w:r w:rsidRPr="007472BD">
              <w:rPr>
                <w:rFonts w:cs="Arial"/>
                <w:sz w:val="20"/>
                <w:szCs w:val="20"/>
                <w:vertAlign w:val="subscript"/>
              </w:rPr>
              <w:t>2</w:t>
            </w:r>
            <w:r w:rsidRPr="007472BD">
              <w:rPr>
                <w:rFonts w:cs="Arial"/>
                <w:sz w:val="20"/>
                <w:szCs w:val="20"/>
              </w:rPr>
              <w:t>SO</w:t>
            </w:r>
            <w:r w:rsidRPr="007472BD">
              <w:rPr>
                <w:rFonts w:cs="Arial"/>
                <w:sz w:val="20"/>
                <w:szCs w:val="20"/>
                <w:vertAlign w:val="subscript"/>
              </w:rPr>
              <w:t>4</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66"/>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05</w:t>
            </w:r>
          </w:p>
        </w:tc>
        <w:tc>
          <w:tcPr>
            <w:tcW w:w="6237" w:type="dxa"/>
            <w:vAlign w:val="center"/>
          </w:tcPr>
          <w:p w:rsidR="007472BD" w:rsidRPr="007472BD" w:rsidRDefault="007472BD" w:rsidP="00A85361">
            <w:pPr>
              <w:rPr>
                <w:rFonts w:cs="Arial"/>
                <w:sz w:val="20"/>
                <w:szCs w:val="20"/>
              </w:rPr>
            </w:pPr>
            <w:r w:rsidRPr="007472BD">
              <w:rPr>
                <w:rFonts w:cs="Arial"/>
                <w:sz w:val="20"/>
                <w:szCs w:val="20"/>
              </w:rPr>
              <w:t>Muestra de ácido acético HCH</w:t>
            </w:r>
            <w:r w:rsidRPr="007472BD">
              <w:rPr>
                <w:rFonts w:cs="Arial"/>
                <w:sz w:val="20"/>
                <w:szCs w:val="20"/>
                <w:vertAlign w:val="subscript"/>
              </w:rPr>
              <w:t>3</w:t>
            </w:r>
            <w:r w:rsidRPr="007472BD">
              <w:rPr>
                <w:rFonts w:cs="Arial"/>
                <w:sz w:val="20"/>
                <w:szCs w:val="20"/>
              </w:rPr>
              <w:t>COO</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70"/>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06</w:t>
            </w:r>
          </w:p>
        </w:tc>
        <w:tc>
          <w:tcPr>
            <w:tcW w:w="6237" w:type="dxa"/>
            <w:vAlign w:val="center"/>
          </w:tcPr>
          <w:p w:rsidR="007472BD" w:rsidRPr="007472BD" w:rsidRDefault="007472BD" w:rsidP="00A85361">
            <w:pPr>
              <w:rPr>
                <w:rFonts w:cs="Arial"/>
                <w:sz w:val="20"/>
                <w:szCs w:val="20"/>
              </w:rPr>
            </w:pPr>
            <w:r w:rsidRPr="007472BD">
              <w:rPr>
                <w:rFonts w:cs="Arial"/>
                <w:sz w:val="20"/>
                <w:szCs w:val="20"/>
              </w:rPr>
              <w:t>Agua destilada</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60"/>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07</w:t>
            </w:r>
          </w:p>
        </w:tc>
        <w:tc>
          <w:tcPr>
            <w:tcW w:w="6237" w:type="dxa"/>
            <w:vAlign w:val="center"/>
          </w:tcPr>
          <w:p w:rsidR="007472BD" w:rsidRPr="007472BD" w:rsidRDefault="007472BD" w:rsidP="00A85361">
            <w:pPr>
              <w:rPr>
                <w:rFonts w:cs="Arial"/>
                <w:sz w:val="20"/>
                <w:szCs w:val="20"/>
              </w:rPr>
            </w:pPr>
            <w:r w:rsidRPr="007472BD">
              <w:rPr>
                <w:rFonts w:cs="Arial"/>
                <w:sz w:val="20"/>
                <w:szCs w:val="20"/>
              </w:rPr>
              <w:t>Indicador, anaranjado de metilo</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77"/>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08</w:t>
            </w:r>
          </w:p>
        </w:tc>
        <w:tc>
          <w:tcPr>
            <w:tcW w:w="6237" w:type="dxa"/>
            <w:vAlign w:val="center"/>
          </w:tcPr>
          <w:p w:rsidR="007472BD" w:rsidRPr="007472BD" w:rsidRDefault="007472BD" w:rsidP="00A85361">
            <w:pPr>
              <w:rPr>
                <w:rFonts w:cs="Arial"/>
                <w:sz w:val="20"/>
                <w:szCs w:val="20"/>
              </w:rPr>
            </w:pPr>
            <w:r w:rsidRPr="007472BD">
              <w:rPr>
                <w:rFonts w:cs="Arial"/>
                <w:sz w:val="20"/>
                <w:szCs w:val="20"/>
              </w:rPr>
              <w:t>Indicador, amarillo de alizarina</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82"/>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09</w:t>
            </w:r>
          </w:p>
        </w:tc>
        <w:tc>
          <w:tcPr>
            <w:tcW w:w="6237" w:type="dxa"/>
            <w:vAlign w:val="center"/>
          </w:tcPr>
          <w:p w:rsidR="007472BD" w:rsidRPr="007472BD" w:rsidRDefault="007472BD" w:rsidP="00A85361">
            <w:pPr>
              <w:rPr>
                <w:rFonts w:cs="Arial"/>
                <w:sz w:val="20"/>
                <w:szCs w:val="20"/>
              </w:rPr>
            </w:pPr>
            <w:r w:rsidRPr="007472BD">
              <w:rPr>
                <w:rFonts w:cs="Arial"/>
                <w:sz w:val="20"/>
                <w:szCs w:val="20"/>
              </w:rPr>
              <w:t>Pipeta y pera</w:t>
            </w:r>
          </w:p>
        </w:tc>
        <w:tc>
          <w:tcPr>
            <w:tcW w:w="1701" w:type="dxa"/>
            <w:vAlign w:val="center"/>
          </w:tcPr>
          <w:p w:rsidR="007472BD" w:rsidRPr="007472BD" w:rsidRDefault="007472BD" w:rsidP="00A85361">
            <w:pPr>
              <w:rPr>
                <w:rFonts w:cs="Arial"/>
                <w:sz w:val="20"/>
                <w:szCs w:val="20"/>
              </w:rPr>
            </w:pPr>
            <w:r w:rsidRPr="007472BD">
              <w:rPr>
                <w:rFonts w:cs="Arial"/>
                <w:sz w:val="20"/>
                <w:szCs w:val="20"/>
              </w:rPr>
              <w:t xml:space="preserve">3 </w:t>
            </w:r>
            <w:proofErr w:type="spellStart"/>
            <w:r w:rsidRPr="007472BD">
              <w:rPr>
                <w:rFonts w:cs="Arial"/>
                <w:sz w:val="20"/>
                <w:szCs w:val="20"/>
              </w:rPr>
              <w:t>pipet</w:t>
            </w:r>
            <w:proofErr w:type="spellEnd"/>
            <w:r w:rsidRPr="007472BD">
              <w:rPr>
                <w:rFonts w:cs="Arial"/>
                <w:sz w:val="20"/>
                <w:szCs w:val="20"/>
              </w:rPr>
              <w:t>/4per</w:t>
            </w:r>
          </w:p>
        </w:tc>
      </w:tr>
      <w:tr w:rsidR="007472BD" w:rsidRPr="00674C49" w:rsidTr="007472BD">
        <w:trPr>
          <w:trHeight w:val="271"/>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10</w:t>
            </w:r>
          </w:p>
        </w:tc>
        <w:tc>
          <w:tcPr>
            <w:tcW w:w="6237" w:type="dxa"/>
            <w:vAlign w:val="center"/>
          </w:tcPr>
          <w:p w:rsidR="007472BD" w:rsidRPr="007472BD" w:rsidRDefault="007472BD" w:rsidP="00A85361">
            <w:pPr>
              <w:rPr>
                <w:rFonts w:cs="Arial"/>
                <w:sz w:val="20"/>
                <w:szCs w:val="20"/>
              </w:rPr>
            </w:pPr>
            <w:r w:rsidRPr="007472BD">
              <w:rPr>
                <w:rFonts w:cs="Arial"/>
                <w:sz w:val="20"/>
                <w:szCs w:val="20"/>
              </w:rPr>
              <w:t>Vaso de precipitados</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76"/>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11</w:t>
            </w:r>
          </w:p>
        </w:tc>
        <w:tc>
          <w:tcPr>
            <w:tcW w:w="6237" w:type="dxa"/>
            <w:vAlign w:val="center"/>
          </w:tcPr>
          <w:p w:rsidR="007472BD" w:rsidRPr="007472BD" w:rsidRDefault="007472BD" w:rsidP="00A85361">
            <w:pPr>
              <w:rPr>
                <w:rFonts w:cs="Arial"/>
                <w:sz w:val="20"/>
                <w:szCs w:val="20"/>
              </w:rPr>
            </w:pPr>
            <w:r w:rsidRPr="007472BD">
              <w:rPr>
                <w:rFonts w:cs="Arial"/>
                <w:sz w:val="20"/>
                <w:szCs w:val="20"/>
              </w:rPr>
              <w:t>Gradilla porta tubos</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r w:rsidR="007472BD" w:rsidRPr="00674C49" w:rsidTr="007472BD">
        <w:trPr>
          <w:trHeight w:val="266"/>
        </w:trPr>
        <w:tc>
          <w:tcPr>
            <w:tcW w:w="959" w:type="dxa"/>
            <w:vAlign w:val="center"/>
          </w:tcPr>
          <w:p w:rsidR="007472BD" w:rsidRPr="007472BD" w:rsidRDefault="007472BD" w:rsidP="00A85361">
            <w:pPr>
              <w:jc w:val="center"/>
              <w:rPr>
                <w:rFonts w:cs="Arial"/>
                <w:sz w:val="20"/>
                <w:szCs w:val="20"/>
              </w:rPr>
            </w:pPr>
            <w:r w:rsidRPr="007472BD">
              <w:rPr>
                <w:rFonts w:cs="Arial"/>
                <w:sz w:val="20"/>
                <w:szCs w:val="20"/>
              </w:rPr>
              <w:t>12</w:t>
            </w:r>
          </w:p>
        </w:tc>
        <w:tc>
          <w:tcPr>
            <w:tcW w:w="6237" w:type="dxa"/>
            <w:vAlign w:val="center"/>
          </w:tcPr>
          <w:p w:rsidR="007472BD" w:rsidRPr="007472BD" w:rsidRDefault="007472BD" w:rsidP="00A85361">
            <w:pPr>
              <w:rPr>
                <w:rFonts w:cs="Arial"/>
                <w:sz w:val="20"/>
                <w:szCs w:val="20"/>
              </w:rPr>
            </w:pPr>
            <w:r w:rsidRPr="007472BD">
              <w:rPr>
                <w:rFonts w:cs="Arial"/>
                <w:sz w:val="20"/>
                <w:szCs w:val="20"/>
              </w:rPr>
              <w:t>Tabla de escala de pH para indicadores para ácidos y bases</w:t>
            </w:r>
          </w:p>
        </w:tc>
        <w:tc>
          <w:tcPr>
            <w:tcW w:w="1701" w:type="dxa"/>
            <w:vAlign w:val="center"/>
          </w:tcPr>
          <w:p w:rsidR="007472BD" w:rsidRPr="007472BD" w:rsidRDefault="007472BD" w:rsidP="00A85361">
            <w:pPr>
              <w:rPr>
                <w:rFonts w:cs="Arial"/>
                <w:sz w:val="20"/>
                <w:szCs w:val="20"/>
              </w:rPr>
            </w:pPr>
            <w:r w:rsidRPr="007472BD">
              <w:rPr>
                <w:rFonts w:cs="Arial"/>
                <w:sz w:val="20"/>
                <w:szCs w:val="20"/>
              </w:rPr>
              <w:t>1</w:t>
            </w:r>
          </w:p>
        </w:tc>
      </w:tr>
    </w:tbl>
    <w:p w:rsidR="009F14CE" w:rsidRDefault="009F14CE" w:rsidP="00B60DAA">
      <w:pPr>
        <w:jc w:val="both"/>
        <w:rPr>
          <w:b/>
          <w:sz w:val="24"/>
        </w:rPr>
      </w:pPr>
    </w:p>
    <w:p w:rsidR="007472BD" w:rsidRDefault="007472BD" w:rsidP="00B60DAA">
      <w:pPr>
        <w:jc w:val="both"/>
        <w:rPr>
          <w:b/>
          <w:sz w:val="24"/>
        </w:rPr>
      </w:pPr>
    </w:p>
    <w:p w:rsidR="00B60DAA" w:rsidRDefault="00B60DAA" w:rsidP="00B60DAA">
      <w:pPr>
        <w:jc w:val="both"/>
        <w:rPr>
          <w:b/>
          <w:sz w:val="24"/>
        </w:rPr>
      </w:pPr>
      <w:r>
        <w:rPr>
          <w:b/>
          <w:sz w:val="24"/>
        </w:rPr>
        <w:t>Tabla de datos:</w:t>
      </w:r>
    </w:p>
    <w:tbl>
      <w:tblPr>
        <w:tblStyle w:val="Tablaconcuadrcula"/>
        <w:tblW w:w="0" w:type="auto"/>
        <w:tblLook w:val="04A0" w:firstRow="1" w:lastRow="0" w:firstColumn="1" w:lastColumn="0" w:noHBand="0" w:noVBand="1"/>
      </w:tblPr>
      <w:tblGrid>
        <w:gridCol w:w="6487"/>
        <w:gridCol w:w="1559"/>
      </w:tblGrid>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1.- Concentraciones de solución Madre de NaOH</w:t>
            </w:r>
          </w:p>
        </w:tc>
        <w:tc>
          <w:tcPr>
            <w:tcW w:w="1559" w:type="dxa"/>
            <w:vAlign w:val="center"/>
          </w:tcPr>
          <w:p w:rsidR="007472BD" w:rsidRDefault="007472BD" w:rsidP="00A85361">
            <w:pPr>
              <w:rPr>
                <w:rFonts w:ascii="Arial" w:hAnsi="Arial" w:cs="Arial"/>
              </w:rPr>
            </w:pPr>
            <w:r>
              <w:rPr>
                <w:rFonts w:ascii="Arial" w:hAnsi="Arial" w:cs="Arial"/>
              </w:rPr>
              <w:t>0.1M</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2.- Concentraciones de solución Madre de HCl</w:t>
            </w:r>
          </w:p>
        </w:tc>
        <w:tc>
          <w:tcPr>
            <w:tcW w:w="1559" w:type="dxa"/>
            <w:vAlign w:val="center"/>
          </w:tcPr>
          <w:p w:rsidR="007472BD" w:rsidRDefault="007472BD" w:rsidP="00A85361">
            <w:pPr>
              <w:rPr>
                <w:rFonts w:ascii="Arial" w:hAnsi="Arial" w:cs="Arial"/>
              </w:rPr>
            </w:pPr>
            <w:r>
              <w:rPr>
                <w:rFonts w:ascii="Arial" w:hAnsi="Arial" w:cs="Arial"/>
              </w:rPr>
              <w:t>0.1M</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3.- Volumen de solución concentrada para primera disolución</w:t>
            </w:r>
          </w:p>
        </w:tc>
        <w:tc>
          <w:tcPr>
            <w:tcW w:w="1559" w:type="dxa"/>
            <w:vAlign w:val="center"/>
          </w:tcPr>
          <w:p w:rsidR="007472BD" w:rsidRDefault="007472BD" w:rsidP="00A85361">
            <w:pPr>
              <w:rPr>
                <w:rFonts w:ascii="Arial" w:hAnsi="Arial" w:cs="Arial"/>
              </w:rPr>
            </w:pPr>
            <w:r>
              <w:rPr>
                <w:rFonts w:ascii="Arial" w:hAnsi="Arial" w:cs="Arial"/>
              </w:rPr>
              <w:t>1mL</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4.- Volumen total de disolución nueva (1° disolución)</w:t>
            </w:r>
          </w:p>
        </w:tc>
        <w:tc>
          <w:tcPr>
            <w:tcW w:w="1559" w:type="dxa"/>
            <w:vAlign w:val="center"/>
          </w:tcPr>
          <w:p w:rsidR="007472BD" w:rsidRDefault="007472BD" w:rsidP="00A85361">
            <w:pPr>
              <w:rPr>
                <w:rFonts w:ascii="Arial" w:hAnsi="Arial" w:cs="Arial"/>
              </w:rPr>
            </w:pPr>
            <w:r>
              <w:rPr>
                <w:rFonts w:ascii="Arial" w:hAnsi="Arial" w:cs="Arial"/>
              </w:rPr>
              <w:t>10mL</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 xml:space="preserve">5.- Ecuación para calcular concentración de disoluciones </w:t>
            </w:r>
          </w:p>
        </w:tc>
        <w:tc>
          <w:tcPr>
            <w:tcW w:w="1559" w:type="dxa"/>
            <w:vAlign w:val="center"/>
          </w:tcPr>
          <w:p w:rsidR="007472BD" w:rsidRDefault="007472BD" w:rsidP="00A85361">
            <w:pPr>
              <w:rPr>
                <w:rFonts w:ascii="Arial" w:hAnsi="Arial" w:cs="Arial"/>
              </w:rPr>
            </w:pPr>
            <w:r>
              <w:rPr>
                <w:rFonts w:ascii="Arial" w:hAnsi="Arial" w:cs="Arial"/>
              </w:rPr>
              <w:t>M</w:t>
            </w:r>
            <w:r w:rsidRPr="00CF6253">
              <w:rPr>
                <w:rFonts w:ascii="Arial" w:hAnsi="Arial" w:cs="Arial"/>
                <w:sz w:val="28"/>
                <w:vertAlign w:val="subscript"/>
              </w:rPr>
              <w:t>1</w:t>
            </w:r>
            <w:r>
              <w:rPr>
                <w:rFonts w:ascii="Arial" w:hAnsi="Arial" w:cs="Arial"/>
              </w:rPr>
              <w:t>V</w:t>
            </w:r>
            <w:r w:rsidRPr="00CF6253">
              <w:rPr>
                <w:rFonts w:ascii="Arial" w:hAnsi="Arial" w:cs="Arial"/>
                <w:sz w:val="28"/>
                <w:vertAlign w:val="subscript"/>
              </w:rPr>
              <w:t>1</w:t>
            </w:r>
            <w:r>
              <w:rPr>
                <w:rFonts w:ascii="Arial" w:hAnsi="Arial" w:cs="Arial"/>
              </w:rPr>
              <w:t>=M</w:t>
            </w:r>
            <w:r w:rsidRPr="00CF6253">
              <w:rPr>
                <w:rFonts w:ascii="Arial" w:hAnsi="Arial" w:cs="Arial"/>
                <w:sz w:val="28"/>
                <w:vertAlign w:val="subscript"/>
              </w:rPr>
              <w:t>2</w:t>
            </w:r>
            <w:r>
              <w:rPr>
                <w:rFonts w:ascii="Arial" w:hAnsi="Arial" w:cs="Arial"/>
              </w:rPr>
              <w:t>V</w:t>
            </w:r>
            <w:r w:rsidRPr="00CF6253">
              <w:rPr>
                <w:rFonts w:ascii="Arial" w:hAnsi="Arial" w:cs="Arial"/>
                <w:sz w:val="28"/>
                <w:vertAlign w:val="subscript"/>
              </w:rPr>
              <w:t>2</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6.- Volumen de solución concentrada para segunda disolución</w:t>
            </w:r>
          </w:p>
        </w:tc>
        <w:tc>
          <w:tcPr>
            <w:tcW w:w="1559" w:type="dxa"/>
            <w:vAlign w:val="center"/>
          </w:tcPr>
          <w:p w:rsidR="007472BD" w:rsidRDefault="007472BD" w:rsidP="00A85361">
            <w:pPr>
              <w:rPr>
                <w:rFonts w:ascii="Arial" w:hAnsi="Arial" w:cs="Arial"/>
              </w:rPr>
            </w:pPr>
            <w:r>
              <w:rPr>
                <w:rFonts w:ascii="Arial" w:hAnsi="Arial" w:cs="Arial"/>
              </w:rPr>
              <w:t>1mL</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7.- Volumen total de disolución nueva (2° disolución)</w:t>
            </w:r>
          </w:p>
        </w:tc>
        <w:tc>
          <w:tcPr>
            <w:tcW w:w="1559" w:type="dxa"/>
            <w:vAlign w:val="center"/>
          </w:tcPr>
          <w:p w:rsidR="007472BD" w:rsidRDefault="007472BD" w:rsidP="00A85361">
            <w:pPr>
              <w:rPr>
                <w:rFonts w:ascii="Arial" w:hAnsi="Arial" w:cs="Arial"/>
              </w:rPr>
            </w:pPr>
            <w:r>
              <w:rPr>
                <w:rFonts w:ascii="Arial" w:hAnsi="Arial" w:cs="Arial"/>
              </w:rPr>
              <w:t>10mL</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8.- Volumen de solución concentrada para tercera disolución</w:t>
            </w:r>
          </w:p>
        </w:tc>
        <w:tc>
          <w:tcPr>
            <w:tcW w:w="1559" w:type="dxa"/>
            <w:vAlign w:val="center"/>
          </w:tcPr>
          <w:p w:rsidR="007472BD" w:rsidRDefault="007472BD" w:rsidP="00A85361">
            <w:pPr>
              <w:rPr>
                <w:rFonts w:ascii="Arial" w:hAnsi="Arial" w:cs="Arial"/>
              </w:rPr>
            </w:pPr>
            <w:r>
              <w:rPr>
                <w:rFonts w:ascii="Arial" w:hAnsi="Arial" w:cs="Arial"/>
              </w:rPr>
              <w:t>1mL</w:t>
            </w:r>
          </w:p>
        </w:tc>
      </w:tr>
      <w:tr w:rsidR="007472BD" w:rsidTr="00A85361">
        <w:trPr>
          <w:trHeight w:val="397"/>
        </w:trPr>
        <w:tc>
          <w:tcPr>
            <w:tcW w:w="6487" w:type="dxa"/>
            <w:vAlign w:val="center"/>
          </w:tcPr>
          <w:p w:rsidR="007472BD" w:rsidRDefault="007472BD" w:rsidP="00A85361">
            <w:pPr>
              <w:rPr>
                <w:rFonts w:ascii="Arial" w:hAnsi="Arial" w:cs="Arial"/>
              </w:rPr>
            </w:pPr>
            <w:r>
              <w:rPr>
                <w:rFonts w:ascii="Arial" w:hAnsi="Arial" w:cs="Arial"/>
              </w:rPr>
              <w:t>9.- Volumen total de disolución nueva (3° disolución)</w:t>
            </w:r>
          </w:p>
        </w:tc>
        <w:tc>
          <w:tcPr>
            <w:tcW w:w="1559" w:type="dxa"/>
            <w:vAlign w:val="center"/>
          </w:tcPr>
          <w:p w:rsidR="007472BD" w:rsidRDefault="007472BD" w:rsidP="00A85361">
            <w:pPr>
              <w:rPr>
                <w:rFonts w:ascii="Arial" w:hAnsi="Arial" w:cs="Arial"/>
              </w:rPr>
            </w:pPr>
            <w:r>
              <w:rPr>
                <w:rFonts w:ascii="Arial" w:hAnsi="Arial" w:cs="Arial"/>
              </w:rPr>
              <w:t>10mL</w:t>
            </w:r>
          </w:p>
        </w:tc>
      </w:tr>
    </w:tbl>
    <w:p w:rsidR="00C0167A" w:rsidRDefault="00C0167A" w:rsidP="00527135">
      <w:pPr>
        <w:jc w:val="both"/>
        <w:rPr>
          <w:b/>
          <w:sz w:val="24"/>
        </w:rPr>
      </w:pPr>
    </w:p>
    <w:p w:rsidR="00242C83" w:rsidRDefault="00565A59" w:rsidP="00527135">
      <w:pPr>
        <w:jc w:val="both"/>
        <w:rPr>
          <w:b/>
          <w:sz w:val="24"/>
        </w:rPr>
      </w:pPr>
      <w:r>
        <w:rPr>
          <w:b/>
          <w:sz w:val="24"/>
        </w:rPr>
        <w:t>Cálculos:</w:t>
      </w:r>
    </w:p>
    <w:p w:rsidR="007472BD" w:rsidRPr="00A85361" w:rsidRDefault="007472BD" w:rsidP="007472BD">
      <w:pPr>
        <w:rPr>
          <w:rFonts w:cs="Arial"/>
          <w:lang w:val="en-US"/>
        </w:rPr>
      </w:pPr>
      <w:r w:rsidRPr="00A85361">
        <w:rPr>
          <w:rFonts w:cs="Arial"/>
          <w:lang w:val="en-US"/>
        </w:rPr>
        <w:t>[H</w:t>
      </w:r>
      <w:r w:rsidRPr="00A85361">
        <w:rPr>
          <w:rFonts w:cs="Arial"/>
          <w:vertAlign w:val="superscript"/>
          <w:lang w:val="en-US"/>
        </w:rPr>
        <w:t>+</w:t>
      </w:r>
      <w:r w:rsidRPr="00A85361">
        <w:rPr>
          <w:rFonts w:cs="Arial"/>
          <w:lang w:val="en-US"/>
        </w:rPr>
        <w:t>]= 1x10</w:t>
      </w:r>
      <w:r w:rsidRPr="00A85361">
        <w:rPr>
          <w:rFonts w:cs="Arial"/>
          <w:vertAlign w:val="superscript"/>
          <w:lang w:val="en-US"/>
        </w:rPr>
        <w:t>-7</w:t>
      </w:r>
      <w:r w:rsidRPr="00A85361">
        <w:rPr>
          <w:rFonts w:cs="Arial"/>
          <w:vertAlign w:val="superscript"/>
          <w:lang w:val="en-US"/>
        </w:rPr>
        <w:tab/>
      </w:r>
      <w:r w:rsidRPr="00A85361">
        <w:rPr>
          <w:rFonts w:cs="Arial"/>
          <w:vertAlign w:val="superscript"/>
          <w:lang w:val="en-US"/>
        </w:rPr>
        <w:tab/>
      </w:r>
      <w:r w:rsidRPr="00A85361">
        <w:rPr>
          <w:rFonts w:cs="Arial"/>
          <w:vertAlign w:val="superscript"/>
          <w:lang w:val="en-US"/>
        </w:rPr>
        <w:tab/>
      </w:r>
      <w:r w:rsidRPr="00A85361">
        <w:rPr>
          <w:rFonts w:cs="Arial"/>
          <w:vertAlign w:val="superscript"/>
          <w:lang w:val="en-US"/>
        </w:rPr>
        <w:tab/>
      </w:r>
      <w:r w:rsidRPr="00A85361">
        <w:rPr>
          <w:rFonts w:cs="Arial"/>
          <w:lang w:val="en-US"/>
        </w:rPr>
        <w:t xml:space="preserve">pH= - </w:t>
      </w:r>
      <w:proofErr w:type="gramStart"/>
      <w:r w:rsidRPr="00A85361">
        <w:rPr>
          <w:rFonts w:cs="Arial"/>
          <w:lang w:val="en-US"/>
        </w:rPr>
        <w:t>log[</w:t>
      </w:r>
      <w:proofErr w:type="gramEnd"/>
      <w:r w:rsidRPr="00A85361">
        <w:rPr>
          <w:rFonts w:cs="Arial"/>
          <w:lang w:val="en-US"/>
        </w:rPr>
        <w:t>H</w:t>
      </w:r>
      <w:r w:rsidRPr="00A85361">
        <w:rPr>
          <w:rFonts w:cs="Arial"/>
          <w:vertAlign w:val="superscript"/>
          <w:lang w:val="en-US"/>
        </w:rPr>
        <w:t>+</w:t>
      </w:r>
      <w:r w:rsidRPr="00A85361">
        <w:rPr>
          <w:rFonts w:cs="Arial"/>
          <w:lang w:val="en-US"/>
        </w:rPr>
        <w:t>]</w:t>
      </w:r>
    </w:p>
    <w:p w:rsidR="007472BD" w:rsidRPr="00A85361" w:rsidRDefault="007472BD" w:rsidP="007472BD">
      <w:pPr>
        <w:rPr>
          <w:rFonts w:cs="Arial"/>
          <w:lang w:val="en-US"/>
        </w:rPr>
      </w:pPr>
      <w:r w:rsidRPr="00A85361">
        <w:rPr>
          <w:rFonts w:cs="Arial"/>
          <w:lang w:val="en-US"/>
        </w:rPr>
        <w:t>[OH</w:t>
      </w:r>
      <w:r w:rsidRPr="00A85361">
        <w:rPr>
          <w:rFonts w:cs="Arial"/>
          <w:vertAlign w:val="superscript"/>
          <w:lang w:val="en-US"/>
        </w:rPr>
        <w:t>-</w:t>
      </w:r>
      <w:r w:rsidRPr="00A85361">
        <w:rPr>
          <w:rFonts w:cs="Arial"/>
          <w:lang w:val="en-US"/>
        </w:rPr>
        <w:t>]= 1x10</w:t>
      </w:r>
      <w:r w:rsidRPr="00A85361">
        <w:rPr>
          <w:rFonts w:cs="Arial"/>
          <w:vertAlign w:val="superscript"/>
          <w:lang w:val="en-US"/>
        </w:rPr>
        <w:t>-7</w:t>
      </w:r>
      <w:r w:rsidRPr="00A85361">
        <w:rPr>
          <w:rFonts w:cs="Arial"/>
          <w:vertAlign w:val="superscript"/>
          <w:lang w:val="en-US"/>
        </w:rPr>
        <w:tab/>
      </w:r>
      <w:r w:rsidRPr="00A85361">
        <w:rPr>
          <w:rFonts w:cs="Arial"/>
          <w:vertAlign w:val="superscript"/>
          <w:lang w:val="en-US"/>
        </w:rPr>
        <w:tab/>
      </w:r>
      <w:r w:rsidRPr="00A85361">
        <w:rPr>
          <w:rFonts w:cs="Arial"/>
          <w:vertAlign w:val="superscript"/>
          <w:lang w:val="en-US"/>
        </w:rPr>
        <w:tab/>
      </w:r>
      <w:r w:rsidRPr="00A85361">
        <w:rPr>
          <w:rFonts w:cs="Arial"/>
          <w:vertAlign w:val="superscript"/>
          <w:lang w:val="en-US"/>
        </w:rPr>
        <w:tab/>
      </w:r>
      <w:r w:rsidRPr="00A85361">
        <w:rPr>
          <w:rFonts w:cs="Arial"/>
          <w:lang w:val="en-US"/>
        </w:rPr>
        <w:t>[H</w:t>
      </w:r>
      <w:r w:rsidRPr="00A85361">
        <w:rPr>
          <w:rFonts w:cs="Arial"/>
          <w:vertAlign w:val="superscript"/>
          <w:lang w:val="en-US"/>
        </w:rPr>
        <w:t>+</w:t>
      </w:r>
      <w:proofErr w:type="gramStart"/>
      <w:r w:rsidRPr="00A85361">
        <w:rPr>
          <w:rFonts w:cs="Arial"/>
          <w:lang w:val="en-US"/>
        </w:rPr>
        <w:t>][</w:t>
      </w:r>
      <w:proofErr w:type="gramEnd"/>
      <w:r w:rsidRPr="00A85361">
        <w:rPr>
          <w:rFonts w:cs="Arial"/>
          <w:lang w:val="en-US"/>
        </w:rPr>
        <w:t>OH</w:t>
      </w:r>
      <w:r w:rsidRPr="00A85361">
        <w:rPr>
          <w:rFonts w:cs="Arial"/>
          <w:vertAlign w:val="superscript"/>
          <w:lang w:val="en-US"/>
        </w:rPr>
        <w:t>-</w:t>
      </w:r>
      <w:r w:rsidRPr="00A85361">
        <w:rPr>
          <w:rFonts w:cs="Arial"/>
          <w:lang w:val="en-US"/>
        </w:rPr>
        <w:t>]=k</w:t>
      </w:r>
    </w:p>
    <w:p w:rsidR="007472BD" w:rsidRPr="00A85361" w:rsidRDefault="007472BD" w:rsidP="007472BD">
      <w:pPr>
        <w:rPr>
          <w:rFonts w:cs="Arial"/>
          <w:vertAlign w:val="superscript"/>
          <w:lang w:val="en-US"/>
        </w:rPr>
      </w:pPr>
      <w:r w:rsidRPr="00A85361">
        <w:rPr>
          <w:lang w:val="en-US"/>
        </w:rPr>
        <w:tab/>
      </w:r>
      <w:r w:rsidRPr="00A85361">
        <w:rPr>
          <w:lang w:val="en-US"/>
        </w:rPr>
        <w:tab/>
      </w:r>
      <w:r w:rsidRPr="00A85361">
        <w:rPr>
          <w:lang w:val="en-US"/>
        </w:rPr>
        <w:tab/>
      </w:r>
      <w:r w:rsidRPr="00A85361">
        <w:rPr>
          <w:lang w:val="en-US"/>
        </w:rPr>
        <w:tab/>
      </w:r>
      <w:r w:rsidRPr="00A85361">
        <w:rPr>
          <w:lang w:val="en-US"/>
        </w:rPr>
        <w:tab/>
      </w:r>
      <w:r w:rsidRPr="00A85361">
        <w:rPr>
          <w:lang w:val="en-US"/>
        </w:rPr>
        <w:tab/>
      </w:r>
      <w:r w:rsidRPr="00A85361">
        <w:rPr>
          <w:rFonts w:cs="Arial"/>
          <w:lang w:val="en-US"/>
        </w:rPr>
        <w:t>[1x10</w:t>
      </w:r>
      <w:r w:rsidRPr="00A85361">
        <w:rPr>
          <w:rFonts w:cs="Arial"/>
          <w:vertAlign w:val="superscript"/>
          <w:lang w:val="en-US"/>
        </w:rPr>
        <w:t>-7</w:t>
      </w:r>
      <w:r w:rsidRPr="00A85361">
        <w:rPr>
          <w:rFonts w:cs="Arial"/>
          <w:lang w:val="en-US"/>
        </w:rPr>
        <w:t>]</w:t>
      </w:r>
      <w:proofErr w:type="gramStart"/>
      <w:r w:rsidRPr="00A85361">
        <w:rPr>
          <w:rFonts w:cs="Arial"/>
          <w:lang w:val="en-US"/>
        </w:rPr>
        <w:t>[ 1x10</w:t>
      </w:r>
      <w:proofErr w:type="gramEnd"/>
      <w:r w:rsidRPr="00A85361">
        <w:rPr>
          <w:rFonts w:cs="Arial"/>
          <w:vertAlign w:val="superscript"/>
          <w:lang w:val="en-US"/>
        </w:rPr>
        <w:t>-7</w:t>
      </w:r>
      <w:r w:rsidRPr="00A85361">
        <w:rPr>
          <w:rFonts w:cs="Arial"/>
          <w:lang w:val="en-US"/>
        </w:rPr>
        <w:t>]= 1x10</w:t>
      </w:r>
      <w:r w:rsidRPr="00A85361">
        <w:rPr>
          <w:rFonts w:cs="Arial"/>
          <w:vertAlign w:val="superscript"/>
          <w:lang w:val="en-US"/>
        </w:rPr>
        <w:t>-14</w:t>
      </w:r>
    </w:p>
    <w:p w:rsidR="007472BD" w:rsidRPr="00A85361" w:rsidRDefault="007472BD" w:rsidP="007472BD">
      <w:pPr>
        <w:rPr>
          <w:lang w:val="en-US"/>
        </w:rPr>
      </w:pP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proofErr w:type="gramStart"/>
      <w:r w:rsidRPr="00A85361">
        <w:rPr>
          <w:rFonts w:cs="Arial"/>
          <w:lang w:val="en-US"/>
        </w:rPr>
        <w:t>log[</w:t>
      </w:r>
      <w:proofErr w:type="gramEnd"/>
      <w:r w:rsidRPr="00A85361">
        <w:rPr>
          <w:rFonts w:cs="Arial"/>
          <w:lang w:val="en-US"/>
        </w:rPr>
        <w:t>H</w:t>
      </w:r>
      <w:r w:rsidRPr="00A85361">
        <w:rPr>
          <w:rFonts w:cs="Arial"/>
          <w:vertAlign w:val="superscript"/>
          <w:lang w:val="en-US"/>
        </w:rPr>
        <w:t>+</w:t>
      </w:r>
      <w:r w:rsidRPr="00A85361">
        <w:rPr>
          <w:rFonts w:cs="Arial"/>
          <w:lang w:val="en-US"/>
        </w:rPr>
        <w:t>] + log[OH</w:t>
      </w:r>
      <w:r w:rsidRPr="00A85361">
        <w:rPr>
          <w:rFonts w:cs="Arial"/>
          <w:vertAlign w:val="superscript"/>
          <w:lang w:val="en-US"/>
        </w:rPr>
        <w:t>-</w:t>
      </w:r>
      <w:r w:rsidRPr="00A85361">
        <w:rPr>
          <w:rFonts w:cs="Arial"/>
          <w:lang w:val="en-US"/>
        </w:rPr>
        <w:t>]=-14</w:t>
      </w:r>
    </w:p>
    <w:p w:rsidR="007472BD" w:rsidRPr="00A85361" w:rsidRDefault="007472BD" w:rsidP="007472BD">
      <w:pPr>
        <w:rPr>
          <w:rFonts w:cs="Arial"/>
          <w:lang w:val="en-US"/>
        </w:rPr>
      </w:pP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t>-</w:t>
      </w:r>
      <w:proofErr w:type="gramStart"/>
      <w:r w:rsidRPr="00A85361">
        <w:rPr>
          <w:rFonts w:cs="Arial"/>
          <w:lang w:val="en-US"/>
        </w:rPr>
        <w:t>log[</w:t>
      </w:r>
      <w:proofErr w:type="gramEnd"/>
      <w:r w:rsidRPr="00A85361">
        <w:rPr>
          <w:rFonts w:cs="Arial"/>
          <w:lang w:val="en-US"/>
        </w:rPr>
        <w:t>H</w:t>
      </w:r>
      <w:r w:rsidRPr="00A85361">
        <w:rPr>
          <w:rFonts w:cs="Arial"/>
          <w:vertAlign w:val="superscript"/>
          <w:lang w:val="en-US"/>
        </w:rPr>
        <w:t>+</w:t>
      </w:r>
      <w:r w:rsidRPr="00A85361">
        <w:rPr>
          <w:rFonts w:cs="Arial"/>
          <w:lang w:val="en-US"/>
        </w:rPr>
        <w:t>] - log[OH</w:t>
      </w:r>
      <w:r w:rsidRPr="00A85361">
        <w:rPr>
          <w:rFonts w:cs="Arial"/>
          <w:vertAlign w:val="superscript"/>
          <w:lang w:val="en-US"/>
        </w:rPr>
        <w:t>-</w:t>
      </w:r>
      <w:r w:rsidRPr="00A85361">
        <w:rPr>
          <w:rFonts w:cs="Arial"/>
          <w:lang w:val="en-US"/>
        </w:rPr>
        <w:t>]=14</w:t>
      </w:r>
    </w:p>
    <w:p w:rsidR="007472BD" w:rsidRPr="00A85361" w:rsidRDefault="007472BD" w:rsidP="007472BD">
      <w:pPr>
        <w:rPr>
          <w:rFonts w:cs="Arial"/>
          <w:lang w:val="en-US"/>
        </w:rPr>
      </w:pP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r w:rsidRPr="00A85361">
        <w:rPr>
          <w:rFonts w:cs="Arial"/>
          <w:lang w:val="en-US"/>
        </w:rPr>
        <w:tab/>
      </w:r>
      <w:proofErr w:type="gramStart"/>
      <w:r w:rsidRPr="00A85361">
        <w:rPr>
          <w:rFonts w:cs="Arial"/>
          <w:lang w:val="en-US"/>
        </w:rPr>
        <w:t>pH</w:t>
      </w:r>
      <w:proofErr w:type="gramEnd"/>
      <w:r w:rsidRPr="00A85361">
        <w:rPr>
          <w:rFonts w:cs="Arial"/>
          <w:lang w:val="en-US"/>
        </w:rPr>
        <w:t xml:space="preserve"> + </w:t>
      </w:r>
      <w:proofErr w:type="spellStart"/>
      <w:r w:rsidRPr="00A85361">
        <w:rPr>
          <w:rFonts w:cs="Arial"/>
          <w:lang w:val="en-US"/>
        </w:rPr>
        <w:t>pOH</w:t>
      </w:r>
      <w:proofErr w:type="spellEnd"/>
      <w:r w:rsidRPr="00A85361">
        <w:rPr>
          <w:rFonts w:cs="Arial"/>
          <w:lang w:val="en-US"/>
        </w:rPr>
        <w:t xml:space="preserve"> = 14</w:t>
      </w:r>
    </w:p>
    <w:p w:rsidR="007472BD" w:rsidRPr="00A85361" w:rsidRDefault="007472BD" w:rsidP="007472BD">
      <w:pPr>
        <w:spacing w:after="0"/>
        <w:rPr>
          <w:rFonts w:cs="Arial"/>
          <w:lang w:val="en-US"/>
        </w:rPr>
        <w:sectPr w:rsidR="007472BD" w:rsidRPr="00A85361" w:rsidSect="00FA37F5">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1</w:t>
      </w:r>
      <w:r w:rsidRPr="00A85361">
        <w:rPr>
          <w:rFonts w:cs="Arial"/>
          <w:lang w:val="en-US"/>
        </w:rPr>
        <w:t>V</w:t>
      </w:r>
      <w:r w:rsidRPr="00A85361">
        <w:rPr>
          <w:rFonts w:cs="Arial"/>
          <w:vertAlign w:val="subscript"/>
          <w:lang w:val="en-US"/>
        </w:rPr>
        <w:t>1</w:t>
      </w:r>
      <w:r w:rsidRPr="00A85361">
        <w:rPr>
          <w:rFonts w:cs="Arial"/>
          <w:lang w:val="en-US"/>
        </w:rPr>
        <w:t>=M</w:t>
      </w:r>
      <w:r w:rsidRPr="00A85361">
        <w:rPr>
          <w:rFonts w:cs="Arial"/>
          <w:vertAlign w:val="subscript"/>
          <w:lang w:val="en-US"/>
        </w:rPr>
        <w:t>2</w:t>
      </w:r>
      <w:r w:rsidRPr="00A85361">
        <w:rPr>
          <w:rFonts w:cs="Arial"/>
          <w:lang w:val="en-US"/>
        </w:rPr>
        <w:t>V</w:t>
      </w:r>
      <w:r w:rsidRPr="00A85361">
        <w:rPr>
          <w:rFonts w:cs="Arial"/>
          <w:vertAlign w:val="subscript"/>
          <w:lang w:val="en-US"/>
        </w:rPr>
        <w:t>2</w:t>
      </w: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1</w:t>
      </w:r>
      <w:r w:rsidRPr="00A85361">
        <w:rPr>
          <w:rFonts w:cs="Arial"/>
          <w:lang w:val="en-US"/>
        </w:rPr>
        <w:t>= 0.1M</w:t>
      </w:r>
    </w:p>
    <w:p w:rsidR="007472BD" w:rsidRPr="00A85361" w:rsidRDefault="007472BD" w:rsidP="007472BD">
      <w:pPr>
        <w:tabs>
          <w:tab w:val="left" w:pos="6830"/>
        </w:tabs>
        <w:rPr>
          <w:rFonts w:cs="Arial"/>
          <w:lang w:val="en-US"/>
        </w:rPr>
      </w:pPr>
      <w:r w:rsidRPr="00A85361">
        <w:rPr>
          <w:rFonts w:cs="Arial"/>
          <w:lang w:val="en-US"/>
        </w:rPr>
        <w:t xml:space="preserve">(0.1M)(1mL)= </w:t>
      </w:r>
      <w:proofErr w:type="gramStart"/>
      <w:r w:rsidRPr="00A85361">
        <w:rPr>
          <w:rFonts w:cs="Arial"/>
          <w:lang w:val="en-US"/>
        </w:rPr>
        <w:t>M</w:t>
      </w:r>
      <w:r w:rsidRPr="00A85361">
        <w:rPr>
          <w:rFonts w:cs="Arial"/>
          <w:vertAlign w:val="subscript"/>
          <w:lang w:val="en-US"/>
        </w:rPr>
        <w:t>2</w:t>
      </w:r>
      <w:r w:rsidRPr="00A85361">
        <w:rPr>
          <w:rFonts w:cs="Arial"/>
          <w:lang w:val="en-US"/>
        </w:rPr>
        <w:t>(</w:t>
      </w:r>
      <w:proofErr w:type="gramEnd"/>
      <w:r w:rsidRPr="00A85361">
        <w:rPr>
          <w:rFonts w:cs="Arial"/>
          <w:lang w:val="en-US"/>
        </w:rPr>
        <w:t>10mL)</w:t>
      </w:r>
    </w:p>
    <w:p w:rsidR="007472BD" w:rsidRPr="00A85361" w:rsidRDefault="007472BD" w:rsidP="007472BD">
      <w:pPr>
        <w:tabs>
          <w:tab w:val="left" w:pos="6830"/>
        </w:tabs>
        <w:spacing w:after="0"/>
        <w:rPr>
          <w:rFonts w:cs="Arial"/>
          <w:lang w:val="en-US"/>
        </w:rPr>
      </w:pPr>
      <w:r w:rsidRPr="00A85361">
        <w:rPr>
          <w:rFonts w:cs="Arial"/>
          <w:lang w:val="en-US"/>
        </w:rPr>
        <w:t>M</w:t>
      </w:r>
      <w:r w:rsidRPr="00A85361">
        <w:rPr>
          <w:rFonts w:cs="Arial"/>
          <w:vertAlign w:val="subscript"/>
          <w:lang w:val="en-US"/>
        </w:rPr>
        <w:t>2</w:t>
      </w:r>
      <w:r w:rsidRPr="00A85361">
        <w:rPr>
          <w:rFonts w:cs="Arial"/>
          <w:lang w:val="en-US"/>
        </w:rPr>
        <w:t>=0.01M</w:t>
      </w:r>
    </w:p>
    <w:p w:rsidR="007472BD" w:rsidRPr="00A85361" w:rsidRDefault="007472BD" w:rsidP="007472BD">
      <w:pPr>
        <w:tabs>
          <w:tab w:val="left" w:pos="6830"/>
        </w:tabs>
        <w:rPr>
          <w:rFonts w:cs="Arial"/>
          <w:lang w:val="en-US"/>
        </w:rPr>
      </w:pP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2</w:t>
      </w:r>
      <w:r w:rsidRPr="00A85361">
        <w:rPr>
          <w:rFonts w:cs="Arial"/>
          <w:lang w:val="en-US"/>
        </w:rPr>
        <w:t>V</w:t>
      </w:r>
      <w:r w:rsidRPr="00A85361">
        <w:rPr>
          <w:rFonts w:cs="Arial"/>
          <w:vertAlign w:val="subscript"/>
          <w:lang w:val="en-US"/>
        </w:rPr>
        <w:t>2</w:t>
      </w:r>
      <w:r w:rsidRPr="00A85361">
        <w:rPr>
          <w:rFonts w:cs="Arial"/>
          <w:lang w:val="en-US"/>
        </w:rPr>
        <w:t>=M</w:t>
      </w:r>
      <w:r w:rsidRPr="00A85361">
        <w:rPr>
          <w:rFonts w:cs="Arial"/>
          <w:vertAlign w:val="subscript"/>
          <w:lang w:val="en-US"/>
        </w:rPr>
        <w:t>3</w:t>
      </w:r>
      <w:r w:rsidRPr="00A85361">
        <w:rPr>
          <w:rFonts w:cs="Arial"/>
          <w:lang w:val="en-US"/>
        </w:rPr>
        <w:t>V</w:t>
      </w:r>
      <w:r w:rsidRPr="00A85361">
        <w:rPr>
          <w:rFonts w:cs="Arial"/>
          <w:vertAlign w:val="subscript"/>
          <w:lang w:val="en-US"/>
        </w:rPr>
        <w:t>3</w:t>
      </w: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2</w:t>
      </w:r>
      <w:r w:rsidRPr="00A85361">
        <w:rPr>
          <w:rFonts w:cs="Arial"/>
          <w:lang w:val="en-US"/>
        </w:rPr>
        <w:t>= 0.01M</w:t>
      </w:r>
    </w:p>
    <w:p w:rsidR="007472BD" w:rsidRPr="00A85361" w:rsidRDefault="007472BD" w:rsidP="007472BD">
      <w:pPr>
        <w:tabs>
          <w:tab w:val="left" w:pos="6830"/>
        </w:tabs>
        <w:rPr>
          <w:rFonts w:cs="Arial"/>
          <w:lang w:val="en-US"/>
        </w:rPr>
      </w:pPr>
      <w:r w:rsidRPr="00A85361">
        <w:rPr>
          <w:rFonts w:cs="Arial"/>
          <w:lang w:val="en-US"/>
        </w:rPr>
        <w:t xml:space="preserve">(0.01M)(1mL)= </w:t>
      </w:r>
      <w:proofErr w:type="gramStart"/>
      <w:r w:rsidRPr="00A85361">
        <w:rPr>
          <w:rFonts w:cs="Arial"/>
          <w:lang w:val="en-US"/>
        </w:rPr>
        <w:t>M</w:t>
      </w:r>
      <w:r w:rsidRPr="00A85361">
        <w:rPr>
          <w:rFonts w:cs="Arial"/>
          <w:vertAlign w:val="subscript"/>
          <w:lang w:val="en-US"/>
        </w:rPr>
        <w:t>3</w:t>
      </w:r>
      <w:r w:rsidRPr="00A85361">
        <w:rPr>
          <w:rFonts w:cs="Arial"/>
          <w:lang w:val="en-US"/>
        </w:rPr>
        <w:t>(</w:t>
      </w:r>
      <w:proofErr w:type="gramEnd"/>
      <w:r w:rsidRPr="00A85361">
        <w:rPr>
          <w:rFonts w:cs="Arial"/>
          <w:lang w:val="en-US"/>
        </w:rPr>
        <w:t>10mL)</w:t>
      </w:r>
    </w:p>
    <w:p w:rsidR="007472BD" w:rsidRPr="00A85361" w:rsidRDefault="007472BD" w:rsidP="007472BD">
      <w:pPr>
        <w:tabs>
          <w:tab w:val="left" w:pos="6830"/>
        </w:tabs>
        <w:spacing w:after="0"/>
        <w:rPr>
          <w:rFonts w:cs="Arial"/>
          <w:lang w:val="en-US"/>
        </w:rPr>
      </w:pPr>
      <w:r w:rsidRPr="00A85361">
        <w:rPr>
          <w:rFonts w:cs="Arial"/>
          <w:lang w:val="en-US"/>
        </w:rPr>
        <w:t>M3=0.001</w:t>
      </w:r>
    </w:p>
    <w:p w:rsidR="007472BD" w:rsidRPr="00A85361" w:rsidRDefault="007472BD" w:rsidP="007472BD">
      <w:pPr>
        <w:tabs>
          <w:tab w:val="left" w:pos="6830"/>
        </w:tabs>
        <w:rPr>
          <w:rFonts w:cs="Arial"/>
          <w:lang w:val="en-US"/>
        </w:rPr>
      </w:pP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3</w:t>
      </w:r>
      <w:r w:rsidRPr="00A85361">
        <w:rPr>
          <w:rFonts w:cs="Arial"/>
          <w:lang w:val="en-US"/>
        </w:rPr>
        <w:t>V</w:t>
      </w:r>
      <w:r w:rsidRPr="00A85361">
        <w:rPr>
          <w:rFonts w:cs="Arial"/>
          <w:vertAlign w:val="subscript"/>
          <w:lang w:val="en-US"/>
        </w:rPr>
        <w:t>3</w:t>
      </w:r>
      <w:r w:rsidRPr="00A85361">
        <w:rPr>
          <w:rFonts w:cs="Arial"/>
          <w:lang w:val="en-US"/>
        </w:rPr>
        <w:t>=M</w:t>
      </w:r>
      <w:r w:rsidRPr="00A85361">
        <w:rPr>
          <w:rFonts w:cs="Arial"/>
          <w:vertAlign w:val="subscript"/>
          <w:lang w:val="en-US"/>
        </w:rPr>
        <w:t>4</w:t>
      </w:r>
      <w:r w:rsidRPr="00A85361">
        <w:rPr>
          <w:rFonts w:cs="Arial"/>
          <w:lang w:val="en-US"/>
        </w:rPr>
        <w:t>V</w:t>
      </w:r>
      <w:r w:rsidRPr="00A85361">
        <w:rPr>
          <w:rFonts w:cs="Arial"/>
          <w:vertAlign w:val="subscript"/>
          <w:lang w:val="en-US"/>
        </w:rPr>
        <w:t>4</w:t>
      </w: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3</w:t>
      </w:r>
      <w:r w:rsidRPr="00A85361">
        <w:rPr>
          <w:rFonts w:cs="Arial"/>
          <w:lang w:val="en-US"/>
        </w:rPr>
        <w:t>= 0.001M</w:t>
      </w:r>
    </w:p>
    <w:p w:rsidR="007472BD" w:rsidRPr="00A85361" w:rsidRDefault="007472BD" w:rsidP="007472BD">
      <w:pPr>
        <w:tabs>
          <w:tab w:val="left" w:pos="6830"/>
        </w:tabs>
        <w:rPr>
          <w:rFonts w:cs="Arial"/>
          <w:lang w:val="en-US"/>
        </w:rPr>
      </w:pPr>
      <w:r w:rsidRPr="00A85361">
        <w:rPr>
          <w:rFonts w:cs="Arial"/>
          <w:lang w:val="en-US"/>
        </w:rPr>
        <w:t xml:space="preserve">(0.001M)(1mL)= </w:t>
      </w:r>
      <w:proofErr w:type="gramStart"/>
      <w:r w:rsidRPr="00A85361">
        <w:rPr>
          <w:rFonts w:cs="Arial"/>
          <w:lang w:val="en-US"/>
        </w:rPr>
        <w:t>M</w:t>
      </w:r>
      <w:r w:rsidRPr="00A85361">
        <w:rPr>
          <w:rFonts w:cs="Arial"/>
          <w:vertAlign w:val="subscript"/>
          <w:lang w:val="en-US"/>
        </w:rPr>
        <w:t>4</w:t>
      </w:r>
      <w:r w:rsidRPr="00A85361">
        <w:rPr>
          <w:rFonts w:cs="Arial"/>
          <w:lang w:val="en-US"/>
        </w:rPr>
        <w:t>(</w:t>
      </w:r>
      <w:proofErr w:type="gramEnd"/>
      <w:r w:rsidRPr="00A85361">
        <w:rPr>
          <w:rFonts w:cs="Arial"/>
          <w:lang w:val="en-US"/>
        </w:rPr>
        <w:t>10mL)</w:t>
      </w:r>
    </w:p>
    <w:p w:rsidR="007472BD" w:rsidRPr="00A85361" w:rsidRDefault="007472BD" w:rsidP="007472BD">
      <w:pPr>
        <w:tabs>
          <w:tab w:val="left" w:pos="6830"/>
        </w:tabs>
        <w:rPr>
          <w:rFonts w:cs="Arial"/>
          <w:lang w:val="en-US"/>
        </w:rPr>
      </w:pPr>
      <w:r w:rsidRPr="00A85361">
        <w:rPr>
          <w:rFonts w:cs="Arial"/>
          <w:lang w:val="en-US"/>
        </w:rPr>
        <w:t>M</w:t>
      </w:r>
      <w:r w:rsidRPr="00A85361">
        <w:rPr>
          <w:rFonts w:cs="Arial"/>
          <w:vertAlign w:val="subscript"/>
          <w:lang w:val="en-US"/>
        </w:rPr>
        <w:t>4</w:t>
      </w:r>
      <w:r w:rsidRPr="00A85361">
        <w:rPr>
          <w:rFonts w:cs="Arial"/>
          <w:lang w:val="en-US"/>
        </w:rPr>
        <w:t>=0.0001</w:t>
      </w:r>
    </w:p>
    <w:p w:rsidR="007472BD" w:rsidRPr="00A85361" w:rsidRDefault="007472BD" w:rsidP="007472BD">
      <w:pPr>
        <w:spacing w:after="0"/>
        <w:rPr>
          <w:rFonts w:cs="Arial"/>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3" w:space="708"/>
        </w:sectPr>
      </w:pPr>
    </w:p>
    <w:p w:rsidR="007472BD" w:rsidRPr="00A85361" w:rsidRDefault="007472BD" w:rsidP="007472BD">
      <w:pPr>
        <w:tabs>
          <w:tab w:val="left" w:pos="6830"/>
        </w:tabs>
        <w:rPr>
          <w:rFonts w:cs="Arial"/>
          <w:b/>
          <w:lang w:val="en-US"/>
        </w:rPr>
      </w:pPr>
    </w:p>
    <w:p w:rsidR="007472BD" w:rsidRPr="00A85361" w:rsidRDefault="007472BD" w:rsidP="007472BD">
      <w:pPr>
        <w:pStyle w:val="Prrafodelista"/>
        <w:numPr>
          <w:ilvl w:val="0"/>
          <w:numId w:val="46"/>
        </w:numPr>
        <w:tabs>
          <w:tab w:val="left" w:pos="6830"/>
        </w:tabs>
        <w:spacing w:after="120" w:line="240" w:lineRule="auto"/>
        <w:rPr>
          <w:rFonts w:cs="Arial"/>
        </w:rPr>
      </w:pPr>
      <w:r w:rsidRPr="00A85361">
        <w:rPr>
          <w:rFonts w:cs="Arial"/>
          <w:b/>
        </w:rPr>
        <w:t xml:space="preserve">pH </w:t>
      </w:r>
      <w:r w:rsidRPr="00A85361">
        <w:rPr>
          <w:rFonts w:cs="Arial"/>
          <w:b/>
          <w:lang w:val="es-EC"/>
        </w:rPr>
        <w:t>teórico</w:t>
      </w:r>
      <w:r w:rsidRPr="00A85361">
        <w:rPr>
          <w:rFonts w:cs="Arial"/>
          <w:b/>
        </w:rPr>
        <w:t xml:space="preserve"> del HCl (ácido fuerte) </w:t>
      </w:r>
      <w:r w:rsidRPr="00A85361">
        <w:rPr>
          <w:rFonts w:cs="Arial"/>
        </w:rPr>
        <w:t>→ pH= - log[H</w:t>
      </w:r>
      <w:r w:rsidRPr="00A85361">
        <w:rPr>
          <w:rFonts w:cs="Arial"/>
          <w:vertAlign w:val="superscript"/>
        </w:rPr>
        <w:t>+</w:t>
      </w:r>
      <w:r w:rsidRPr="00A85361">
        <w:rPr>
          <w:rFonts w:cs="Arial"/>
        </w:rPr>
        <w:t>]</w:t>
      </w:r>
    </w:p>
    <w:p w:rsidR="007472BD" w:rsidRPr="00A85361" w:rsidRDefault="007472BD" w:rsidP="007472BD">
      <w:pPr>
        <w:spacing w:after="0" w:line="240" w:lineRule="auto"/>
        <w:rPr>
          <w:rFonts w:cs="Arial"/>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p w:rsidR="007472BD" w:rsidRPr="00A85361" w:rsidRDefault="007472BD" w:rsidP="007472BD">
      <w:pPr>
        <w:tabs>
          <w:tab w:val="left" w:pos="6830"/>
        </w:tabs>
        <w:rPr>
          <w:rFonts w:cs="Arial"/>
          <w:lang w:val="en-US"/>
        </w:rPr>
      </w:pPr>
      <w:r w:rsidRPr="00A85361">
        <w:rPr>
          <w:rFonts w:cs="Arial"/>
          <w:b/>
          <w:lang w:val="en-US"/>
        </w:rPr>
        <w:t xml:space="preserve">T1: </w:t>
      </w:r>
      <w:r w:rsidRPr="00A85361">
        <w:rPr>
          <w:rFonts w:cs="Arial"/>
          <w:lang w:val="en-US"/>
        </w:rPr>
        <w:t>→ M</w:t>
      </w:r>
      <w:r w:rsidRPr="00A85361">
        <w:rPr>
          <w:rFonts w:cs="Arial"/>
          <w:vertAlign w:val="subscript"/>
          <w:lang w:val="en-US"/>
        </w:rPr>
        <w:t>1</w:t>
      </w:r>
      <w:r w:rsidRPr="00A85361">
        <w:rPr>
          <w:rFonts w:cs="Arial"/>
          <w:lang w:val="en-US"/>
        </w:rPr>
        <w:t>= 0.1M → [</w:t>
      </w:r>
      <w:proofErr w:type="spellStart"/>
      <w:r w:rsidRPr="00A85361">
        <w:rPr>
          <w:rFonts w:cs="Arial"/>
          <w:lang w:val="en-US"/>
        </w:rPr>
        <w:t>HCl</w:t>
      </w:r>
      <w:proofErr w:type="spellEnd"/>
      <w:proofErr w:type="gramStart"/>
      <w:r w:rsidRPr="00A85361">
        <w:rPr>
          <w:rFonts w:cs="Arial"/>
          <w:lang w:val="en-US"/>
        </w:rPr>
        <w:t>]=</w:t>
      </w:r>
      <w:proofErr w:type="gramEnd"/>
      <w:r w:rsidRPr="00A85361">
        <w:rPr>
          <w:rFonts w:cs="Arial"/>
          <w:lang w:val="en-US"/>
        </w:rPr>
        <w:t>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lang w:val="en-US"/>
        </w:rPr>
        <w:t>= - log[0.1]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b/>
          <w:lang w:val="en-US"/>
        </w:rPr>
        <w:t>1</w:t>
      </w:r>
    </w:p>
    <w:p w:rsidR="007472BD" w:rsidRPr="00A85361" w:rsidRDefault="007472BD" w:rsidP="007472BD">
      <w:pPr>
        <w:tabs>
          <w:tab w:val="left" w:pos="6830"/>
        </w:tabs>
        <w:rPr>
          <w:rFonts w:cs="Arial"/>
          <w:lang w:val="en-US"/>
        </w:rPr>
      </w:pPr>
      <w:r w:rsidRPr="00A85361">
        <w:rPr>
          <w:rFonts w:cs="Arial"/>
          <w:b/>
          <w:lang w:val="en-US"/>
        </w:rPr>
        <w:t xml:space="preserve">T2: </w:t>
      </w:r>
      <w:r w:rsidRPr="00A85361">
        <w:rPr>
          <w:rFonts w:cs="Arial"/>
          <w:lang w:val="en-US"/>
        </w:rPr>
        <w:t>→ M</w:t>
      </w:r>
      <w:r w:rsidRPr="00A85361">
        <w:rPr>
          <w:rFonts w:cs="Arial"/>
          <w:vertAlign w:val="subscript"/>
          <w:lang w:val="en-US"/>
        </w:rPr>
        <w:t>2</w:t>
      </w:r>
      <w:r w:rsidRPr="00A85361">
        <w:rPr>
          <w:rFonts w:cs="Arial"/>
          <w:lang w:val="en-US"/>
        </w:rPr>
        <w:t>= 0.01M → [</w:t>
      </w:r>
      <w:proofErr w:type="spellStart"/>
      <w:r w:rsidRPr="00A85361">
        <w:rPr>
          <w:rFonts w:cs="Arial"/>
          <w:lang w:val="en-US"/>
        </w:rPr>
        <w:t>HCl</w:t>
      </w:r>
      <w:proofErr w:type="spellEnd"/>
      <w:proofErr w:type="gramStart"/>
      <w:r w:rsidRPr="00A85361">
        <w:rPr>
          <w:rFonts w:cs="Arial"/>
          <w:lang w:val="en-US"/>
        </w:rPr>
        <w:t>]=</w:t>
      </w:r>
      <w:proofErr w:type="gramEnd"/>
      <w:r w:rsidRPr="00A85361">
        <w:rPr>
          <w:rFonts w:cs="Arial"/>
          <w:lang w:val="en-US"/>
        </w:rPr>
        <w:t>0.01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lang w:val="en-US"/>
        </w:rPr>
        <w:t>= - log[0.01]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lang w:val="en-US"/>
        </w:rPr>
        <w:t xml:space="preserve">= </w:t>
      </w:r>
      <w:r w:rsidRPr="00A85361">
        <w:rPr>
          <w:rFonts w:cs="Arial"/>
          <w:b/>
          <w:lang w:val="en-US"/>
        </w:rPr>
        <w:t>2</w:t>
      </w:r>
    </w:p>
    <w:p w:rsidR="007472BD" w:rsidRPr="00A85361" w:rsidRDefault="007472BD" w:rsidP="007472BD">
      <w:pPr>
        <w:spacing w:after="0"/>
        <w:rPr>
          <w:rFonts w:cs="Arial"/>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sectPr>
      </w:pPr>
    </w:p>
    <w:p w:rsidR="007472BD" w:rsidRPr="00A85361" w:rsidRDefault="007472BD" w:rsidP="007472BD">
      <w:pPr>
        <w:spacing w:after="0"/>
        <w:rPr>
          <w:rFonts w:cs="Arial"/>
          <w:b/>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p w:rsidR="007472BD" w:rsidRPr="00A85361" w:rsidRDefault="007472BD" w:rsidP="007472BD">
      <w:pPr>
        <w:tabs>
          <w:tab w:val="left" w:pos="6830"/>
        </w:tabs>
        <w:rPr>
          <w:rFonts w:cs="Arial"/>
          <w:lang w:val="en-US"/>
        </w:rPr>
      </w:pPr>
      <w:r w:rsidRPr="00A85361">
        <w:rPr>
          <w:rFonts w:cs="Arial"/>
          <w:b/>
          <w:lang w:val="en-US"/>
        </w:rPr>
        <w:t xml:space="preserve">T3: </w:t>
      </w:r>
      <w:r w:rsidRPr="00A85361">
        <w:rPr>
          <w:rFonts w:cs="Arial"/>
          <w:lang w:val="en-US"/>
        </w:rPr>
        <w:t>→ M</w:t>
      </w:r>
      <w:r w:rsidRPr="00A85361">
        <w:rPr>
          <w:rFonts w:cs="Arial"/>
          <w:vertAlign w:val="subscript"/>
          <w:lang w:val="en-US"/>
        </w:rPr>
        <w:t>3</w:t>
      </w:r>
      <w:r w:rsidRPr="00A85361">
        <w:rPr>
          <w:rFonts w:cs="Arial"/>
          <w:lang w:val="en-US"/>
        </w:rPr>
        <w:t>= 0.001M → [</w:t>
      </w:r>
      <w:proofErr w:type="spellStart"/>
      <w:r w:rsidRPr="00A85361">
        <w:rPr>
          <w:rFonts w:cs="Arial"/>
          <w:lang w:val="en-US"/>
        </w:rPr>
        <w:t>HCl</w:t>
      </w:r>
      <w:proofErr w:type="spellEnd"/>
      <w:proofErr w:type="gramStart"/>
      <w:r w:rsidRPr="00A85361">
        <w:rPr>
          <w:rFonts w:cs="Arial"/>
          <w:lang w:val="en-US"/>
        </w:rPr>
        <w:t>]=</w:t>
      </w:r>
      <w:proofErr w:type="gramEnd"/>
      <w:r w:rsidRPr="00A85361">
        <w:rPr>
          <w:rFonts w:cs="Arial"/>
          <w:lang w:val="en-US"/>
        </w:rPr>
        <w:t>0.001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lang w:val="en-US"/>
        </w:rPr>
        <w:t>= - log[0.001]</w:t>
      </w:r>
    </w:p>
    <w:p w:rsidR="007472BD" w:rsidRPr="00A85361" w:rsidRDefault="007472BD" w:rsidP="007472BD">
      <w:pPr>
        <w:tabs>
          <w:tab w:val="left" w:pos="6830"/>
        </w:tabs>
        <w:spacing w:after="0"/>
        <w:rPr>
          <w:rFonts w:cs="Arial"/>
          <w:lang w:val="en-US"/>
        </w:rPr>
      </w:pPr>
      <w:proofErr w:type="gramStart"/>
      <w:r w:rsidRPr="00A85361">
        <w:rPr>
          <w:rFonts w:cs="Arial"/>
          <w:lang w:val="en-US"/>
        </w:rPr>
        <w:t>pH=</w:t>
      </w:r>
      <w:proofErr w:type="gramEnd"/>
      <w:r w:rsidRPr="00A85361">
        <w:rPr>
          <w:rFonts w:cs="Arial"/>
          <w:b/>
          <w:lang w:val="en-US"/>
        </w:rPr>
        <w:t>3</w:t>
      </w:r>
    </w:p>
    <w:p w:rsidR="007472BD" w:rsidRPr="00A85361" w:rsidRDefault="007472BD" w:rsidP="007472BD">
      <w:pPr>
        <w:tabs>
          <w:tab w:val="left" w:pos="6830"/>
        </w:tabs>
        <w:rPr>
          <w:rFonts w:cs="Arial"/>
          <w:lang w:val="en-US"/>
        </w:rPr>
      </w:pPr>
    </w:p>
    <w:p w:rsidR="007472BD" w:rsidRPr="00A85361" w:rsidRDefault="007472BD" w:rsidP="007472BD">
      <w:pPr>
        <w:tabs>
          <w:tab w:val="left" w:pos="6830"/>
        </w:tabs>
        <w:rPr>
          <w:rFonts w:cs="Arial"/>
          <w:lang w:val="en-US"/>
        </w:rPr>
      </w:pPr>
      <w:r w:rsidRPr="00A85361">
        <w:rPr>
          <w:rFonts w:cs="Arial"/>
          <w:b/>
          <w:lang w:val="en-US"/>
        </w:rPr>
        <w:t xml:space="preserve">T4: </w:t>
      </w:r>
      <w:r w:rsidRPr="00A85361">
        <w:rPr>
          <w:rFonts w:cs="Arial"/>
          <w:lang w:val="en-US"/>
        </w:rPr>
        <w:t>→ M</w:t>
      </w:r>
      <w:r w:rsidRPr="00A85361">
        <w:rPr>
          <w:rFonts w:cs="Arial"/>
          <w:vertAlign w:val="subscript"/>
          <w:lang w:val="en-US"/>
        </w:rPr>
        <w:t>4</w:t>
      </w:r>
      <w:r w:rsidRPr="00A85361">
        <w:rPr>
          <w:rFonts w:cs="Arial"/>
          <w:lang w:val="en-US"/>
        </w:rPr>
        <w:t>= 0.0001M → [</w:t>
      </w:r>
      <w:proofErr w:type="spellStart"/>
      <w:r w:rsidRPr="00A85361">
        <w:rPr>
          <w:rFonts w:cs="Arial"/>
          <w:lang w:val="en-US"/>
        </w:rPr>
        <w:t>HCl</w:t>
      </w:r>
      <w:proofErr w:type="spellEnd"/>
      <w:proofErr w:type="gramStart"/>
      <w:r w:rsidRPr="00A85361">
        <w:rPr>
          <w:rFonts w:cs="Arial"/>
          <w:lang w:val="en-US"/>
        </w:rPr>
        <w:t>]=</w:t>
      </w:r>
      <w:proofErr w:type="gramEnd"/>
      <w:r w:rsidRPr="00A85361">
        <w:rPr>
          <w:rFonts w:cs="Arial"/>
          <w:lang w:val="en-US"/>
        </w:rPr>
        <w:t>0.0001</w:t>
      </w:r>
    </w:p>
    <w:p w:rsidR="007472BD" w:rsidRPr="00A85361" w:rsidRDefault="007472BD" w:rsidP="007472BD">
      <w:pPr>
        <w:tabs>
          <w:tab w:val="left" w:pos="6830"/>
        </w:tabs>
        <w:rPr>
          <w:rFonts w:cs="Arial"/>
          <w:lang w:val="en-US"/>
        </w:rPr>
      </w:pPr>
      <w:proofErr w:type="gramStart"/>
      <w:r w:rsidRPr="00A85361">
        <w:rPr>
          <w:rFonts w:cs="Arial"/>
          <w:lang w:val="en-US"/>
        </w:rPr>
        <w:t>pH</w:t>
      </w:r>
      <w:proofErr w:type="gramEnd"/>
      <w:r w:rsidRPr="00A85361">
        <w:rPr>
          <w:rFonts w:cs="Arial"/>
          <w:lang w:val="en-US"/>
        </w:rPr>
        <w:t>= - log[0.0001]</w:t>
      </w:r>
    </w:p>
    <w:p w:rsidR="007472BD" w:rsidRPr="00A85361" w:rsidRDefault="007472BD" w:rsidP="007472BD">
      <w:pPr>
        <w:tabs>
          <w:tab w:val="left" w:pos="6830"/>
        </w:tabs>
        <w:spacing w:after="0"/>
        <w:rPr>
          <w:rFonts w:cs="Arial"/>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sectPr>
      </w:pPr>
      <w:proofErr w:type="gramStart"/>
      <w:r w:rsidRPr="00A85361">
        <w:rPr>
          <w:rFonts w:cs="Arial"/>
          <w:lang w:val="en-US"/>
        </w:rPr>
        <w:t>pH=</w:t>
      </w:r>
      <w:proofErr w:type="gramEnd"/>
      <w:r w:rsidRPr="00A85361">
        <w:rPr>
          <w:rFonts w:cs="Arial"/>
          <w:b/>
          <w:lang w:val="en-US"/>
        </w:rPr>
        <w:t>4</w:t>
      </w:r>
    </w:p>
    <w:p w:rsidR="007472BD" w:rsidRPr="00A85361" w:rsidRDefault="007472BD" w:rsidP="007472BD">
      <w:pPr>
        <w:tabs>
          <w:tab w:val="left" w:pos="6830"/>
        </w:tabs>
        <w:rPr>
          <w:rFonts w:cs="Arial"/>
          <w:lang w:val="en-US"/>
        </w:rPr>
      </w:pPr>
    </w:p>
    <w:p w:rsidR="007472BD" w:rsidRPr="00A85361" w:rsidRDefault="007472BD" w:rsidP="007472BD">
      <w:pPr>
        <w:pStyle w:val="Prrafodelista"/>
        <w:numPr>
          <w:ilvl w:val="0"/>
          <w:numId w:val="45"/>
        </w:numPr>
        <w:tabs>
          <w:tab w:val="left" w:pos="6830"/>
        </w:tabs>
        <w:spacing w:after="0" w:line="240" w:lineRule="auto"/>
        <w:rPr>
          <w:rFonts w:cs="Arial"/>
          <w:b/>
        </w:rPr>
      </w:pPr>
      <w:r w:rsidRPr="00A85361">
        <w:rPr>
          <w:rFonts w:cs="Arial"/>
          <w:b/>
        </w:rPr>
        <w:t xml:space="preserve">pH </w:t>
      </w:r>
      <w:r w:rsidRPr="00A85361">
        <w:rPr>
          <w:rFonts w:cs="Arial"/>
          <w:b/>
          <w:lang w:val="es-EC"/>
        </w:rPr>
        <w:t>teórico</w:t>
      </w:r>
      <w:r w:rsidRPr="00A85361">
        <w:rPr>
          <w:rFonts w:cs="Arial"/>
          <w:b/>
        </w:rPr>
        <w:t xml:space="preserve"> del NaOH (base fuerte) </w:t>
      </w:r>
      <w:r w:rsidRPr="00A85361">
        <w:rPr>
          <w:rFonts w:cs="Arial"/>
        </w:rPr>
        <w:t xml:space="preserve">→ pH = 14 - </w:t>
      </w:r>
      <w:proofErr w:type="spellStart"/>
      <w:r w:rsidRPr="00A85361">
        <w:rPr>
          <w:rFonts w:cs="Arial"/>
        </w:rPr>
        <w:t>pOH</w:t>
      </w:r>
      <w:proofErr w:type="spellEnd"/>
    </w:p>
    <w:p w:rsidR="007472BD" w:rsidRPr="00A85361" w:rsidRDefault="007472BD" w:rsidP="007472BD">
      <w:pPr>
        <w:spacing w:after="0"/>
        <w:rPr>
          <w:rFonts w:cs="Arial"/>
          <w:b/>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p w:rsidR="007472BD" w:rsidRPr="00A85361" w:rsidRDefault="007472BD" w:rsidP="007472BD">
      <w:pPr>
        <w:tabs>
          <w:tab w:val="left" w:pos="6830"/>
        </w:tabs>
        <w:spacing w:after="0"/>
        <w:rPr>
          <w:rFonts w:cs="Arial"/>
          <w:b/>
        </w:rPr>
      </w:pPr>
    </w:p>
    <w:p w:rsidR="007472BD" w:rsidRPr="00A85361" w:rsidRDefault="007472BD" w:rsidP="007472BD">
      <w:pPr>
        <w:tabs>
          <w:tab w:val="left" w:pos="6830"/>
        </w:tabs>
        <w:spacing w:after="0"/>
        <w:rPr>
          <w:rFonts w:cs="Arial"/>
          <w:lang w:val="en-US"/>
        </w:rPr>
      </w:pPr>
      <w:r w:rsidRPr="00A85361">
        <w:rPr>
          <w:rFonts w:cs="Arial"/>
          <w:b/>
          <w:lang w:val="en-US"/>
        </w:rPr>
        <w:t xml:space="preserve">T5: </w:t>
      </w:r>
      <w:r w:rsidRPr="00A85361">
        <w:rPr>
          <w:rFonts w:cs="Arial"/>
          <w:lang w:val="en-US"/>
        </w:rPr>
        <w:t>→ M</w:t>
      </w:r>
      <w:r w:rsidRPr="00A85361">
        <w:rPr>
          <w:rFonts w:cs="Arial"/>
          <w:vertAlign w:val="subscript"/>
          <w:lang w:val="en-US"/>
        </w:rPr>
        <w:t>1</w:t>
      </w:r>
      <w:r w:rsidRPr="00A85361">
        <w:rPr>
          <w:rFonts w:cs="Arial"/>
          <w:lang w:val="en-US"/>
        </w:rPr>
        <w:t>= 0.1M → [</w:t>
      </w:r>
      <w:proofErr w:type="spellStart"/>
      <w:r w:rsidRPr="00A85361">
        <w:rPr>
          <w:rFonts w:cs="Arial"/>
          <w:lang w:val="en-US"/>
        </w:rPr>
        <w:t>NaOH</w:t>
      </w:r>
      <w:proofErr w:type="spellEnd"/>
      <w:proofErr w:type="gramStart"/>
      <w:r w:rsidRPr="00A85361">
        <w:rPr>
          <w:rFonts w:cs="Arial"/>
          <w:lang w:val="en-US"/>
        </w:rPr>
        <w:t>]=</w:t>
      </w:r>
      <w:proofErr w:type="gramEnd"/>
      <w:r w:rsidRPr="00A85361">
        <w:rPr>
          <w:rFonts w:cs="Arial"/>
          <w:lang w:val="en-US"/>
        </w:rPr>
        <w:t>0.1</w:t>
      </w:r>
    </w:p>
    <w:p w:rsidR="007472BD" w:rsidRPr="00A85361" w:rsidRDefault="007472BD" w:rsidP="007472BD">
      <w:pPr>
        <w:tabs>
          <w:tab w:val="left" w:pos="6830"/>
        </w:tabs>
        <w:rPr>
          <w:rFonts w:cs="Arial"/>
          <w:lang w:val="en-US"/>
        </w:rPr>
      </w:pPr>
      <w:proofErr w:type="spellStart"/>
      <w:proofErr w:type="gramStart"/>
      <w:r w:rsidRPr="00A85361">
        <w:rPr>
          <w:rFonts w:cs="Arial"/>
          <w:lang w:val="en-US"/>
        </w:rPr>
        <w:t>pOH</w:t>
      </w:r>
      <w:proofErr w:type="spellEnd"/>
      <w:proofErr w:type="gramEnd"/>
      <w:r w:rsidRPr="00A85361">
        <w:rPr>
          <w:rFonts w:cs="Arial"/>
          <w:lang w:val="en-US"/>
        </w:rPr>
        <w:t>= - log[0.1]</w:t>
      </w:r>
    </w:p>
    <w:p w:rsidR="007472BD" w:rsidRPr="00A85361" w:rsidRDefault="007472BD" w:rsidP="007472BD">
      <w:pPr>
        <w:tabs>
          <w:tab w:val="left" w:pos="1276"/>
        </w:tabs>
        <w:rPr>
          <w:rFonts w:cs="Arial"/>
          <w:lang w:val="en-US"/>
        </w:rPr>
      </w:pPr>
      <w:proofErr w:type="spellStart"/>
      <w:proofErr w:type="gramStart"/>
      <w:r w:rsidRPr="00A85361">
        <w:rPr>
          <w:rFonts w:cs="Arial"/>
          <w:lang w:val="en-US"/>
        </w:rPr>
        <w:t>pOH</w:t>
      </w:r>
      <w:proofErr w:type="spellEnd"/>
      <w:r w:rsidRPr="00A85361">
        <w:rPr>
          <w:rFonts w:cs="Arial"/>
          <w:lang w:val="en-US"/>
        </w:rPr>
        <w:t>=</w:t>
      </w:r>
      <w:proofErr w:type="gramEnd"/>
      <w:r w:rsidRPr="00A85361">
        <w:rPr>
          <w:rFonts w:cs="Arial"/>
          <w:lang w:val="en-US"/>
        </w:rPr>
        <w:t>1 →</w:t>
      </w:r>
      <w:r w:rsidRPr="00A85361">
        <w:rPr>
          <w:rFonts w:cs="Arial"/>
          <w:lang w:val="en-US"/>
        </w:rPr>
        <w:tab/>
        <w:t>pH = 14 – 1</w:t>
      </w:r>
    </w:p>
    <w:p w:rsidR="007472BD" w:rsidRPr="00A85361" w:rsidRDefault="007472BD" w:rsidP="007472BD">
      <w:pPr>
        <w:tabs>
          <w:tab w:val="left" w:pos="1276"/>
        </w:tabs>
        <w:spacing w:after="0"/>
        <w:rPr>
          <w:rFonts w:cs="Arial"/>
          <w:lang w:val="en-US"/>
        </w:rPr>
      </w:pPr>
      <w:r w:rsidRPr="00A85361">
        <w:rPr>
          <w:rFonts w:cs="Arial"/>
          <w:lang w:val="en-US"/>
        </w:rPr>
        <w:tab/>
      </w:r>
      <w:proofErr w:type="gramStart"/>
      <w:r w:rsidRPr="00A85361">
        <w:rPr>
          <w:rFonts w:cs="Arial"/>
          <w:lang w:val="en-US"/>
        </w:rPr>
        <w:t>pH</w:t>
      </w:r>
      <w:proofErr w:type="gramEnd"/>
      <w:r w:rsidRPr="00A85361">
        <w:rPr>
          <w:rFonts w:cs="Arial"/>
          <w:lang w:val="en-US"/>
        </w:rPr>
        <w:t xml:space="preserve"> = </w:t>
      </w:r>
      <w:r w:rsidRPr="00A85361">
        <w:rPr>
          <w:rFonts w:cs="Arial"/>
          <w:b/>
          <w:lang w:val="en-US"/>
        </w:rPr>
        <w:t>13</w:t>
      </w:r>
    </w:p>
    <w:p w:rsidR="007472BD" w:rsidRPr="00A85361" w:rsidRDefault="007472BD" w:rsidP="007472BD">
      <w:pPr>
        <w:tabs>
          <w:tab w:val="left" w:pos="1276"/>
        </w:tabs>
        <w:rPr>
          <w:rFonts w:cs="Arial"/>
          <w:lang w:val="en-US"/>
        </w:rPr>
      </w:pPr>
    </w:p>
    <w:p w:rsidR="007472BD" w:rsidRPr="00A85361" w:rsidRDefault="007472BD" w:rsidP="007472BD">
      <w:pPr>
        <w:tabs>
          <w:tab w:val="left" w:pos="6830"/>
        </w:tabs>
        <w:rPr>
          <w:rFonts w:cs="Arial"/>
          <w:b/>
          <w:lang w:val="en-US"/>
        </w:rPr>
      </w:pPr>
    </w:p>
    <w:p w:rsidR="007472BD" w:rsidRPr="00A85361" w:rsidRDefault="007472BD" w:rsidP="007472BD">
      <w:pPr>
        <w:tabs>
          <w:tab w:val="left" w:pos="6830"/>
        </w:tabs>
        <w:rPr>
          <w:rFonts w:cs="Arial"/>
          <w:lang w:val="en-US"/>
        </w:rPr>
      </w:pPr>
      <w:r w:rsidRPr="00A85361">
        <w:rPr>
          <w:rFonts w:cs="Arial"/>
          <w:b/>
          <w:lang w:val="en-US"/>
        </w:rPr>
        <w:t xml:space="preserve">T6: </w:t>
      </w:r>
      <w:r w:rsidRPr="00A85361">
        <w:rPr>
          <w:rFonts w:cs="Arial"/>
          <w:lang w:val="en-US"/>
        </w:rPr>
        <w:t>→ M</w:t>
      </w:r>
      <w:r w:rsidRPr="00A85361">
        <w:rPr>
          <w:rFonts w:cs="Arial"/>
          <w:vertAlign w:val="subscript"/>
          <w:lang w:val="en-US"/>
        </w:rPr>
        <w:t>2</w:t>
      </w:r>
      <w:r w:rsidRPr="00A85361">
        <w:rPr>
          <w:rFonts w:cs="Arial"/>
          <w:lang w:val="en-US"/>
        </w:rPr>
        <w:t>= 0. 1M → [</w:t>
      </w:r>
      <w:proofErr w:type="spellStart"/>
      <w:r w:rsidRPr="00A85361">
        <w:rPr>
          <w:rFonts w:cs="Arial"/>
          <w:lang w:val="en-US"/>
        </w:rPr>
        <w:t>NaOH</w:t>
      </w:r>
      <w:proofErr w:type="spellEnd"/>
      <w:proofErr w:type="gramStart"/>
      <w:r w:rsidRPr="00A85361">
        <w:rPr>
          <w:rFonts w:cs="Arial"/>
          <w:lang w:val="en-US"/>
        </w:rPr>
        <w:t>]=</w:t>
      </w:r>
      <w:proofErr w:type="gramEnd"/>
      <w:r w:rsidRPr="00A85361">
        <w:rPr>
          <w:rFonts w:cs="Arial"/>
          <w:lang w:val="en-US"/>
        </w:rPr>
        <w:t>0.01</w:t>
      </w:r>
    </w:p>
    <w:p w:rsidR="007472BD" w:rsidRPr="00A85361" w:rsidRDefault="007472BD" w:rsidP="007472BD">
      <w:pPr>
        <w:tabs>
          <w:tab w:val="left" w:pos="6830"/>
        </w:tabs>
        <w:rPr>
          <w:rFonts w:cs="Arial"/>
          <w:lang w:val="en-US"/>
        </w:rPr>
      </w:pPr>
      <w:proofErr w:type="spellStart"/>
      <w:proofErr w:type="gramStart"/>
      <w:r w:rsidRPr="00A85361">
        <w:rPr>
          <w:rFonts w:cs="Arial"/>
          <w:lang w:val="en-US"/>
        </w:rPr>
        <w:t>pOH</w:t>
      </w:r>
      <w:proofErr w:type="spellEnd"/>
      <w:proofErr w:type="gramEnd"/>
      <w:r w:rsidRPr="00A85361">
        <w:rPr>
          <w:rFonts w:cs="Arial"/>
          <w:lang w:val="en-US"/>
        </w:rPr>
        <w:t>= - log[0.01]</w:t>
      </w:r>
    </w:p>
    <w:p w:rsidR="007472BD" w:rsidRPr="00A85361" w:rsidRDefault="007472BD" w:rsidP="007472BD">
      <w:pPr>
        <w:tabs>
          <w:tab w:val="left" w:pos="1276"/>
        </w:tabs>
        <w:rPr>
          <w:rFonts w:cs="Arial"/>
          <w:lang w:val="en-US"/>
        </w:rPr>
      </w:pPr>
      <w:proofErr w:type="spellStart"/>
      <w:proofErr w:type="gramStart"/>
      <w:r w:rsidRPr="00A85361">
        <w:rPr>
          <w:rFonts w:cs="Arial"/>
          <w:lang w:val="en-US"/>
        </w:rPr>
        <w:t>pOH</w:t>
      </w:r>
      <w:proofErr w:type="spellEnd"/>
      <w:r w:rsidRPr="00A85361">
        <w:rPr>
          <w:rFonts w:cs="Arial"/>
          <w:lang w:val="en-US"/>
        </w:rPr>
        <w:t>=</w:t>
      </w:r>
      <w:proofErr w:type="gramEnd"/>
      <w:r w:rsidRPr="00A85361">
        <w:rPr>
          <w:rFonts w:cs="Arial"/>
          <w:lang w:val="en-US"/>
        </w:rPr>
        <w:t>2 →</w:t>
      </w:r>
      <w:r w:rsidRPr="00A85361">
        <w:rPr>
          <w:rFonts w:cs="Arial"/>
          <w:lang w:val="en-US"/>
        </w:rPr>
        <w:tab/>
        <w:t>pH = 14 – 2</w:t>
      </w:r>
    </w:p>
    <w:p w:rsidR="007472BD" w:rsidRPr="00A85361" w:rsidRDefault="007472BD" w:rsidP="007472BD">
      <w:pPr>
        <w:tabs>
          <w:tab w:val="left" w:pos="1276"/>
        </w:tabs>
        <w:rPr>
          <w:rFonts w:cs="Arial"/>
          <w:lang w:val="en-US"/>
        </w:rPr>
      </w:pPr>
      <w:r w:rsidRPr="00A85361">
        <w:rPr>
          <w:rFonts w:cs="Arial"/>
          <w:lang w:val="en-US"/>
        </w:rPr>
        <w:tab/>
      </w:r>
      <w:proofErr w:type="gramStart"/>
      <w:r w:rsidRPr="00A85361">
        <w:rPr>
          <w:rFonts w:cs="Arial"/>
          <w:lang w:val="en-US"/>
        </w:rPr>
        <w:t>pH</w:t>
      </w:r>
      <w:proofErr w:type="gramEnd"/>
      <w:r w:rsidRPr="00A85361">
        <w:rPr>
          <w:rFonts w:cs="Arial"/>
          <w:lang w:val="en-US"/>
        </w:rPr>
        <w:t xml:space="preserve"> = </w:t>
      </w:r>
      <w:r w:rsidRPr="00A85361">
        <w:rPr>
          <w:rFonts w:cs="Arial"/>
          <w:b/>
          <w:lang w:val="en-US"/>
        </w:rPr>
        <w:t>12</w:t>
      </w:r>
    </w:p>
    <w:p w:rsidR="007472BD" w:rsidRPr="00A85361" w:rsidRDefault="007472BD" w:rsidP="007472BD">
      <w:pPr>
        <w:spacing w:after="0"/>
        <w:rPr>
          <w:rFonts w:cs="Arial"/>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sectPr>
      </w:pPr>
    </w:p>
    <w:p w:rsidR="007472BD" w:rsidRPr="00A85361" w:rsidRDefault="007472BD" w:rsidP="007472BD">
      <w:pPr>
        <w:tabs>
          <w:tab w:val="left" w:pos="1276"/>
        </w:tabs>
        <w:rPr>
          <w:rFonts w:cs="Arial"/>
          <w:lang w:val="en-US"/>
        </w:rPr>
      </w:pPr>
    </w:p>
    <w:p w:rsidR="007472BD" w:rsidRPr="00A85361" w:rsidRDefault="007472BD" w:rsidP="007472BD">
      <w:pPr>
        <w:spacing w:after="0"/>
        <w:rPr>
          <w:rFonts w:cs="Arial"/>
          <w:b/>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p w:rsidR="007472BD" w:rsidRPr="00A85361" w:rsidRDefault="007472BD" w:rsidP="007472BD">
      <w:pPr>
        <w:tabs>
          <w:tab w:val="left" w:pos="6830"/>
        </w:tabs>
        <w:rPr>
          <w:rFonts w:cs="Arial"/>
          <w:lang w:val="en-US"/>
        </w:rPr>
      </w:pPr>
      <w:r w:rsidRPr="00A85361">
        <w:rPr>
          <w:rFonts w:cs="Arial"/>
          <w:b/>
          <w:lang w:val="en-US"/>
        </w:rPr>
        <w:t xml:space="preserve">T7: </w:t>
      </w:r>
      <w:r w:rsidRPr="00A85361">
        <w:rPr>
          <w:rFonts w:cs="Arial"/>
          <w:lang w:val="en-US"/>
        </w:rPr>
        <w:t>→ M</w:t>
      </w:r>
      <w:r w:rsidRPr="00A85361">
        <w:rPr>
          <w:rFonts w:cs="Arial"/>
          <w:vertAlign w:val="subscript"/>
          <w:lang w:val="en-US"/>
        </w:rPr>
        <w:t>3</w:t>
      </w:r>
      <w:r w:rsidRPr="00A85361">
        <w:rPr>
          <w:rFonts w:cs="Arial"/>
          <w:lang w:val="en-US"/>
        </w:rPr>
        <w:t>= 0.001M → [</w:t>
      </w:r>
      <w:proofErr w:type="spellStart"/>
      <w:r w:rsidRPr="00A85361">
        <w:rPr>
          <w:rFonts w:cs="Arial"/>
          <w:lang w:val="en-US"/>
        </w:rPr>
        <w:t>NaOH</w:t>
      </w:r>
      <w:proofErr w:type="spellEnd"/>
      <w:proofErr w:type="gramStart"/>
      <w:r w:rsidRPr="00A85361">
        <w:rPr>
          <w:rFonts w:cs="Arial"/>
          <w:lang w:val="en-US"/>
        </w:rPr>
        <w:t>]=</w:t>
      </w:r>
      <w:proofErr w:type="gramEnd"/>
      <w:r w:rsidRPr="00A85361">
        <w:rPr>
          <w:rFonts w:cs="Arial"/>
          <w:lang w:val="en-US"/>
        </w:rPr>
        <w:t>0.001</w:t>
      </w:r>
    </w:p>
    <w:p w:rsidR="007472BD" w:rsidRPr="00A85361" w:rsidRDefault="007472BD" w:rsidP="007472BD">
      <w:pPr>
        <w:tabs>
          <w:tab w:val="left" w:pos="6830"/>
        </w:tabs>
        <w:rPr>
          <w:rFonts w:cs="Arial"/>
          <w:lang w:val="en-US"/>
        </w:rPr>
      </w:pPr>
      <w:proofErr w:type="spellStart"/>
      <w:proofErr w:type="gramStart"/>
      <w:r w:rsidRPr="00A85361">
        <w:rPr>
          <w:rFonts w:cs="Arial"/>
          <w:lang w:val="en-US"/>
        </w:rPr>
        <w:t>pOH</w:t>
      </w:r>
      <w:proofErr w:type="spellEnd"/>
      <w:proofErr w:type="gramEnd"/>
      <w:r w:rsidRPr="00A85361">
        <w:rPr>
          <w:rFonts w:cs="Arial"/>
          <w:lang w:val="en-US"/>
        </w:rPr>
        <w:t>= - log[0.001]</w:t>
      </w:r>
    </w:p>
    <w:p w:rsidR="007472BD" w:rsidRPr="00A85361" w:rsidRDefault="007472BD" w:rsidP="007472BD">
      <w:pPr>
        <w:tabs>
          <w:tab w:val="left" w:pos="1276"/>
        </w:tabs>
        <w:rPr>
          <w:rFonts w:cs="Arial"/>
          <w:lang w:val="en-US"/>
        </w:rPr>
      </w:pPr>
      <w:proofErr w:type="spellStart"/>
      <w:proofErr w:type="gramStart"/>
      <w:r w:rsidRPr="00A85361">
        <w:rPr>
          <w:rFonts w:cs="Arial"/>
          <w:lang w:val="en-US"/>
        </w:rPr>
        <w:t>pOH</w:t>
      </w:r>
      <w:proofErr w:type="spellEnd"/>
      <w:r w:rsidRPr="00A85361">
        <w:rPr>
          <w:rFonts w:cs="Arial"/>
          <w:lang w:val="en-US"/>
        </w:rPr>
        <w:t>=</w:t>
      </w:r>
      <w:proofErr w:type="gramEnd"/>
      <w:r w:rsidRPr="00A85361">
        <w:rPr>
          <w:rFonts w:cs="Arial"/>
          <w:lang w:val="en-US"/>
        </w:rPr>
        <w:t>3 →</w:t>
      </w:r>
      <w:r w:rsidRPr="00A85361">
        <w:rPr>
          <w:rFonts w:cs="Arial"/>
          <w:lang w:val="en-US"/>
        </w:rPr>
        <w:tab/>
        <w:t>pH = 14 – 3</w:t>
      </w:r>
    </w:p>
    <w:p w:rsidR="007472BD" w:rsidRPr="00A85361" w:rsidRDefault="007472BD" w:rsidP="007472BD">
      <w:pPr>
        <w:tabs>
          <w:tab w:val="left" w:pos="1276"/>
        </w:tabs>
        <w:rPr>
          <w:rFonts w:cs="Arial"/>
          <w:lang w:val="en-US"/>
        </w:rPr>
      </w:pPr>
      <w:r w:rsidRPr="00A85361">
        <w:rPr>
          <w:rFonts w:cs="Arial"/>
          <w:lang w:val="en-US"/>
        </w:rPr>
        <w:tab/>
      </w:r>
      <w:proofErr w:type="gramStart"/>
      <w:r w:rsidRPr="00A85361">
        <w:rPr>
          <w:rFonts w:cs="Arial"/>
          <w:lang w:val="en-US"/>
        </w:rPr>
        <w:t>pH</w:t>
      </w:r>
      <w:proofErr w:type="gramEnd"/>
      <w:r w:rsidRPr="00A85361">
        <w:rPr>
          <w:rFonts w:cs="Arial"/>
          <w:lang w:val="en-US"/>
        </w:rPr>
        <w:t xml:space="preserve"> = </w:t>
      </w:r>
      <w:r w:rsidRPr="00A85361">
        <w:rPr>
          <w:rFonts w:cs="Arial"/>
          <w:b/>
          <w:lang w:val="en-US"/>
        </w:rPr>
        <w:t>11</w:t>
      </w:r>
    </w:p>
    <w:p w:rsidR="007472BD" w:rsidRPr="00A85361" w:rsidRDefault="007472BD" w:rsidP="007472BD">
      <w:pPr>
        <w:tabs>
          <w:tab w:val="left" w:pos="6830"/>
        </w:tabs>
        <w:rPr>
          <w:rFonts w:cs="Arial"/>
          <w:lang w:val="en-US"/>
        </w:rPr>
      </w:pPr>
    </w:p>
    <w:p w:rsidR="007472BD" w:rsidRPr="00A85361" w:rsidRDefault="007472BD" w:rsidP="007472BD">
      <w:pPr>
        <w:tabs>
          <w:tab w:val="left" w:pos="6830"/>
        </w:tabs>
        <w:rPr>
          <w:rFonts w:cs="Arial"/>
          <w:lang w:val="en-US"/>
        </w:rPr>
      </w:pPr>
    </w:p>
    <w:p w:rsidR="007472BD" w:rsidRPr="00A85361" w:rsidRDefault="007472BD" w:rsidP="007472BD">
      <w:pPr>
        <w:tabs>
          <w:tab w:val="left" w:pos="6830"/>
        </w:tabs>
        <w:rPr>
          <w:rFonts w:cs="Arial"/>
          <w:lang w:val="en-US"/>
        </w:rPr>
      </w:pPr>
      <w:r w:rsidRPr="00A85361">
        <w:rPr>
          <w:rFonts w:cs="Arial"/>
          <w:lang w:val="en-US"/>
        </w:rPr>
        <w:t>T8 → M4= 0.001M → [</w:t>
      </w:r>
      <w:proofErr w:type="spellStart"/>
      <w:r w:rsidRPr="00A85361">
        <w:rPr>
          <w:rFonts w:cs="Arial"/>
          <w:lang w:val="en-US"/>
        </w:rPr>
        <w:t>NaOH</w:t>
      </w:r>
      <w:proofErr w:type="spellEnd"/>
      <w:proofErr w:type="gramStart"/>
      <w:r w:rsidRPr="00A85361">
        <w:rPr>
          <w:rFonts w:cs="Arial"/>
          <w:lang w:val="en-US"/>
        </w:rPr>
        <w:t>]=</w:t>
      </w:r>
      <w:proofErr w:type="gramEnd"/>
      <w:r w:rsidRPr="00A85361">
        <w:rPr>
          <w:rFonts w:cs="Arial"/>
          <w:lang w:val="en-US"/>
        </w:rPr>
        <w:t>0.0001</w:t>
      </w:r>
    </w:p>
    <w:p w:rsidR="007472BD" w:rsidRPr="00A85361" w:rsidRDefault="007472BD" w:rsidP="007472BD">
      <w:pPr>
        <w:tabs>
          <w:tab w:val="left" w:pos="6830"/>
        </w:tabs>
        <w:rPr>
          <w:rFonts w:cs="Arial"/>
          <w:lang w:val="en-US"/>
        </w:rPr>
      </w:pPr>
      <w:proofErr w:type="spellStart"/>
      <w:proofErr w:type="gramStart"/>
      <w:r w:rsidRPr="00A85361">
        <w:rPr>
          <w:rFonts w:cs="Arial"/>
          <w:lang w:val="en-US"/>
        </w:rPr>
        <w:t>pOH</w:t>
      </w:r>
      <w:proofErr w:type="spellEnd"/>
      <w:proofErr w:type="gramEnd"/>
      <w:r w:rsidRPr="00A85361">
        <w:rPr>
          <w:rFonts w:cs="Arial"/>
          <w:lang w:val="en-US"/>
        </w:rPr>
        <w:t>= - log[0.0001]</w:t>
      </w:r>
    </w:p>
    <w:p w:rsidR="007472BD" w:rsidRPr="00A85361" w:rsidRDefault="007472BD" w:rsidP="007472BD">
      <w:pPr>
        <w:tabs>
          <w:tab w:val="left" w:pos="1276"/>
        </w:tabs>
        <w:rPr>
          <w:rFonts w:cs="Arial"/>
          <w:lang w:val="en-US"/>
        </w:rPr>
      </w:pPr>
      <w:proofErr w:type="spellStart"/>
      <w:proofErr w:type="gramStart"/>
      <w:r w:rsidRPr="00A85361">
        <w:rPr>
          <w:rFonts w:cs="Arial"/>
          <w:lang w:val="en-US"/>
        </w:rPr>
        <w:t>pOH</w:t>
      </w:r>
      <w:proofErr w:type="spellEnd"/>
      <w:r w:rsidRPr="00A85361">
        <w:rPr>
          <w:rFonts w:cs="Arial"/>
          <w:lang w:val="en-US"/>
        </w:rPr>
        <w:t>=</w:t>
      </w:r>
      <w:proofErr w:type="gramEnd"/>
      <w:r w:rsidRPr="00A85361">
        <w:rPr>
          <w:rFonts w:cs="Arial"/>
          <w:lang w:val="en-US"/>
        </w:rPr>
        <w:t>4 →</w:t>
      </w:r>
      <w:r w:rsidRPr="00A85361">
        <w:rPr>
          <w:rFonts w:cs="Arial"/>
          <w:lang w:val="en-US"/>
        </w:rPr>
        <w:tab/>
        <w:t>pH = 14 – 4</w:t>
      </w:r>
    </w:p>
    <w:p w:rsidR="007472BD" w:rsidRPr="00A85361" w:rsidRDefault="007472BD" w:rsidP="007472BD">
      <w:pPr>
        <w:tabs>
          <w:tab w:val="left" w:pos="1276"/>
        </w:tabs>
        <w:rPr>
          <w:rFonts w:cs="Arial"/>
          <w:lang w:val="en-US"/>
        </w:rPr>
      </w:pPr>
      <w:r w:rsidRPr="00A85361">
        <w:rPr>
          <w:rFonts w:cs="Arial"/>
          <w:lang w:val="en-US"/>
        </w:rPr>
        <w:tab/>
      </w:r>
      <w:proofErr w:type="gramStart"/>
      <w:r w:rsidRPr="00A85361">
        <w:rPr>
          <w:rFonts w:cs="Arial"/>
          <w:lang w:val="en-US"/>
        </w:rPr>
        <w:t>pH</w:t>
      </w:r>
      <w:proofErr w:type="gramEnd"/>
      <w:r w:rsidRPr="00A85361">
        <w:rPr>
          <w:rFonts w:cs="Arial"/>
          <w:lang w:val="en-US"/>
        </w:rPr>
        <w:t xml:space="preserve"> = </w:t>
      </w:r>
      <w:r w:rsidRPr="00A85361">
        <w:rPr>
          <w:rFonts w:cs="Arial"/>
          <w:b/>
          <w:lang w:val="en-US"/>
        </w:rPr>
        <w:t>10</w:t>
      </w:r>
    </w:p>
    <w:p w:rsidR="007472BD" w:rsidRPr="00A85361" w:rsidRDefault="007472BD" w:rsidP="007472BD">
      <w:pPr>
        <w:spacing w:after="0"/>
        <w:rPr>
          <w:rFonts w:cs="Arial"/>
          <w:lang w:val="en-US"/>
        </w:rPr>
        <w:sectPr w:rsidR="007472BD" w:rsidRPr="00A85361" w:rsidSect="00FA37F5">
          <w:type w:val="continuous"/>
          <w:pgSz w:w="12240" w:h="15840"/>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sectPr>
      </w:pPr>
    </w:p>
    <w:p w:rsidR="007472BD" w:rsidRDefault="007472BD" w:rsidP="007472BD">
      <w:pPr>
        <w:tabs>
          <w:tab w:val="left" w:pos="1276"/>
        </w:tabs>
        <w:rPr>
          <w:rFonts w:ascii="Arial" w:hAnsi="Arial" w:cs="Arial"/>
          <w:sz w:val="28"/>
          <w:szCs w:val="28"/>
          <w:lang w:val="en-US"/>
        </w:rPr>
      </w:pPr>
    </w:p>
    <w:p w:rsidR="007472BD" w:rsidRPr="007472BD" w:rsidRDefault="007472BD" w:rsidP="007472BD">
      <w:pPr>
        <w:pStyle w:val="Prrafodelista"/>
        <w:numPr>
          <w:ilvl w:val="0"/>
          <w:numId w:val="44"/>
        </w:numPr>
        <w:tabs>
          <w:tab w:val="left" w:pos="6830"/>
        </w:tabs>
        <w:spacing w:after="120" w:line="240" w:lineRule="auto"/>
        <w:rPr>
          <w:rFonts w:ascii="Arial" w:hAnsi="Arial" w:cs="Arial"/>
          <w:b/>
          <w:sz w:val="28"/>
          <w:szCs w:val="28"/>
          <w:lang w:val="en-US"/>
        </w:rPr>
      </w:pPr>
      <w:r w:rsidRPr="007472BD">
        <w:rPr>
          <w:rFonts w:ascii="Arial" w:hAnsi="Arial" w:cs="Arial"/>
          <w:b/>
          <w:sz w:val="24"/>
          <w:szCs w:val="24"/>
          <w:lang w:val="en-US"/>
        </w:rPr>
        <w:t xml:space="preserve">pH </w:t>
      </w:r>
      <w:proofErr w:type="spellStart"/>
      <w:r w:rsidRPr="007472BD">
        <w:rPr>
          <w:rFonts w:ascii="Arial" w:hAnsi="Arial" w:cs="Arial"/>
          <w:b/>
          <w:sz w:val="24"/>
          <w:szCs w:val="24"/>
          <w:lang w:val="en-US"/>
        </w:rPr>
        <w:t>teórico</w:t>
      </w:r>
      <w:proofErr w:type="spellEnd"/>
      <w:r w:rsidRPr="007472BD">
        <w:rPr>
          <w:rFonts w:ascii="Arial" w:hAnsi="Arial" w:cs="Arial"/>
          <w:b/>
          <w:sz w:val="24"/>
          <w:szCs w:val="24"/>
          <w:lang w:val="en-US"/>
        </w:rPr>
        <w:t xml:space="preserve"> del  H</w:t>
      </w:r>
      <w:r w:rsidRPr="007472BD">
        <w:rPr>
          <w:rFonts w:ascii="Arial" w:hAnsi="Arial" w:cs="Arial"/>
          <w:b/>
          <w:sz w:val="24"/>
          <w:szCs w:val="24"/>
          <w:vertAlign w:val="subscript"/>
          <w:lang w:val="en-US"/>
        </w:rPr>
        <w:t>2</w:t>
      </w:r>
      <w:r w:rsidRPr="007472BD">
        <w:rPr>
          <w:rFonts w:ascii="Arial" w:hAnsi="Arial" w:cs="Arial"/>
          <w:b/>
          <w:sz w:val="24"/>
          <w:szCs w:val="24"/>
          <w:lang w:val="en-US"/>
        </w:rPr>
        <w:t>SO</w:t>
      </w:r>
      <w:r w:rsidRPr="007472BD">
        <w:rPr>
          <w:rFonts w:ascii="Arial" w:hAnsi="Arial" w:cs="Arial"/>
          <w:b/>
          <w:sz w:val="24"/>
          <w:szCs w:val="24"/>
          <w:vertAlign w:val="subscript"/>
          <w:lang w:val="en-US"/>
        </w:rPr>
        <w:t>4</w:t>
      </w:r>
      <w:r w:rsidRPr="007472BD">
        <w:rPr>
          <w:rFonts w:ascii="Arial" w:hAnsi="Arial" w:cs="Arial"/>
          <w:b/>
          <w:sz w:val="28"/>
          <w:szCs w:val="28"/>
          <w:lang w:val="en-US"/>
        </w:rPr>
        <w:t xml:space="preserve"> </w:t>
      </w:r>
      <w:r w:rsidRPr="007472BD">
        <w:rPr>
          <w:rFonts w:ascii="Arial" w:hAnsi="Arial" w:cs="Arial"/>
          <w:sz w:val="28"/>
          <w:lang w:val="en-US"/>
        </w:rPr>
        <w:t xml:space="preserve">→ </w:t>
      </w:r>
      <w:r w:rsidRPr="007472BD">
        <w:rPr>
          <w:rFonts w:ascii="Arial" w:hAnsi="Arial" w:cs="Arial"/>
          <w:b/>
          <w:sz w:val="24"/>
          <w:lang w:val="en-GB"/>
        </w:rPr>
        <w:t>2H + SO4</w:t>
      </w:r>
    </w:p>
    <w:p w:rsidR="007472BD" w:rsidRDefault="007472BD" w:rsidP="007472BD">
      <w:pPr>
        <w:tabs>
          <w:tab w:val="left" w:pos="6830"/>
        </w:tabs>
        <w:rPr>
          <w:rFonts w:ascii="Arial" w:hAnsi="Arial" w:cs="Arial"/>
          <w:sz w:val="28"/>
          <w:szCs w:val="28"/>
          <w:lang w:val="en-US"/>
        </w:rPr>
      </w:pPr>
      <w:r>
        <w:rPr>
          <w:rFonts w:ascii="Arial" w:hAnsi="Arial" w:cs="Arial"/>
          <w:b/>
          <w:sz w:val="28"/>
          <w:szCs w:val="28"/>
          <w:lang w:val="en-US"/>
        </w:rPr>
        <w:t xml:space="preserve">T9: </w:t>
      </w:r>
      <w:r>
        <w:rPr>
          <w:rFonts w:ascii="Arial" w:hAnsi="Arial" w:cs="Arial"/>
          <w:sz w:val="28"/>
          <w:lang w:val="en-US"/>
        </w:rPr>
        <w:t>→ M= 0.1 → [</w:t>
      </w:r>
      <w:r>
        <w:rPr>
          <w:rFonts w:ascii="Arial" w:hAnsi="Arial" w:cs="Arial"/>
          <w:sz w:val="28"/>
          <w:szCs w:val="28"/>
          <w:lang w:val="en-US"/>
        </w:rPr>
        <w:t>H</w:t>
      </w:r>
      <w:r>
        <w:rPr>
          <w:rFonts w:ascii="Arial" w:hAnsi="Arial" w:cs="Arial"/>
          <w:sz w:val="28"/>
          <w:szCs w:val="28"/>
          <w:vertAlign w:val="subscript"/>
          <w:lang w:val="en-US"/>
        </w:rPr>
        <w:t>2</w:t>
      </w:r>
      <w:r>
        <w:rPr>
          <w:rFonts w:ascii="Arial" w:hAnsi="Arial" w:cs="Arial"/>
          <w:sz w:val="28"/>
          <w:szCs w:val="28"/>
          <w:lang w:val="en-US"/>
        </w:rPr>
        <w:t>SO</w:t>
      </w:r>
      <w:r>
        <w:rPr>
          <w:rFonts w:ascii="Arial" w:hAnsi="Arial" w:cs="Arial"/>
          <w:sz w:val="28"/>
          <w:szCs w:val="28"/>
          <w:vertAlign w:val="subscript"/>
          <w:lang w:val="en-US"/>
        </w:rPr>
        <w:t>4</w:t>
      </w:r>
      <w:proofErr w:type="gramStart"/>
      <w:r>
        <w:rPr>
          <w:rFonts w:ascii="Arial" w:hAnsi="Arial" w:cs="Arial"/>
          <w:sz w:val="28"/>
          <w:szCs w:val="28"/>
          <w:lang w:val="en-US"/>
        </w:rPr>
        <w:t>]=</w:t>
      </w:r>
      <w:proofErr w:type="gramEnd"/>
      <w:r>
        <w:rPr>
          <w:rFonts w:ascii="Arial" w:hAnsi="Arial" w:cs="Arial"/>
          <w:sz w:val="28"/>
          <w:szCs w:val="28"/>
          <w:lang w:val="en-US"/>
        </w:rPr>
        <w:t>0.2</w:t>
      </w:r>
    </w:p>
    <w:p w:rsidR="007472BD" w:rsidRDefault="007472BD" w:rsidP="007472BD">
      <w:pPr>
        <w:tabs>
          <w:tab w:val="left" w:pos="6830"/>
        </w:tabs>
        <w:rPr>
          <w:rFonts w:ascii="Arial" w:hAnsi="Arial" w:cs="Arial"/>
          <w:sz w:val="28"/>
          <w:szCs w:val="28"/>
          <w:lang w:val="en-US"/>
        </w:rPr>
      </w:pPr>
      <w:proofErr w:type="gramStart"/>
      <w:r>
        <w:rPr>
          <w:rFonts w:ascii="Arial" w:hAnsi="Arial" w:cs="Arial"/>
          <w:sz w:val="28"/>
          <w:szCs w:val="28"/>
          <w:lang w:val="en-US"/>
        </w:rPr>
        <w:t>pH</w:t>
      </w:r>
      <w:proofErr w:type="gramEnd"/>
      <w:r>
        <w:rPr>
          <w:rFonts w:ascii="Arial" w:hAnsi="Arial" w:cs="Arial"/>
          <w:sz w:val="28"/>
          <w:szCs w:val="28"/>
          <w:lang w:val="en-US"/>
        </w:rPr>
        <w:t>= - log[0.2]</w:t>
      </w:r>
    </w:p>
    <w:p w:rsidR="007472BD" w:rsidRDefault="007472BD" w:rsidP="007472BD">
      <w:pPr>
        <w:tabs>
          <w:tab w:val="left" w:pos="6830"/>
        </w:tabs>
        <w:rPr>
          <w:rFonts w:ascii="Arial" w:hAnsi="Arial" w:cs="Arial"/>
          <w:b/>
          <w:sz w:val="28"/>
          <w:szCs w:val="28"/>
          <w:lang w:val="es-EC"/>
        </w:rPr>
      </w:pPr>
      <w:proofErr w:type="gramStart"/>
      <w:r>
        <w:rPr>
          <w:rFonts w:ascii="Arial" w:hAnsi="Arial" w:cs="Arial"/>
          <w:sz w:val="28"/>
          <w:szCs w:val="28"/>
          <w:lang w:val="es-EC"/>
        </w:rPr>
        <w:t>pH</w:t>
      </w:r>
      <w:proofErr w:type="gramEnd"/>
      <w:r>
        <w:rPr>
          <w:rFonts w:ascii="Arial" w:hAnsi="Arial" w:cs="Arial"/>
          <w:sz w:val="28"/>
          <w:szCs w:val="28"/>
          <w:lang w:val="es-EC"/>
        </w:rPr>
        <w:t xml:space="preserve">= </w:t>
      </w:r>
      <w:r>
        <w:rPr>
          <w:rFonts w:ascii="Arial" w:hAnsi="Arial" w:cs="Arial"/>
          <w:b/>
          <w:sz w:val="28"/>
          <w:szCs w:val="28"/>
          <w:lang w:val="es-EC"/>
        </w:rPr>
        <w:t>0.7</w:t>
      </w:r>
    </w:p>
    <w:p w:rsidR="007472BD" w:rsidRDefault="007472BD" w:rsidP="007472BD">
      <w:pPr>
        <w:tabs>
          <w:tab w:val="left" w:pos="6830"/>
        </w:tabs>
        <w:rPr>
          <w:rFonts w:ascii="Arial" w:hAnsi="Arial" w:cs="Arial"/>
          <w:b/>
          <w:sz w:val="28"/>
          <w:szCs w:val="28"/>
          <w:lang w:val="es-EC"/>
        </w:rPr>
      </w:pPr>
    </w:p>
    <w:p w:rsidR="007472BD" w:rsidRPr="007472BD" w:rsidRDefault="007472BD" w:rsidP="007472BD">
      <w:pPr>
        <w:pStyle w:val="Prrafodelista"/>
        <w:numPr>
          <w:ilvl w:val="0"/>
          <w:numId w:val="43"/>
        </w:numPr>
        <w:tabs>
          <w:tab w:val="left" w:pos="284"/>
          <w:tab w:val="left" w:pos="6830"/>
        </w:tabs>
        <w:spacing w:after="120" w:line="240" w:lineRule="auto"/>
        <w:rPr>
          <w:rFonts w:ascii="Arial" w:hAnsi="Arial" w:cs="Arial"/>
          <w:b/>
          <w:sz w:val="28"/>
          <w:szCs w:val="28"/>
        </w:rPr>
      </w:pPr>
      <w:r w:rsidRPr="007472BD">
        <w:rPr>
          <w:rFonts w:ascii="Arial" w:hAnsi="Arial" w:cs="Arial"/>
          <w:b/>
          <w:sz w:val="24"/>
          <w:szCs w:val="24"/>
        </w:rPr>
        <w:t>pH teórico del  HCH</w:t>
      </w:r>
      <w:r w:rsidRPr="007472BD">
        <w:rPr>
          <w:rFonts w:ascii="Arial" w:hAnsi="Arial" w:cs="Arial"/>
          <w:b/>
          <w:sz w:val="24"/>
          <w:szCs w:val="24"/>
          <w:vertAlign w:val="subscript"/>
        </w:rPr>
        <w:t>3</w:t>
      </w:r>
      <w:r w:rsidRPr="007472BD">
        <w:rPr>
          <w:rFonts w:ascii="Arial" w:hAnsi="Arial" w:cs="Arial"/>
          <w:b/>
          <w:sz w:val="24"/>
          <w:szCs w:val="24"/>
        </w:rPr>
        <w:t>COO +K</w:t>
      </w:r>
      <w:r w:rsidRPr="007472BD">
        <w:rPr>
          <w:rFonts w:ascii="Arial" w:hAnsi="Arial" w:cs="Arial"/>
          <w:b/>
          <w:i/>
          <w:sz w:val="24"/>
          <w:szCs w:val="24"/>
          <w:vertAlign w:val="subscript"/>
        </w:rPr>
        <w:t>i</w:t>
      </w:r>
      <w:r w:rsidRPr="007472BD">
        <w:rPr>
          <w:rFonts w:ascii="Arial" w:hAnsi="Arial" w:cs="Arial"/>
          <w:b/>
          <w:i/>
          <w:sz w:val="32"/>
          <w:szCs w:val="24"/>
          <w:vertAlign w:val="subscript"/>
        </w:rPr>
        <w:t xml:space="preserve">    </w:t>
      </w:r>
      <w:r w:rsidRPr="007472BD">
        <w:rPr>
          <w:rFonts w:ascii="Arial" w:hAnsi="Arial" w:cs="Arial"/>
          <w:b/>
          <w:sz w:val="32"/>
          <w:szCs w:val="24"/>
        </w:rPr>
        <w:t xml:space="preserve">↔   </w:t>
      </w:r>
      <w:r w:rsidRPr="007472BD">
        <w:rPr>
          <w:rFonts w:ascii="Arial" w:hAnsi="Arial" w:cs="Arial"/>
          <w:b/>
          <w:sz w:val="24"/>
          <w:szCs w:val="24"/>
        </w:rPr>
        <w:t>H</w:t>
      </w:r>
      <w:r w:rsidRPr="007472BD">
        <w:rPr>
          <w:rFonts w:ascii="Arial" w:hAnsi="Arial" w:cs="Arial"/>
          <w:b/>
          <w:sz w:val="24"/>
          <w:szCs w:val="24"/>
          <w:vertAlign w:val="superscript"/>
        </w:rPr>
        <w:t>+</w:t>
      </w:r>
      <w:r w:rsidRPr="007472BD">
        <w:rPr>
          <w:rFonts w:ascii="Arial" w:hAnsi="Arial" w:cs="Arial"/>
          <w:b/>
          <w:sz w:val="24"/>
          <w:szCs w:val="24"/>
        </w:rPr>
        <w:t xml:space="preserve">  +  CH</w:t>
      </w:r>
      <w:r w:rsidRPr="007472BD">
        <w:rPr>
          <w:rFonts w:ascii="Arial" w:hAnsi="Arial" w:cs="Arial"/>
          <w:b/>
          <w:sz w:val="24"/>
          <w:szCs w:val="24"/>
          <w:vertAlign w:val="subscript"/>
        </w:rPr>
        <w:t>3</w:t>
      </w:r>
      <w:r w:rsidRPr="007472BD">
        <w:rPr>
          <w:rFonts w:ascii="Arial" w:hAnsi="Arial" w:cs="Arial"/>
          <w:b/>
          <w:sz w:val="24"/>
          <w:szCs w:val="24"/>
        </w:rPr>
        <w:t>CO</w:t>
      </w:r>
    </w:p>
    <w:p w:rsidR="007472BD" w:rsidRDefault="007472BD" w:rsidP="007472BD">
      <w:pPr>
        <w:pStyle w:val="Prrafodelista"/>
        <w:tabs>
          <w:tab w:val="left" w:pos="6830"/>
        </w:tabs>
        <w:rPr>
          <w:rFonts w:ascii="Arial" w:hAnsi="Arial" w:cs="Arial"/>
          <w:sz w:val="24"/>
          <w:szCs w:val="24"/>
        </w:rPr>
      </w:pPr>
      <w:r>
        <w:rPr>
          <w:rFonts w:ascii="Arial" w:hAnsi="Arial" w:cs="Arial"/>
          <w:sz w:val="24"/>
          <w:szCs w:val="24"/>
        </w:rPr>
        <w:t>K</w:t>
      </w:r>
      <w:r>
        <w:rPr>
          <w:rFonts w:ascii="Arial" w:hAnsi="Arial" w:cs="Arial"/>
          <w:i/>
          <w:sz w:val="32"/>
          <w:szCs w:val="24"/>
          <w:vertAlign w:val="subscript"/>
        </w:rPr>
        <w:t xml:space="preserve">i </w:t>
      </w:r>
      <w:r>
        <w:rPr>
          <w:rFonts w:ascii="Arial" w:hAnsi="Arial" w:cs="Arial"/>
          <w:sz w:val="24"/>
          <w:szCs w:val="24"/>
        </w:rPr>
        <w:t>= constante de disociación</w:t>
      </w:r>
    </w:p>
    <w:p w:rsidR="007472BD" w:rsidRDefault="007472BD" w:rsidP="007472BD">
      <w:pPr>
        <w:pStyle w:val="Prrafodelista"/>
        <w:tabs>
          <w:tab w:val="left" w:pos="6830"/>
        </w:tabs>
        <w:rPr>
          <w:rFonts w:ascii="Arial" w:eastAsiaTheme="minorEastAsia" w:hAnsi="Arial" w:cs="Arial"/>
          <w:b/>
          <w:i/>
          <w:sz w:val="32"/>
          <w:szCs w:val="24"/>
          <w:vertAlign w:val="subscript"/>
          <w:lang w:val="en-US"/>
        </w:rPr>
      </w:pPr>
      <w:proofErr w:type="spellStart"/>
      <w:r>
        <w:rPr>
          <w:rFonts w:ascii="Arial" w:hAnsi="Arial" w:cs="Arial"/>
          <w:sz w:val="24"/>
          <w:szCs w:val="24"/>
          <w:lang w:val="en-US"/>
        </w:rPr>
        <w:t>K</w:t>
      </w:r>
      <w:r>
        <w:rPr>
          <w:rFonts w:ascii="Arial" w:hAnsi="Arial" w:cs="Arial"/>
          <w:i/>
          <w:sz w:val="32"/>
          <w:szCs w:val="24"/>
          <w:vertAlign w:val="subscript"/>
          <w:lang w:val="en-US"/>
        </w:rPr>
        <w:t>a</w:t>
      </w:r>
      <w:proofErr w:type="spellEnd"/>
      <w:r>
        <w:rPr>
          <w:rFonts w:ascii="Arial" w:hAnsi="Arial" w:cs="Arial"/>
          <w:b/>
          <w:i/>
          <w:sz w:val="32"/>
          <w:szCs w:val="24"/>
          <w:vertAlign w:val="subscript"/>
          <w:lang w:val="en-US"/>
        </w:rPr>
        <w:t xml:space="preserve"> </w:t>
      </w:r>
      <m:oMath>
        <m:r>
          <m:rPr>
            <m:sty m:val="bi"/>
          </m:rPr>
          <w:rPr>
            <w:rFonts w:ascii="Cambria Math" w:hAnsi="Cambria Math" w:cs="Arial"/>
            <w:sz w:val="32"/>
            <w:szCs w:val="24"/>
            <w:vertAlign w:val="subscript"/>
            <w:lang w:val="en-US"/>
          </w:rPr>
          <m:t>=</m:t>
        </m:r>
        <m:f>
          <m:fPr>
            <m:ctrlPr>
              <w:rPr>
                <w:rFonts w:ascii="Cambria Math" w:hAnsi="Cambria Math" w:cs="Arial"/>
                <w:b/>
                <w:i/>
                <w:sz w:val="32"/>
                <w:szCs w:val="24"/>
                <w:vertAlign w:val="subscript"/>
              </w:rPr>
            </m:ctrlPr>
          </m:fPr>
          <m:num>
            <m:d>
              <m:dPr>
                <m:begChr m:val="["/>
                <m:endChr m:val="]"/>
                <m:ctrlPr>
                  <w:rPr>
                    <w:rFonts w:ascii="Cambria Math" w:hAnsi="Cambria Math" w:cs="Arial"/>
                    <w:i/>
                    <w:sz w:val="32"/>
                    <w:szCs w:val="24"/>
                    <w:vertAlign w:val="subscript"/>
                  </w:rPr>
                </m:ctrlPr>
              </m:dPr>
              <m:e>
                <m:sSup>
                  <m:sSupPr>
                    <m:ctrlPr>
                      <w:rPr>
                        <w:rFonts w:ascii="Cambria Math" w:hAnsi="Cambria Math" w:cs="Arial"/>
                        <w:i/>
                        <w:sz w:val="32"/>
                        <w:szCs w:val="24"/>
                        <w:vertAlign w:val="subscript"/>
                      </w:rPr>
                    </m:ctrlPr>
                  </m:sSupPr>
                  <m:e>
                    <m:r>
                      <w:rPr>
                        <w:rFonts w:ascii="Cambria Math" w:hAnsi="Cambria Math" w:cs="Arial"/>
                        <w:sz w:val="32"/>
                        <w:szCs w:val="24"/>
                        <w:vertAlign w:val="subscript"/>
                      </w:rPr>
                      <m:t>H</m:t>
                    </m:r>
                  </m:e>
                  <m:sup>
                    <m:r>
                      <w:rPr>
                        <w:rFonts w:ascii="Cambria Math" w:hAnsi="Cambria Math" w:cs="Arial"/>
                        <w:sz w:val="32"/>
                        <w:szCs w:val="24"/>
                        <w:vertAlign w:val="subscript"/>
                        <w:lang w:val="en-US"/>
                      </w:rPr>
                      <m:t>+</m:t>
                    </m:r>
                  </m:sup>
                </m:sSup>
              </m:e>
            </m:d>
            <m:r>
              <w:rPr>
                <w:rFonts w:ascii="Cambria Math" w:hAnsi="Cambria Math" w:cs="Arial"/>
                <w:sz w:val="32"/>
                <w:szCs w:val="24"/>
                <w:vertAlign w:val="subscript"/>
                <w:lang w:val="en-US"/>
              </w:rPr>
              <m:t xml:space="preserve">  [</m:t>
            </m:r>
            <m:r>
              <w:rPr>
                <w:rFonts w:ascii="Cambria Math" w:hAnsi="Cambria Math" w:cs="Arial"/>
                <w:sz w:val="32"/>
                <w:szCs w:val="24"/>
                <w:vertAlign w:val="subscript"/>
              </w:rPr>
              <m:t>C</m:t>
            </m:r>
            <m:sSub>
              <m:sSubPr>
                <m:ctrlPr>
                  <w:rPr>
                    <w:rFonts w:ascii="Cambria Math" w:hAnsi="Cambria Math" w:cs="Arial"/>
                    <w:i/>
                    <w:sz w:val="32"/>
                    <w:szCs w:val="24"/>
                    <w:vertAlign w:val="subscript"/>
                  </w:rPr>
                </m:ctrlPr>
              </m:sSubPr>
              <m:e>
                <m:r>
                  <w:rPr>
                    <w:rFonts w:ascii="Cambria Math" w:hAnsi="Cambria Math" w:cs="Arial"/>
                    <w:sz w:val="32"/>
                    <w:szCs w:val="24"/>
                    <w:vertAlign w:val="subscript"/>
                  </w:rPr>
                  <m:t>H</m:t>
                </m:r>
              </m:e>
              <m:sub>
                <m:r>
                  <w:rPr>
                    <w:rFonts w:ascii="Cambria Math" w:hAnsi="Cambria Math" w:cs="Arial"/>
                    <w:sz w:val="32"/>
                    <w:szCs w:val="24"/>
                    <w:vertAlign w:val="subscript"/>
                    <w:lang w:val="en-US"/>
                  </w:rPr>
                  <m:t>3</m:t>
                </m:r>
              </m:sub>
            </m:sSub>
            <m:r>
              <w:rPr>
                <w:rFonts w:ascii="Cambria Math" w:hAnsi="Cambria Math" w:cs="Arial"/>
                <w:sz w:val="32"/>
                <w:szCs w:val="24"/>
                <w:vertAlign w:val="subscript"/>
              </w:rPr>
              <m:t>COO</m:t>
            </m:r>
            <m:r>
              <w:rPr>
                <w:rFonts w:ascii="Cambria Math" w:hAnsi="Cambria Math" w:cs="Arial"/>
                <w:sz w:val="32"/>
                <w:szCs w:val="24"/>
                <w:vertAlign w:val="subscript"/>
                <w:lang w:val="en-US"/>
              </w:rPr>
              <m:t>]</m:t>
            </m:r>
          </m:num>
          <m:den>
            <m:r>
              <m:rPr>
                <m:sty m:val="bi"/>
              </m:rPr>
              <w:rPr>
                <w:rFonts w:ascii="Cambria Math" w:hAnsi="Cambria Math" w:cs="Arial"/>
                <w:sz w:val="32"/>
                <w:szCs w:val="24"/>
                <w:vertAlign w:val="subscript"/>
                <w:lang w:val="en-US"/>
              </w:rPr>
              <m:t>[</m:t>
            </m:r>
            <m:r>
              <w:rPr>
                <w:rFonts w:ascii="Cambria Math" w:hAnsi="Cambria Math" w:cs="Arial"/>
                <w:sz w:val="32"/>
                <w:szCs w:val="24"/>
                <w:vertAlign w:val="subscript"/>
              </w:rPr>
              <m:t>HC</m:t>
            </m:r>
            <m:sSub>
              <m:sSubPr>
                <m:ctrlPr>
                  <w:rPr>
                    <w:rFonts w:ascii="Cambria Math" w:hAnsi="Cambria Math" w:cs="Arial"/>
                    <w:i/>
                    <w:sz w:val="32"/>
                    <w:szCs w:val="24"/>
                    <w:vertAlign w:val="subscript"/>
                  </w:rPr>
                </m:ctrlPr>
              </m:sSubPr>
              <m:e>
                <m:r>
                  <w:rPr>
                    <w:rFonts w:ascii="Cambria Math" w:hAnsi="Cambria Math" w:cs="Arial"/>
                    <w:sz w:val="32"/>
                    <w:szCs w:val="24"/>
                    <w:vertAlign w:val="subscript"/>
                  </w:rPr>
                  <m:t>H</m:t>
                </m:r>
              </m:e>
              <m:sub>
                <m:r>
                  <w:rPr>
                    <w:rFonts w:ascii="Cambria Math" w:hAnsi="Cambria Math" w:cs="Arial"/>
                    <w:sz w:val="32"/>
                    <w:szCs w:val="24"/>
                    <w:vertAlign w:val="subscript"/>
                    <w:lang w:val="en-US"/>
                  </w:rPr>
                  <m:t>3</m:t>
                </m:r>
              </m:sub>
            </m:sSub>
            <m:r>
              <w:rPr>
                <w:rFonts w:ascii="Cambria Math" w:hAnsi="Cambria Math" w:cs="Arial"/>
                <w:sz w:val="32"/>
                <w:szCs w:val="24"/>
                <w:vertAlign w:val="subscript"/>
              </w:rPr>
              <m:t>COO</m:t>
            </m:r>
            <m:r>
              <m:rPr>
                <m:sty m:val="bi"/>
              </m:rPr>
              <w:rPr>
                <w:rFonts w:ascii="Cambria Math" w:hAnsi="Cambria Math" w:cs="Arial"/>
                <w:sz w:val="32"/>
                <w:szCs w:val="24"/>
                <w:vertAlign w:val="subscript"/>
                <w:lang w:val="en-US"/>
              </w:rPr>
              <m:t>]</m:t>
            </m:r>
          </m:den>
        </m:f>
      </m:oMath>
    </w:p>
    <w:p w:rsidR="007472BD" w:rsidRDefault="006B7A6F" w:rsidP="007472BD">
      <w:pPr>
        <w:pStyle w:val="Prrafodelista"/>
        <w:tabs>
          <w:tab w:val="left" w:pos="6830"/>
        </w:tabs>
        <w:rPr>
          <w:rFonts w:ascii="Arial" w:eastAsiaTheme="minorEastAsia" w:hAnsi="Arial" w:cs="Arial"/>
          <w:sz w:val="28"/>
          <w:szCs w:val="24"/>
          <w:vertAlign w:val="subscript"/>
        </w:rPr>
      </w:pPr>
      <m:oMathPara>
        <m:oMathParaPr>
          <m:jc m:val="left"/>
        </m:oMathParaPr>
        <m:oMath>
          <m:sSup>
            <m:sSupPr>
              <m:ctrlPr>
                <w:rPr>
                  <w:rFonts w:ascii="Cambria Math" w:hAnsi="Cambria Math" w:cs="Arial"/>
                  <w:b/>
                  <w:i/>
                  <w:sz w:val="24"/>
                  <w:szCs w:val="28"/>
                </w:rPr>
              </m:ctrlPr>
            </m:sSupPr>
            <m:e>
              <m:d>
                <m:dPr>
                  <m:begChr m:val="["/>
                  <m:endChr m:val="]"/>
                  <m:ctrlPr>
                    <w:rPr>
                      <w:rFonts w:ascii="Cambria Math" w:hAnsi="Cambria Math" w:cs="Arial"/>
                      <w:i/>
                      <w:sz w:val="24"/>
                      <w:szCs w:val="28"/>
                    </w:rPr>
                  </m:ctrlPr>
                </m:dPr>
                <m:e>
                  <m:sSup>
                    <m:sSupPr>
                      <m:ctrlPr>
                        <w:rPr>
                          <w:rFonts w:ascii="Cambria Math" w:hAnsi="Cambria Math" w:cs="Arial"/>
                          <w:i/>
                          <w:sz w:val="24"/>
                          <w:szCs w:val="28"/>
                        </w:rPr>
                      </m:ctrlPr>
                    </m:sSupPr>
                    <m:e>
                      <m:r>
                        <w:rPr>
                          <w:rFonts w:ascii="Cambria Math" w:hAnsi="Cambria Math" w:cs="Arial"/>
                          <w:sz w:val="24"/>
                          <w:szCs w:val="28"/>
                        </w:rPr>
                        <m:t>H</m:t>
                      </m:r>
                    </m:e>
                    <m:sup>
                      <m:r>
                        <w:rPr>
                          <w:rFonts w:ascii="Cambria Math" w:hAnsi="Cambria Math" w:cs="Arial"/>
                          <w:sz w:val="24"/>
                          <w:szCs w:val="28"/>
                        </w:rPr>
                        <m:t>+</m:t>
                      </m:r>
                    </m:sup>
                  </m:sSup>
                </m:e>
              </m:d>
            </m:e>
            <m:sup>
              <m:r>
                <m:rPr>
                  <m:sty m:val="bi"/>
                </m:rPr>
                <w:rPr>
                  <w:rFonts w:ascii="Cambria Math" w:hAnsi="Cambria Math" w:cs="Arial"/>
                  <w:sz w:val="24"/>
                  <w:szCs w:val="28"/>
                </w:rPr>
                <m:t>2</m:t>
              </m:r>
            </m:sup>
          </m:sSup>
          <m:r>
            <m:rPr>
              <m:sty m:val="bi"/>
            </m:rPr>
            <w:rPr>
              <w:rFonts w:ascii="Cambria Math" w:hAnsi="Cambria Math" w:cs="Arial"/>
              <w:sz w:val="24"/>
              <w:szCs w:val="28"/>
            </w:rPr>
            <m:t>=</m:t>
          </m:r>
          <m:sSub>
            <m:sSubPr>
              <m:ctrlPr>
                <w:rPr>
                  <w:rFonts w:ascii="Cambria Math" w:hAnsi="Cambria Math" w:cs="Arial"/>
                  <w:i/>
                  <w:sz w:val="24"/>
                  <w:szCs w:val="28"/>
                </w:rPr>
              </m:ctrlPr>
            </m:sSubPr>
            <m:e>
              <m:r>
                <w:rPr>
                  <w:rFonts w:ascii="Cambria Math" w:hAnsi="Cambria Math" w:cs="Arial"/>
                  <w:sz w:val="24"/>
                  <w:szCs w:val="28"/>
                </w:rPr>
                <m:t>K</m:t>
              </m:r>
            </m:e>
            <m:sub>
              <m:r>
                <w:rPr>
                  <w:rFonts w:ascii="Cambria Math" w:hAnsi="Cambria Math" w:cs="Arial"/>
                  <w:sz w:val="24"/>
                  <w:szCs w:val="28"/>
                </w:rPr>
                <m:t>a</m:t>
              </m:r>
            </m:sub>
          </m:sSub>
          <m:r>
            <w:rPr>
              <w:rFonts w:ascii="Cambria Math" w:hAnsi="Cambria Math" w:cs="Arial"/>
              <w:sz w:val="24"/>
              <w:szCs w:val="28"/>
            </w:rPr>
            <m:t>*</m:t>
          </m:r>
          <m:r>
            <w:rPr>
              <w:rFonts w:ascii="Cambria Math" w:hAnsi="Cambria Math" w:cs="Arial"/>
              <w:sz w:val="28"/>
              <w:szCs w:val="24"/>
              <w:vertAlign w:val="subscript"/>
            </w:rPr>
            <m:t>[HC</m:t>
          </m:r>
          <m:sSub>
            <m:sSubPr>
              <m:ctrlPr>
                <w:rPr>
                  <w:rFonts w:ascii="Cambria Math" w:hAnsi="Cambria Math" w:cs="Arial"/>
                  <w:i/>
                  <w:sz w:val="28"/>
                  <w:szCs w:val="24"/>
                  <w:vertAlign w:val="subscript"/>
                </w:rPr>
              </m:ctrlPr>
            </m:sSubPr>
            <m:e>
              <m:r>
                <w:rPr>
                  <w:rFonts w:ascii="Cambria Math" w:hAnsi="Cambria Math" w:cs="Arial"/>
                  <w:sz w:val="28"/>
                  <w:szCs w:val="24"/>
                  <w:vertAlign w:val="subscript"/>
                </w:rPr>
                <m:t>H</m:t>
              </m:r>
            </m:e>
            <m:sub>
              <m:r>
                <w:rPr>
                  <w:rFonts w:ascii="Cambria Math" w:hAnsi="Cambria Math" w:cs="Arial"/>
                  <w:sz w:val="28"/>
                  <w:szCs w:val="24"/>
                  <w:vertAlign w:val="subscript"/>
                </w:rPr>
                <m:t>3</m:t>
              </m:r>
            </m:sub>
          </m:sSub>
          <m:r>
            <w:rPr>
              <w:rFonts w:ascii="Cambria Math" w:hAnsi="Cambria Math" w:cs="Arial"/>
              <w:sz w:val="28"/>
              <w:szCs w:val="24"/>
              <w:vertAlign w:val="subscript"/>
            </w:rPr>
            <m:t>COO]</m:t>
          </m:r>
        </m:oMath>
      </m:oMathPara>
    </w:p>
    <w:p w:rsidR="007472BD" w:rsidRDefault="006B7A6F" w:rsidP="007472BD">
      <w:pPr>
        <w:pStyle w:val="Prrafodelista"/>
        <w:tabs>
          <w:tab w:val="left" w:pos="6830"/>
        </w:tabs>
        <w:rPr>
          <w:rFonts w:ascii="Arial" w:eastAsiaTheme="minorEastAsia" w:hAnsi="Arial" w:cs="Arial"/>
          <w:sz w:val="28"/>
          <w:szCs w:val="28"/>
          <w:vertAlign w:val="subscript"/>
        </w:rPr>
      </w:pPr>
      <m:oMathPara>
        <m:oMathParaPr>
          <m:jc m:val="left"/>
        </m:oMathParaPr>
        <m:oMath>
          <m:sSub>
            <m:sSubPr>
              <m:ctrlPr>
                <w:rPr>
                  <w:rFonts w:ascii="Cambria Math" w:hAnsi="Cambria Math" w:cs="Arial"/>
                  <w:i/>
                  <w:sz w:val="28"/>
                  <w:szCs w:val="28"/>
                </w:rPr>
              </m:ctrlPr>
            </m:sSubPr>
            <m:e>
              <m:r>
                <w:rPr>
                  <w:rFonts w:ascii="Cambria Math" w:hAnsi="Cambria Math" w:cs="Arial"/>
                  <w:sz w:val="28"/>
                  <w:szCs w:val="28"/>
                </w:rPr>
                <m:t>K</m:t>
              </m:r>
            </m:e>
            <m:sub>
              <m:sSub>
                <m:sSubPr>
                  <m:ctrlPr>
                    <w:rPr>
                      <w:rFonts w:ascii="Cambria Math" w:hAnsi="Cambria Math" w:cs="Arial"/>
                      <w:i/>
                      <w:sz w:val="28"/>
                      <w:szCs w:val="28"/>
                    </w:rPr>
                  </m:ctrlPr>
                </m:sSubPr>
                <m:e>
                  <m:r>
                    <w:rPr>
                      <w:rFonts w:ascii="Cambria Math" w:hAnsi="Cambria Math" w:cs="Arial"/>
                      <w:sz w:val="28"/>
                      <w:szCs w:val="28"/>
                    </w:rPr>
                    <m:t>HCH</m:t>
                  </m:r>
                </m:e>
                <m:sub>
                  <m:r>
                    <w:rPr>
                      <w:rFonts w:ascii="Cambria Math" w:hAnsi="Cambria Math" w:cs="Arial"/>
                      <w:sz w:val="28"/>
                      <w:szCs w:val="28"/>
                    </w:rPr>
                    <m:t>3</m:t>
                  </m:r>
                </m:sub>
              </m:sSub>
              <m:r>
                <w:rPr>
                  <w:rFonts w:ascii="Cambria Math" w:hAnsi="Cambria Math" w:cs="Arial"/>
                  <w:sz w:val="28"/>
                  <w:szCs w:val="28"/>
                </w:rPr>
                <m:t>COO</m:t>
              </m:r>
            </m:sub>
          </m:sSub>
          <m:r>
            <w:rPr>
              <w:rFonts w:ascii="Cambria Math" w:hAnsi="Cambria Math" w:cs="Arial"/>
              <w:sz w:val="28"/>
              <w:szCs w:val="28"/>
            </w:rPr>
            <m:t>=1.8x</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oMath>
      </m:oMathPara>
    </w:p>
    <w:p w:rsidR="007472BD" w:rsidRDefault="006B7A6F" w:rsidP="007472BD">
      <w:pPr>
        <w:pStyle w:val="Prrafodelista"/>
        <w:tabs>
          <w:tab w:val="left" w:pos="6830"/>
        </w:tabs>
        <w:rPr>
          <w:rFonts w:ascii="Arial" w:eastAsiaTheme="minorEastAsia" w:hAnsi="Arial" w:cs="Arial"/>
          <w:sz w:val="24"/>
          <w:szCs w:val="28"/>
        </w:rPr>
      </w:pPr>
      <m:oMathPara>
        <m:oMathParaPr>
          <m:jc m:val="left"/>
        </m:oMathParaPr>
        <m:oMath>
          <m:d>
            <m:dPr>
              <m:begChr m:val="["/>
              <m:endChr m:val="]"/>
              <m:ctrlPr>
                <w:rPr>
                  <w:rFonts w:ascii="Cambria Math" w:hAnsi="Cambria Math" w:cs="Arial"/>
                  <w:i/>
                  <w:sz w:val="24"/>
                  <w:szCs w:val="28"/>
                </w:rPr>
              </m:ctrlPr>
            </m:dPr>
            <m:e>
              <m:sSup>
                <m:sSupPr>
                  <m:ctrlPr>
                    <w:rPr>
                      <w:rFonts w:ascii="Cambria Math" w:hAnsi="Cambria Math" w:cs="Arial"/>
                      <w:i/>
                      <w:sz w:val="24"/>
                      <w:szCs w:val="28"/>
                    </w:rPr>
                  </m:ctrlPr>
                </m:sSupPr>
                <m:e>
                  <m:r>
                    <w:rPr>
                      <w:rFonts w:ascii="Cambria Math" w:hAnsi="Cambria Math" w:cs="Arial"/>
                      <w:sz w:val="24"/>
                      <w:szCs w:val="28"/>
                    </w:rPr>
                    <m:t>H</m:t>
                  </m:r>
                </m:e>
                <m:sup>
                  <m:r>
                    <w:rPr>
                      <w:rFonts w:ascii="Cambria Math" w:hAnsi="Cambria Math" w:cs="Arial"/>
                      <w:sz w:val="24"/>
                      <w:szCs w:val="28"/>
                    </w:rPr>
                    <m:t>+</m:t>
                  </m:r>
                </m:sup>
              </m:sSup>
            </m:e>
          </m:d>
          <m:r>
            <w:rPr>
              <w:rFonts w:ascii="Cambria Math" w:hAnsi="Cambria Math" w:cs="Arial"/>
              <w:sz w:val="24"/>
              <w:szCs w:val="28"/>
            </w:rPr>
            <m:t xml:space="preserve">= </m:t>
          </m:r>
          <m:rad>
            <m:radPr>
              <m:degHide m:val="1"/>
              <m:ctrlPr>
                <w:rPr>
                  <w:rFonts w:ascii="Cambria Math" w:hAnsi="Cambria Math" w:cs="Arial"/>
                  <w:i/>
                  <w:sz w:val="24"/>
                  <w:szCs w:val="28"/>
                </w:rPr>
              </m:ctrlPr>
            </m:radPr>
            <m:deg/>
            <m:e>
              <m:d>
                <m:dPr>
                  <m:ctrlPr>
                    <w:rPr>
                      <w:rFonts w:ascii="Cambria Math" w:hAnsi="Cambria Math" w:cs="Arial"/>
                      <w:i/>
                      <w:sz w:val="24"/>
                      <w:szCs w:val="28"/>
                    </w:rPr>
                  </m:ctrlPr>
                </m:dPr>
                <m:e>
                  <m:r>
                    <w:rPr>
                      <w:rFonts w:ascii="Cambria Math" w:hAnsi="Cambria Math" w:cs="Arial"/>
                      <w:sz w:val="24"/>
                      <w:szCs w:val="28"/>
                    </w:rPr>
                    <m:t>1.8</m:t>
                  </m:r>
                  <m:r>
                    <m:rPr>
                      <m:sty m:val="p"/>
                    </m:rPr>
                    <w:rPr>
                      <w:rFonts w:ascii="Cambria Math" w:hAnsi="Cambria Math" w:cs="Arial"/>
                      <w:sz w:val="24"/>
                      <w:szCs w:val="28"/>
                    </w:rPr>
                    <m:t>x</m:t>
                  </m:r>
                  <m:sSup>
                    <m:sSupPr>
                      <m:ctrlPr>
                        <w:rPr>
                          <w:rFonts w:ascii="Cambria Math" w:hAnsi="Cambria Math" w:cs="Arial"/>
                          <w:i/>
                          <w:sz w:val="24"/>
                          <w:szCs w:val="28"/>
                        </w:rPr>
                      </m:ctrlPr>
                    </m:sSupPr>
                    <m:e>
                      <m:r>
                        <w:rPr>
                          <w:rFonts w:ascii="Cambria Math" w:hAnsi="Cambria Math" w:cs="Arial"/>
                          <w:sz w:val="24"/>
                          <w:szCs w:val="28"/>
                        </w:rPr>
                        <m:t>10</m:t>
                      </m:r>
                    </m:e>
                    <m:sup>
                      <m:r>
                        <w:rPr>
                          <w:rFonts w:ascii="Cambria Math" w:hAnsi="Cambria Math" w:cs="Arial"/>
                          <w:sz w:val="24"/>
                          <w:szCs w:val="28"/>
                        </w:rPr>
                        <m:t>-5</m:t>
                      </m:r>
                    </m:sup>
                  </m:sSup>
                </m:e>
              </m:d>
              <m:r>
                <w:rPr>
                  <w:rFonts w:ascii="Cambria Math" w:hAnsi="Cambria Math" w:cs="Arial"/>
                  <w:sz w:val="24"/>
                  <w:szCs w:val="28"/>
                </w:rPr>
                <m:t>(0.1)</m:t>
              </m:r>
            </m:e>
          </m:rad>
        </m:oMath>
      </m:oMathPara>
    </w:p>
    <w:p w:rsidR="007472BD" w:rsidRDefault="007472BD" w:rsidP="007472BD">
      <w:pPr>
        <w:pStyle w:val="Prrafodelista"/>
        <w:tabs>
          <w:tab w:val="left" w:pos="6830"/>
        </w:tabs>
        <w:rPr>
          <w:rFonts w:ascii="Arial" w:eastAsiaTheme="minorEastAsia" w:hAnsi="Arial" w:cs="Arial"/>
          <w:sz w:val="28"/>
          <w:szCs w:val="28"/>
        </w:rPr>
      </w:pPr>
    </w:p>
    <w:p w:rsidR="007472BD" w:rsidRDefault="006B7A6F" w:rsidP="007472BD">
      <w:pPr>
        <w:pStyle w:val="Prrafodelista"/>
        <w:tabs>
          <w:tab w:val="left" w:pos="6830"/>
        </w:tabs>
        <w:rPr>
          <w:rFonts w:ascii="Arial" w:eastAsiaTheme="minorEastAsia" w:hAnsi="Arial" w:cs="Arial"/>
          <w:sz w:val="28"/>
          <w:szCs w:val="28"/>
        </w:rPr>
      </w:pPr>
      <m:oMathPara>
        <m:oMathParaPr>
          <m:jc m:val="left"/>
        </m:oMathParaPr>
        <m:oMath>
          <m:d>
            <m:dPr>
              <m:begChr m:val="["/>
              <m:endChr m:val="]"/>
              <m:ctrlPr>
                <w:rPr>
                  <w:rFonts w:ascii="Cambria Math" w:hAnsi="Cambria Math" w:cs="Arial"/>
                  <w:i/>
                  <w:sz w:val="28"/>
                  <w:szCs w:val="28"/>
                </w:rPr>
              </m:ctrlPr>
            </m:dPr>
            <m:e>
              <m:sSup>
                <m:sSupPr>
                  <m:ctrlPr>
                    <w:rPr>
                      <w:rFonts w:ascii="Cambria Math" w:hAnsi="Cambria Math" w:cs="Arial"/>
                      <w:i/>
                      <w:sz w:val="28"/>
                      <w:szCs w:val="28"/>
                    </w:rPr>
                  </m:ctrlPr>
                </m:sSupPr>
                <m:e>
                  <m:r>
                    <w:rPr>
                      <w:rFonts w:ascii="Cambria Math" w:hAnsi="Cambria Math" w:cs="Arial"/>
                      <w:sz w:val="28"/>
                      <w:szCs w:val="28"/>
                    </w:rPr>
                    <m:t>H</m:t>
                  </m:r>
                </m:e>
                <m:sup>
                  <m:r>
                    <w:rPr>
                      <w:rFonts w:ascii="Cambria Math" w:hAnsi="Cambria Math" w:cs="Arial"/>
                      <w:sz w:val="28"/>
                      <w:szCs w:val="28"/>
                    </w:rPr>
                    <m:t>+</m:t>
                  </m:r>
                </m:sup>
              </m:sSup>
            </m:e>
          </m:d>
          <m:r>
            <w:rPr>
              <w:rFonts w:ascii="Cambria Math" w:hAnsi="Cambria Math" w:cs="Arial"/>
              <w:sz w:val="28"/>
              <w:szCs w:val="28"/>
            </w:rPr>
            <m:t>=1.34</m:t>
          </m:r>
          <m:r>
            <m:rPr>
              <m:sty m:val="p"/>
            </m:rPr>
            <w:rPr>
              <w:rFonts w:ascii="Cambria Math" w:hAnsi="Cambria Math" w:cs="Arial"/>
              <w:sz w:val="28"/>
              <w:szCs w:val="28"/>
            </w:rPr>
            <m:t>x</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e>
            <m:sup>
              <m:r>
                <w:rPr>
                  <w:rFonts w:ascii="Cambria Math" w:eastAsiaTheme="minorEastAsia" w:hAnsi="Cambria Math" w:cs="Arial"/>
                  <w:sz w:val="28"/>
                  <w:szCs w:val="28"/>
                </w:rPr>
                <m:t>-3</m:t>
              </m:r>
            </m:sup>
          </m:sSup>
        </m:oMath>
      </m:oMathPara>
    </w:p>
    <w:p w:rsidR="007472BD" w:rsidRDefault="007472BD" w:rsidP="007472BD">
      <w:pPr>
        <w:pStyle w:val="Prrafodelista"/>
        <w:tabs>
          <w:tab w:val="left" w:pos="6830"/>
        </w:tabs>
        <w:rPr>
          <w:rFonts w:ascii="Arial" w:eastAsiaTheme="minorEastAsia" w:hAnsi="Arial" w:cs="Arial"/>
          <w:sz w:val="28"/>
          <w:szCs w:val="28"/>
        </w:rPr>
      </w:pPr>
    </w:p>
    <w:p w:rsidR="007472BD" w:rsidRDefault="007472BD" w:rsidP="007472BD">
      <w:pPr>
        <w:pStyle w:val="Prrafodelista"/>
        <w:tabs>
          <w:tab w:val="left" w:pos="6830"/>
        </w:tabs>
        <w:rPr>
          <w:rFonts w:ascii="Arial" w:eastAsiaTheme="minorEastAsia" w:hAnsi="Arial" w:cs="Arial"/>
          <w:sz w:val="28"/>
          <w:szCs w:val="28"/>
        </w:rPr>
      </w:pPr>
      <w:proofErr w:type="gramStart"/>
      <w:r>
        <w:rPr>
          <w:rFonts w:ascii="Arial" w:eastAsiaTheme="minorEastAsia" w:hAnsi="Arial" w:cs="Arial"/>
          <w:sz w:val="28"/>
          <w:szCs w:val="28"/>
        </w:rPr>
        <w:t>pH</w:t>
      </w:r>
      <w:proofErr w:type="gramEnd"/>
      <w:r>
        <w:rPr>
          <w:rFonts w:ascii="Arial" w:eastAsiaTheme="minorEastAsia" w:hAnsi="Arial" w:cs="Arial"/>
          <w:sz w:val="28"/>
          <w:szCs w:val="28"/>
        </w:rPr>
        <w:t xml:space="preserve"> = - log[</w:t>
      </w:r>
      <m:oMath>
        <m:r>
          <w:rPr>
            <w:rFonts w:ascii="Cambria Math" w:hAnsi="Cambria Math" w:cs="Arial"/>
            <w:sz w:val="28"/>
            <w:szCs w:val="28"/>
          </w:rPr>
          <m:t>1.34</m:t>
        </m:r>
        <m:r>
          <m:rPr>
            <m:sty m:val="p"/>
          </m:rPr>
          <w:rPr>
            <w:rFonts w:ascii="Cambria Math" w:hAnsi="Cambria Math" w:cs="Arial"/>
            <w:sz w:val="28"/>
            <w:szCs w:val="28"/>
          </w:rPr>
          <m:t>x</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10</m:t>
            </m:r>
          </m:e>
          <m:sup>
            <m:r>
              <w:rPr>
                <w:rFonts w:ascii="Cambria Math" w:eastAsiaTheme="minorEastAsia" w:hAnsi="Cambria Math" w:cs="Arial"/>
                <w:sz w:val="28"/>
                <w:szCs w:val="28"/>
              </w:rPr>
              <m:t>-3</m:t>
            </m:r>
          </m:sup>
        </m:sSup>
      </m:oMath>
      <w:r>
        <w:rPr>
          <w:rFonts w:ascii="Arial" w:eastAsiaTheme="minorEastAsia" w:hAnsi="Arial" w:cs="Arial"/>
          <w:sz w:val="28"/>
          <w:szCs w:val="28"/>
        </w:rPr>
        <w:t>]</w:t>
      </w:r>
    </w:p>
    <w:p w:rsidR="007472BD" w:rsidRDefault="007472BD" w:rsidP="007472BD">
      <w:pPr>
        <w:pStyle w:val="Prrafodelista"/>
        <w:spacing w:after="0" w:line="100" w:lineRule="atLeast"/>
        <w:jc w:val="both"/>
        <w:rPr>
          <w:rFonts w:ascii="Arial" w:eastAsiaTheme="minorEastAsia" w:hAnsi="Arial" w:cs="Arial"/>
          <w:sz w:val="28"/>
          <w:szCs w:val="28"/>
        </w:rPr>
      </w:pPr>
      <w:proofErr w:type="gramStart"/>
      <w:r>
        <w:rPr>
          <w:rFonts w:ascii="Arial" w:eastAsiaTheme="minorEastAsia" w:hAnsi="Arial" w:cs="Arial"/>
          <w:sz w:val="28"/>
          <w:szCs w:val="28"/>
        </w:rPr>
        <w:t>pH</w:t>
      </w:r>
      <w:proofErr w:type="gramEnd"/>
      <w:r>
        <w:rPr>
          <w:rFonts w:ascii="Arial" w:eastAsiaTheme="minorEastAsia" w:hAnsi="Arial" w:cs="Arial"/>
          <w:sz w:val="28"/>
          <w:szCs w:val="28"/>
        </w:rPr>
        <w:t xml:space="preserve"> = 2.87</w:t>
      </w:r>
    </w:p>
    <w:p w:rsidR="00A85361" w:rsidRDefault="00A85361" w:rsidP="007472BD">
      <w:pPr>
        <w:pStyle w:val="Prrafodelista"/>
        <w:spacing w:after="0" w:line="100" w:lineRule="atLeast"/>
        <w:jc w:val="both"/>
        <w:rPr>
          <w:rFonts w:ascii="Arial" w:eastAsiaTheme="minorEastAsia" w:hAnsi="Arial" w:cs="Arial"/>
          <w:sz w:val="28"/>
          <w:szCs w:val="28"/>
        </w:rPr>
      </w:pPr>
    </w:p>
    <w:p w:rsidR="00A85361" w:rsidRDefault="00A85361" w:rsidP="007472BD">
      <w:pPr>
        <w:pStyle w:val="Prrafodelista"/>
        <w:spacing w:after="0" w:line="100" w:lineRule="atLeast"/>
        <w:jc w:val="both"/>
        <w:rPr>
          <w:rFonts w:ascii="Arial" w:eastAsiaTheme="minorEastAsia" w:hAnsi="Arial" w:cs="Arial"/>
          <w:sz w:val="28"/>
          <w:szCs w:val="28"/>
        </w:rPr>
      </w:pPr>
    </w:p>
    <w:p w:rsidR="00242C83" w:rsidRDefault="00242C83" w:rsidP="00527135">
      <w:pPr>
        <w:jc w:val="both"/>
        <w:rPr>
          <w:b/>
          <w:sz w:val="24"/>
        </w:rPr>
      </w:pPr>
    </w:p>
    <w:p w:rsidR="00242C83" w:rsidRDefault="00242C83" w:rsidP="00527135">
      <w:pPr>
        <w:jc w:val="both"/>
        <w:rPr>
          <w:b/>
          <w:sz w:val="24"/>
        </w:rPr>
      </w:pPr>
      <w:r>
        <w:rPr>
          <w:b/>
          <w:sz w:val="24"/>
        </w:rPr>
        <w:t>Tabla de resultados:</w:t>
      </w:r>
    </w:p>
    <w:tbl>
      <w:tblPr>
        <w:tblStyle w:val="Tablaconcuadrcula"/>
        <w:tblW w:w="0" w:type="auto"/>
        <w:tblLayout w:type="fixed"/>
        <w:tblLook w:val="04A0" w:firstRow="1" w:lastRow="0" w:firstColumn="1" w:lastColumn="0" w:noHBand="0" w:noVBand="1"/>
      </w:tblPr>
      <w:tblGrid>
        <w:gridCol w:w="813"/>
        <w:gridCol w:w="1897"/>
        <w:gridCol w:w="2927"/>
        <w:gridCol w:w="1701"/>
        <w:gridCol w:w="1134"/>
      </w:tblGrid>
      <w:tr w:rsidR="00A85361" w:rsidTr="00A85361">
        <w:trPr>
          <w:trHeight w:val="510"/>
        </w:trPr>
        <w:tc>
          <w:tcPr>
            <w:tcW w:w="8472" w:type="dxa"/>
            <w:gridSpan w:val="5"/>
            <w:vAlign w:val="center"/>
          </w:tcPr>
          <w:p w:rsidR="00A85361" w:rsidRPr="00690981" w:rsidRDefault="00A85361" w:rsidP="00A85361">
            <w:pPr>
              <w:tabs>
                <w:tab w:val="left" w:pos="567"/>
                <w:tab w:val="left" w:pos="3503"/>
              </w:tabs>
              <w:jc w:val="center"/>
              <w:rPr>
                <w:rFonts w:ascii="Arial" w:eastAsiaTheme="minorEastAsia" w:hAnsi="Arial" w:cs="Arial"/>
                <w:sz w:val="24"/>
                <w:szCs w:val="28"/>
              </w:rPr>
            </w:pPr>
            <w:r w:rsidRPr="00690981">
              <w:rPr>
                <w:rFonts w:ascii="Arial" w:eastAsiaTheme="minorEastAsia" w:hAnsi="Arial" w:cs="Arial"/>
                <w:sz w:val="24"/>
                <w:szCs w:val="28"/>
              </w:rPr>
              <w:t>Solución de</w:t>
            </w:r>
            <w:r w:rsidRPr="00690981">
              <w:rPr>
                <w:rFonts w:ascii="Arial" w:eastAsiaTheme="minorEastAsia" w:hAnsi="Arial" w:cs="Arial"/>
                <w:sz w:val="28"/>
                <w:szCs w:val="28"/>
              </w:rPr>
              <w:t xml:space="preserve"> </w:t>
            </w:r>
            <w:r>
              <w:rPr>
                <w:rFonts w:ascii="Arial" w:eastAsiaTheme="minorEastAsia" w:hAnsi="Arial" w:cs="Arial"/>
                <w:sz w:val="28"/>
                <w:szCs w:val="28"/>
              </w:rPr>
              <w:t>HCl</w:t>
            </w:r>
            <w:r w:rsidRPr="00690981">
              <w:rPr>
                <w:rFonts w:ascii="Arial" w:eastAsiaTheme="minorEastAsia" w:hAnsi="Arial" w:cs="Arial"/>
                <w:sz w:val="28"/>
                <w:szCs w:val="28"/>
              </w:rPr>
              <w:t xml:space="preserve">  </w:t>
            </w:r>
            <w:r w:rsidRPr="00690981">
              <w:rPr>
                <w:rFonts w:ascii="Arial" w:eastAsiaTheme="minorEastAsia" w:hAnsi="Arial" w:cs="Arial"/>
                <w:sz w:val="24"/>
                <w:szCs w:val="28"/>
              </w:rPr>
              <w:t>→</w:t>
            </w:r>
            <w:r>
              <w:rPr>
                <w:rFonts w:ascii="Arial" w:eastAsiaTheme="minorEastAsia" w:hAnsi="Arial" w:cs="Arial"/>
                <w:sz w:val="24"/>
                <w:szCs w:val="28"/>
              </w:rPr>
              <w:t xml:space="preserve"> Solución indicadora: Anaranjado de metileno</w:t>
            </w:r>
          </w:p>
        </w:tc>
      </w:tr>
      <w:tr w:rsidR="00A85361" w:rsidTr="00A85361">
        <w:trPr>
          <w:trHeight w:val="737"/>
        </w:trPr>
        <w:tc>
          <w:tcPr>
            <w:tcW w:w="813"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Tubo</w:t>
            </w:r>
          </w:p>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w:t>
            </w:r>
          </w:p>
        </w:tc>
        <w:tc>
          <w:tcPr>
            <w:tcW w:w="1897"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Concentración</w:t>
            </w:r>
          </w:p>
        </w:tc>
        <w:tc>
          <w:tcPr>
            <w:tcW w:w="2927"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Color observado</w:t>
            </w:r>
          </w:p>
        </w:tc>
        <w:tc>
          <w:tcPr>
            <w:tcW w:w="1701"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pH experimental</w:t>
            </w:r>
          </w:p>
        </w:tc>
        <w:tc>
          <w:tcPr>
            <w:tcW w:w="1134"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pH teórico</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Rojo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Rojo anaranjado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1.8</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3</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Anaranjado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2.8</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3</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4</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Amarillo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4.3</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4</w:t>
            </w:r>
          </w:p>
        </w:tc>
      </w:tr>
    </w:tbl>
    <w:p w:rsidR="00C0167A" w:rsidRDefault="00C0167A" w:rsidP="00527135">
      <w:pPr>
        <w:jc w:val="both"/>
        <w:rPr>
          <w:b/>
          <w:sz w:val="24"/>
        </w:rPr>
      </w:pPr>
    </w:p>
    <w:p w:rsidR="00A85361" w:rsidRDefault="00A85361" w:rsidP="00527135">
      <w:pPr>
        <w:jc w:val="both"/>
        <w:rPr>
          <w:b/>
          <w:sz w:val="24"/>
        </w:rPr>
      </w:pPr>
    </w:p>
    <w:p w:rsidR="00A85361" w:rsidRDefault="00A85361" w:rsidP="00527135">
      <w:pPr>
        <w:jc w:val="both"/>
        <w:rPr>
          <w:b/>
          <w:sz w:val="24"/>
        </w:rPr>
      </w:pPr>
    </w:p>
    <w:tbl>
      <w:tblPr>
        <w:tblStyle w:val="Tablaconcuadrcula"/>
        <w:tblW w:w="0" w:type="auto"/>
        <w:tblLayout w:type="fixed"/>
        <w:tblLook w:val="04A0" w:firstRow="1" w:lastRow="0" w:firstColumn="1" w:lastColumn="0" w:noHBand="0" w:noVBand="1"/>
      </w:tblPr>
      <w:tblGrid>
        <w:gridCol w:w="813"/>
        <w:gridCol w:w="1897"/>
        <w:gridCol w:w="2927"/>
        <w:gridCol w:w="1701"/>
        <w:gridCol w:w="1134"/>
      </w:tblGrid>
      <w:tr w:rsidR="00A85361" w:rsidTr="00A85361">
        <w:trPr>
          <w:trHeight w:val="510"/>
        </w:trPr>
        <w:tc>
          <w:tcPr>
            <w:tcW w:w="8472" w:type="dxa"/>
            <w:gridSpan w:val="5"/>
            <w:vAlign w:val="center"/>
          </w:tcPr>
          <w:p w:rsidR="00A85361" w:rsidRPr="00690981" w:rsidRDefault="00A85361" w:rsidP="00A85361">
            <w:pPr>
              <w:tabs>
                <w:tab w:val="left" w:pos="567"/>
                <w:tab w:val="left" w:pos="3503"/>
              </w:tabs>
              <w:jc w:val="center"/>
              <w:rPr>
                <w:rFonts w:ascii="Arial" w:eastAsiaTheme="minorEastAsia" w:hAnsi="Arial" w:cs="Arial"/>
                <w:sz w:val="24"/>
                <w:szCs w:val="28"/>
              </w:rPr>
            </w:pPr>
            <w:r w:rsidRPr="00690981">
              <w:rPr>
                <w:rFonts w:ascii="Arial" w:eastAsiaTheme="minorEastAsia" w:hAnsi="Arial" w:cs="Arial"/>
                <w:sz w:val="24"/>
                <w:szCs w:val="28"/>
              </w:rPr>
              <w:t>Solución de</w:t>
            </w:r>
            <w:r w:rsidRPr="00690981">
              <w:rPr>
                <w:rFonts w:ascii="Arial" w:eastAsiaTheme="minorEastAsia" w:hAnsi="Arial" w:cs="Arial"/>
                <w:sz w:val="28"/>
                <w:szCs w:val="28"/>
              </w:rPr>
              <w:t xml:space="preserve"> </w:t>
            </w:r>
            <w:r>
              <w:rPr>
                <w:rFonts w:ascii="Arial" w:eastAsiaTheme="minorEastAsia" w:hAnsi="Arial" w:cs="Arial"/>
                <w:sz w:val="28"/>
                <w:szCs w:val="28"/>
              </w:rPr>
              <w:t>NaOH</w:t>
            </w:r>
            <w:r w:rsidRPr="00690981">
              <w:rPr>
                <w:rFonts w:ascii="Arial" w:eastAsiaTheme="minorEastAsia" w:hAnsi="Arial" w:cs="Arial"/>
                <w:sz w:val="28"/>
                <w:szCs w:val="28"/>
              </w:rPr>
              <w:t xml:space="preserve">  </w:t>
            </w:r>
            <w:r w:rsidRPr="00690981">
              <w:rPr>
                <w:rFonts w:ascii="Arial" w:eastAsiaTheme="minorEastAsia" w:hAnsi="Arial" w:cs="Arial"/>
                <w:sz w:val="24"/>
                <w:szCs w:val="28"/>
              </w:rPr>
              <w:t>→</w:t>
            </w:r>
            <w:r>
              <w:rPr>
                <w:rFonts w:ascii="Arial" w:eastAsiaTheme="minorEastAsia" w:hAnsi="Arial" w:cs="Arial"/>
                <w:sz w:val="24"/>
                <w:szCs w:val="28"/>
              </w:rPr>
              <w:t xml:space="preserve"> Solución indicadora: Amarillo de Alizarina</w:t>
            </w:r>
          </w:p>
        </w:tc>
      </w:tr>
      <w:tr w:rsidR="00A85361" w:rsidTr="00A85361">
        <w:trPr>
          <w:trHeight w:val="737"/>
        </w:trPr>
        <w:tc>
          <w:tcPr>
            <w:tcW w:w="813"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Tubo</w:t>
            </w:r>
          </w:p>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w:t>
            </w:r>
          </w:p>
        </w:tc>
        <w:tc>
          <w:tcPr>
            <w:tcW w:w="1897"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Concentración</w:t>
            </w:r>
          </w:p>
        </w:tc>
        <w:tc>
          <w:tcPr>
            <w:tcW w:w="2927"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Color observado</w:t>
            </w:r>
          </w:p>
        </w:tc>
        <w:tc>
          <w:tcPr>
            <w:tcW w:w="1701"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pH experimental</w:t>
            </w:r>
          </w:p>
        </w:tc>
        <w:tc>
          <w:tcPr>
            <w:tcW w:w="1134" w:type="dxa"/>
            <w:vAlign w:val="center"/>
          </w:tcPr>
          <w:p w:rsidR="00A85361" w:rsidRPr="00302137" w:rsidRDefault="00A85361" w:rsidP="00A85361">
            <w:pPr>
              <w:tabs>
                <w:tab w:val="left" w:pos="567"/>
                <w:tab w:val="left" w:pos="3503"/>
              </w:tabs>
              <w:jc w:val="center"/>
              <w:rPr>
                <w:rFonts w:ascii="Arial" w:eastAsiaTheme="minorEastAsia" w:hAnsi="Arial" w:cs="Arial"/>
                <w:b/>
                <w:sz w:val="24"/>
                <w:szCs w:val="28"/>
              </w:rPr>
            </w:pPr>
            <w:r w:rsidRPr="00302137">
              <w:rPr>
                <w:rFonts w:ascii="Arial" w:eastAsiaTheme="minorEastAsia" w:hAnsi="Arial" w:cs="Arial"/>
                <w:b/>
                <w:sz w:val="24"/>
                <w:szCs w:val="28"/>
              </w:rPr>
              <w:t>pH teórico</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Rojo ciruela</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13</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13</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Anaranjado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11.8</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12</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3</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Amarillo rojizo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10.9</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11</w:t>
            </w:r>
          </w:p>
        </w:tc>
      </w:tr>
      <w:tr w:rsidR="00A85361" w:rsidTr="00A85361">
        <w:tc>
          <w:tcPr>
            <w:tcW w:w="813"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4</w:t>
            </w:r>
          </w:p>
        </w:tc>
        <w:tc>
          <w:tcPr>
            <w:tcW w:w="189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0.0001 M</w:t>
            </w:r>
          </w:p>
        </w:tc>
        <w:tc>
          <w:tcPr>
            <w:tcW w:w="2927" w:type="dxa"/>
          </w:tcPr>
          <w:p w:rsidR="00A85361" w:rsidRDefault="00A85361" w:rsidP="00A85361">
            <w:pPr>
              <w:tabs>
                <w:tab w:val="left" w:pos="567"/>
                <w:tab w:val="left" w:pos="3503"/>
              </w:tabs>
              <w:rPr>
                <w:rFonts w:ascii="Arial" w:eastAsiaTheme="minorEastAsia" w:hAnsi="Arial" w:cs="Arial"/>
                <w:sz w:val="28"/>
                <w:szCs w:val="28"/>
              </w:rPr>
            </w:pPr>
            <w:r>
              <w:rPr>
                <w:rFonts w:ascii="Arial" w:eastAsiaTheme="minorEastAsia" w:hAnsi="Arial" w:cs="Arial"/>
                <w:sz w:val="28"/>
                <w:szCs w:val="28"/>
              </w:rPr>
              <w:t>amarillo</w:t>
            </w:r>
          </w:p>
        </w:tc>
        <w:tc>
          <w:tcPr>
            <w:tcW w:w="1701"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89.8</w:t>
            </w:r>
          </w:p>
        </w:tc>
        <w:tc>
          <w:tcPr>
            <w:tcW w:w="1134"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10</w:t>
            </w:r>
          </w:p>
        </w:tc>
      </w:tr>
    </w:tbl>
    <w:p w:rsidR="00A85361" w:rsidRDefault="00A85361" w:rsidP="00527135">
      <w:pPr>
        <w:jc w:val="both"/>
        <w:rPr>
          <w:b/>
          <w:sz w:val="24"/>
        </w:rPr>
      </w:pPr>
    </w:p>
    <w:tbl>
      <w:tblPr>
        <w:tblStyle w:val="Tablaconcuadrcula"/>
        <w:tblW w:w="8472" w:type="dxa"/>
        <w:tblLayout w:type="fixed"/>
        <w:tblLook w:val="04A0" w:firstRow="1" w:lastRow="0" w:firstColumn="1" w:lastColumn="0" w:noHBand="0" w:noVBand="1"/>
      </w:tblPr>
      <w:tblGrid>
        <w:gridCol w:w="658"/>
        <w:gridCol w:w="1435"/>
        <w:gridCol w:w="1417"/>
        <w:gridCol w:w="1134"/>
        <w:gridCol w:w="1560"/>
        <w:gridCol w:w="1275"/>
        <w:gridCol w:w="993"/>
      </w:tblGrid>
      <w:tr w:rsidR="00A85361" w:rsidTr="00A85361">
        <w:trPr>
          <w:trHeight w:val="759"/>
        </w:trPr>
        <w:tc>
          <w:tcPr>
            <w:tcW w:w="658"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Tubo</w:t>
            </w:r>
          </w:p>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w:t>
            </w:r>
          </w:p>
        </w:tc>
        <w:tc>
          <w:tcPr>
            <w:tcW w:w="1435"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p>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Soluciones</w:t>
            </w:r>
          </w:p>
        </w:tc>
        <w:tc>
          <w:tcPr>
            <w:tcW w:w="1417"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Concentración</w:t>
            </w:r>
          </w:p>
        </w:tc>
        <w:tc>
          <w:tcPr>
            <w:tcW w:w="1134"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Solución indicadora</w:t>
            </w:r>
          </w:p>
        </w:tc>
        <w:tc>
          <w:tcPr>
            <w:tcW w:w="1560"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Color observado</w:t>
            </w:r>
          </w:p>
        </w:tc>
        <w:tc>
          <w:tcPr>
            <w:tcW w:w="1275"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pH experimental</w:t>
            </w:r>
          </w:p>
        </w:tc>
        <w:tc>
          <w:tcPr>
            <w:tcW w:w="993" w:type="dxa"/>
            <w:vAlign w:val="center"/>
          </w:tcPr>
          <w:p w:rsidR="00A85361" w:rsidRPr="00CB521C" w:rsidRDefault="00A85361" w:rsidP="00A85361">
            <w:pPr>
              <w:tabs>
                <w:tab w:val="left" w:pos="567"/>
                <w:tab w:val="left" w:pos="3503"/>
              </w:tabs>
              <w:jc w:val="center"/>
              <w:rPr>
                <w:rFonts w:ascii="Arial" w:eastAsiaTheme="minorEastAsia" w:hAnsi="Arial" w:cs="Arial"/>
                <w:b/>
                <w:sz w:val="16"/>
                <w:szCs w:val="28"/>
              </w:rPr>
            </w:pPr>
            <w:r w:rsidRPr="00CB521C">
              <w:rPr>
                <w:rFonts w:ascii="Arial" w:eastAsiaTheme="minorEastAsia" w:hAnsi="Arial" w:cs="Arial"/>
                <w:b/>
                <w:sz w:val="16"/>
                <w:szCs w:val="28"/>
              </w:rPr>
              <w:t>pH teórico</w:t>
            </w:r>
          </w:p>
        </w:tc>
      </w:tr>
      <w:tr w:rsidR="00A85361" w:rsidTr="00A85361">
        <w:trPr>
          <w:trHeight w:val="613"/>
        </w:trPr>
        <w:tc>
          <w:tcPr>
            <w:tcW w:w="658"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c>
          <w:tcPr>
            <w:tcW w:w="1435" w:type="dxa"/>
            <w:vAlign w:val="center"/>
          </w:tcPr>
          <w:p w:rsidR="00A85361" w:rsidRPr="00CB521C" w:rsidRDefault="00A85361" w:rsidP="00A85361">
            <w:pPr>
              <w:tabs>
                <w:tab w:val="left" w:pos="567"/>
                <w:tab w:val="left" w:pos="3503"/>
              </w:tabs>
              <w:jc w:val="center"/>
              <w:rPr>
                <w:rFonts w:ascii="Arial" w:eastAsiaTheme="minorEastAsia" w:hAnsi="Arial" w:cs="Arial"/>
                <w:sz w:val="24"/>
                <w:szCs w:val="28"/>
              </w:rPr>
            </w:pPr>
            <w:r w:rsidRPr="00CB521C">
              <w:rPr>
                <w:rFonts w:ascii="Arial" w:hAnsi="Arial" w:cs="Arial"/>
                <w:sz w:val="24"/>
                <w:szCs w:val="28"/>
                <w:lang w:val="en-US"/>
              </w:rPr>
              <w:t>H</w:t>
            </w:r>
            <w:r w:rsidRPr="00CB521C">
              <w:rPr>
                <w:rFonts w:ascii="Arial" w:hAnsi="Arial" w:cs="Arial"/>
                <w:sz w:val="24"/>
                <w:szCs w:val="28"/>
                <w:vertAlign w:val="subscript"/>
                <w:lang w:val="en-US"/>
              </w:rPr>
              <w:t>2</w:t>
            </w:r>
            <w:r w:rsidRPr="00CB521C">
              <w:rPr>
                <w:rFonts w:ascii="Arial" w:hAnsi="Arial" w:cs="Arial"/>
                <w:sz w:val="24"/>
                <w:szCs w:val="28"/>
                <w:lang w:val="en-US"/>
              </w:rPr>
              <w:t>SO</w:t>
            </w:r>
            <w:r w:rsidRPr="00CB521C">
              <w:rPr>
                <w:rFonts w:ascii="Arial" w:hAnsi="Arial" w:cs="Arial"/>
                <w:sz w:val="24"/>
                <w:szCs w:val="28"/>
                <w:vertAlign w:val="subscript"/>
                <w:lang w:val="en-US"/>
              </w:rPr>
              <w:t>4</w:t>
            </w:r>
          </w:p>
        </w:tc>
        <w:tc>
          <w:tcPr>
            <w:tcW w:w="1417"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0.1 M</w:t>
            </w:r>
          </w:p>
        </w:tc>
        <w:tc>
          <w:tcPr>
            <w:tcW w:w="1134" w:type="dxa"/>
            <w:vMerge w:val="restart"/>
            <w:textDirection w:val="btLr"/>
            <w:vAlign w:val="center"/>
          </w:tcPr>
          <w:p w:rsidR="00A85361" w:rsidRPr="00CB521C" w:rsidRDefault="00A85361" w:rsidP="00A85361">
            <w:pPr>
              <w:tabs>
                <w:tab w:val="left" w:pos="567"/>
                <w:tab w:val="left" w:pos="3503"/>
              </w:tabs>
              <w:ind w:left="113" w:right="113"/>
              <w:jc w:val="center"/>
              <w:rPr>
                <w:rFonts w:ascii="Arial" w:eastAsiaTheme="minorEastAsia" w:hAnsi="Arial" w:cs="Arial"/>
                <w:sz w:val="20"/>
                <w:szCs w:val="28"/>
              </w:rPr>
            </w:pPr>
            <w:r w:rsidRPr="00CB521C">
              <w:rPr>
                <w:rFonts w:ascii="Arial" w:eastAsiaTheme="minorEastAsia" w:hAnsi="Arial" w:cs="Arial"/>
                <w:sz w:val="20"/>
                <w:szCs w:val="28"/>
              </w:rPr>
              <w:t>Anaranjado de metileno</w:t>
            </w:r>
          </w:p>
          <w:p w:rsidR="00A85361" w:rsidRPr="00CB521C" w:rsidRDefault="00A85361" w:rsidP="00A85361">
            <w:pPr>
              <w:tabs>
                <w:tab w:val="left" w:pos="567"/>
                <w:tab w:val="left" w:pos="3503"/>
              </w:tabs>
              <w:ind w:left="113" w:right="113"/>
              <w:jc w:val="center"/>
              <w:rPr>
                <w:rFonts w:ascii="Arial" w:eastAsiaTheme="minorEastAsia" w:hAnsi="Arial" w:cs="Arial"/>
                <w:sz w:val="24"/>
                <w:szCs w:val="28"/>
              </w:rPr>
            </w:pPr>
          </w:p>
        </w:tc>
        <w:tc>
          <w:tcPr>
            <w:tcW w:w="1560" w:type="dxa"/>
            <w:vAlign w:val="center"/>
          </w:tcPr>
          <w:p w:rsidR="00A85361" w:rsidRPr="00CB521C" w:rsidRDefault="00A85361" w:rsidP="00A85361">
            <w:pPr>
              <w:tabs>
                <w:tab w:val="left" w:pos="567"/>
                <w:tab w:val="left" w:pos="3503"/>
              </w:tabs>
              <w:jc w:val="center"/>
              <w:rPr>
                <w:rFonts w:ascii="Arial" w:eastAsiaTheme="minorEastAsia" w:hAnsi="Arial" w:cs="Arial"/>
                <w:sz w:val="24"/>
                <w:szCs w:val="28"/>
              </w:rPr>
            </w:pPr>
            <w:r w:rsidRPr="00CB521C">
              <w:rPr>
                <w:rFonts w:ascii="Arial" w:eastAsiaTheme="minorEastAsia" w:hAnsi="Arial" w:cs="Arial"/>
                <w:sz w:val="24"/>
                <w:szCs w:val="28"/>
              </w:rPr>
              <w:t>Rojo</w:t>
            </w:r>
          </w:p>
        </w:tc>
        <w:tc>
          <w:tcPr>
            <w:tcW w:w="1275"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1</w:t>
            </w:r>
          </w:p>
        </w:tc>
        <w:tc>
          <w:tcPr>
            <w:tcW w:w="993"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0.7</w:t>
            </w:r>
          </w:p>
        </w:tc>
      </w:tr>
      <w:tr w:rsidR="00A85361" w:rsidTr="00A85361">
        <w:trPr>
          <w:trHeight w:val="562"/>
        </w:trPr>
        <w:tc>
          <w:tcPr>
            <w:tcW w:w="658" w:type="dxa"/>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w:t>
            </w:r>
          </w:p>
        </w:tc>
        <w:tc>
          <w:tcPr>
            <w:tcW w:w="1435" w:type="dxa"/>
            <w:vAlign w:val="center"/>
          </w:tcPr>
          <w:p w:rsidR="00A85361" w:rsidRPr="00CB521C" w:rsidRDefault="00A85361" w:rsidP="00A85361">
            <w:pPr>
              <w:tabs>
                <w:tab w:val="left" w:pos="567"/>
                <w:tab w:val="left" w:pos="3503"/>
              </w:tabs>
              <w:jc w:val="center"/>
              <w:rPr>
                <w:rFonts w:ascii="Arial" w:eastAsiaTheme="minorEastAsia" w:hAnsi="Arial" w:cs="Arial"/>
                <w:sz w:val="24"/>
                <w:szCs w:val="28"/>
              </w:rPr>
            </w:pPr>
            <w:r w:rsidRPr="00CB521C">
              <w:rPr>
                <w:rFonts w:ascii="Arial" w:hAnsi="Arial" w:cs="Arial"/>
                <w:sz w:val="24"/>
                <w:szCs w:val="24"/>
              </w:rPr>
              <w:t>HCH</w:t>
            </w:r>
            <w:r w:rsidRPr="00CB521C">
              <w:rPr>
                <w:rFonts w:ascii="Arial" w:hAnsi="Arial" w:cs="Arial"/>
                <w:sz w:val="24"/>
                <w:szCs w:val="24"/>
                <w:vertAlign w:val="subscript"/>
              </w:rPr>
              <w:t>3</w:t>
            </w:r>
            <w:r w:rsidRPr="00CB521C">
              <w:rPr>
                <w:rFonts w:ascii="Arial" w:hAnsi="Arial" w:cs="Arial"/>
                <w:sz w:val="24"/>
                <w:szCs w:val="24"/>
              </w:rPr>
              <w:t>COO</w:t>
            </w:r>
          </w:p>
        </w:tc>
        <w:tc>
          <w:tcPr>
            <w:tcW w:w="1417"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0.1 M</w:t>
            </w:r>
          </w:p>
        </w:tc>
        <w:tc>
          <w:tcPr>
            <w:tcW w:w="1134" w:type="dxa"/>
            <w:vMerge/>
          </w:tcPr>
          <w:p w:rsidR="00A85361" w:rsidRDefault="00A85361" w:rsidP="00A85361">
            <w:pPr>
              <w:tabs>
                <w:tab w:val="left" w:pos="567"/>
                <w:tab w:val="left" w:pos="3503"/>
              </w:tabs>
              <w:jc w:val="center"/>
              <w:rPr>
                <w:rFonts w:ascii="Arial" w:eastAsiaTheme="minorEastAsia" w:hAnsi="Arial" w:cs="Arial"/>
                <w:sz w:val="28"/>
                <w:szCs w:val="28"/>
              </w:rPr>
            </w:pPr>
          </w:p>
        </w:tc>
        <w:tc>
          <w:tcPr>
            <w:tcW w:w="1560" w:type="dxa"/>
            <w:vAlign w:val="center"/>
          </w:tcPr>
          <w:p w:rsidR="00A85361" w:rsidRPr="00CB521C" w:rsidRDefault="00A85361" w:rsidP="00A85361">
            <w:pPr>
              <w:tabs>
                <w:tab w:val="left" w:pos="567"/>
                <w:tab w:val="left" w:pos="3503"/>
              </w:tabs>
              <w:jc w:val="center"/>
              <w:rPr>
                <w:rFonts w:ascii="Arial" w:eastAsiaTheme="minorEastAsia" w:hAnsi="Arial" w:cs="Arial"/>
                <w:sz w:val="24"/>
                <w:szCs w:val="28"/>
              </w:rPr>
            </w:pPr>
            <w:r w:rsidRPr="00CB521C">
              <w:rPr>
                <w:rFonts w:ascii="Arial" w:eastAsiaTheme="minorEastAsia" w:hAnsi="Arial" w:cs="Arial"/>
                <w:sz w:val="24"/>
                <w:szCs w:val="28"/>
              </w:rPr>
              <w:t>Rojo anaranjado</w:t>
            </w:r>
          </w:p>
        </w:tc>
        <w:tc>
          <w:tcPr>
            <w:tcW w:w="1275"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3</w:t>
            </w:r>
          </w:p>
        </w:tc>
        <w:tc>
          <w:tcPr>
            <w:tcW w:w="993" w:type="dxa"/>
            <w:vAlign w:val="center"/>
          </w:tcPr>
          <w:p w:rsidR="00A85361" w:rsidRDefault="00A85361" w:rsidP="00A85361">
            <w:pPr>
              <w:tabs>
                <w:tab w:val="left" w:pos="567"/>
                <w:tab w:val="left" w:pos="3503"/>
              </w:tabs>
              <w:jc w:val="center"/>
              <w:rPr>
                <w:rFonts w:ascii="Arial" w:eastAsiaTheme="minorEastAsia" w:hAnsi="Arial" w:cs="Arial"/>
                <w:sz w:val="28"/>
                <w:szCs w:val="28"/>
              </w:rPr>
            </w:pPr>
            <w:r>
              <w:rPr>
                <w:rFonts w:ascii="Arial" w:eastAsiaTheme="minorEastAsia" w:hAnsi="Arial" w:cs="Arial"/>
                <w:sz w:val="28"/>
                <w:szCs w:val="28"/>
              </w:rPr>
              <w:t>2.87</w:t>
            </w:r>
          </w:p>
        </w:tc>
      </w:tr>
    </w:tbl>
    <w:p w:rsidR="00A85361" w:rsidRDefault="00A85361" w:rsidP="00527135">
      <w:pPr>
        <w:jc w:val="both"/>
        <w:rPr>
          <w:b/>
          <w:sz w:val="24"/>
        </w:rPr>
      </w:pPr>
    </w:p>
    <w:p w:rsidR="00EB5A90" w:rsidRDefault="00EB5A90" w:rsidP="00527135">
      <w:pPr>
        <w:jc w:val="both"/>
        <w:rPr>
          <w:b/>
          <w:sz w:val="24"/>
        </w:rPr>
      </w:pPr>
      <w:r>
        <w:rPr>
          <w:b/>
          <w:sz w:val="24"/>
        </w:rPr>
        <w:t>Observaciones:</w:t>
      </w:r>
    </w:p>
    <w:p w:rsidR="007422F0" w:rsidRDefault="00A85361" w:rsidP="00F447C6">
      <w:pPr>
        <w:pStyle w:val="Prrafodelista"/>
        <w:numPr>
          <w:ilvl w:val="0"/>
          <w:numId w:val="17"/>
        </w:numPr>
        <w:jc w:val="both"/>
        <w:rPr>
          <w:sz w:val="24"/>
        </w:rPr>
      </w:pPr>
      <w:r>
        <w:rPr>
          <w:sz w:val="24"/>
        </w:rPr>
        <w:t>debido a una tenue coloración en la tabla de pH se presentó cierta dificultad al momento de reconocer su valor</w:t>
      </w:r>
      <w:r w:rsidR="00565A59">
        <w:rPr>
          <w:sz w:val="24"/>
        </w:rPr>
        <w:t>.</w:t>
      </w:r>
    </w:p>
    <w:p w:rsidR="007F0B8B" w:rsidRPr="00A85361" w:rsidRDefault="00A85361" w:rsidP="00A85361">
      <w:pPr>
        <w:pStyle w:val="Prrafodelista"/>
        <w:numPr>
          <w:ilvl w:val="0"/>
          <w:numId w:val="17"/>
        </w:numPr>
        <w:jc w:val="both"/>
        <w:rPr>
          <w:sz w:val="24"/>
        </w:rPr>
      </w:pPr>
      <w:r>
        <w:rPr>
          <w:sz w:val="24"/>
        </w:rPr>
        <w:t>Al ir diluyendo el HCl con agua en los distintos tubos la presencia de iones hidronio iba disminuyendo perdiendo así el color rojo pasando  un amarillo</w:t>
      </w:r>
      <w:r w:rsidR="007F0B8B">
        <w:rPr>
          <w:sz w:val="24"/>
        </w:rPr>
        <w:t>.</w:t>
      </w:r>
    </w:p>
    <w:p w:rsidR="000E7B10" w:rsidRDefault="000E7B10" w:rsidP="00527135">
      <w:pPr>
        <w:jc w:val="both"/>
        <w:rPr>
          <w:b/>
          <w:sz w:val="24"/>
        </w:rPr>
      </w:pPr>
      <w:r>
        <w:rPr>
          <w:b/>
          <w:sz w:val="24"/>
        </w:rPr>
        <w:t xml:space="preserve">Conclusiones: </w:t>
      </w:r>
    </w:p>
    <w:p w:rsidR="007C7D08" w:rsidRPr="007C7D08" w:rsidRDefault="007F0B8B" w:rsidP="007C7D08">
      <w:pPr>
        <w:pStyle w:val="Prrafodelista"/>
        <w:numPr>
          <w:ilvl w:val="0"/>
          <w:numId w:val="34"/>
        </w:numPr>
        <w:jc w:val="both"/>
        <w:rPr>
          <w:b/>
          <w:sz w:val="24"/>
        </w:rPr>
      </w:pPr>
      <w:r>
        <w:rPr>
          <w:sz w:val="24"/>
        </w:rPr>
        <w:t xml:space="preserve">Al realizar la práctica procedemos a obtener </w:t>
      </w:r>
      <w:r w:rsidR="00A85361">
        <w:rPr>
          <w:sz w:val="24"/>
        </w:rPr>
        <w:t>un resultado de cómo se manifiesta el pH en distintas soluciones ya sean bases o ácidos.</w:t>
      </w:r>
    </w:p>
    <w:p w:rsidR="007C7D08" w:rsidRPr="002524EB" w:rsidRDefault="00F51466" w:rsidP="007C7D08">
      <w:pPr>
        <w:pStyle w:val="Prrafodelista"/>
        <w:numPr>
          <w:ilvl w:val="0"/>
          <w:numId w:val="34"/>
        </w:numPr>
        <w:jc w:val="both"/>
        <w:rPr>
          <w:b/>
          <w:sz w:val="24"/>
        </w:rPr>
      </w:pPr>
      <w:r>
        <w:rPr>
          <w:sz w:val="24"/>
        </w:rPr>
        <w:t xml:space="preserve">El HCL presento un pH idéntico al teórico debido a que la sustancia estaba pura y sin alterar su composición. </w:t>
      </w:r>
    </w:p>
    <w:p w:rsidR="007C7D08" w:rsidRPr="004D0568" w:rsidRDefault="004D0568" w:rsidP="002524EB">
      <w:pPr>
        <w:pStyle w:val="Prrafodelista"/>
        <w:numPr>
          <w:ilvl w:val="0"/>
          <w:numId w:val="34"/>
        </w:numPr>
        <w:jc w:val="both"/>
        <w:rPr>
          <w:sz w:val="24"/>
        </w:rPr>
      </w:pPr>
      <w:r>
        <w:rPr>
          <w:sz w:val="24"/>
        </w:rPr>
        <w:t xml:space="preserve">Se pudo comprobar </w:t>
      </w:r>
      <w:r w:rsidR="00F51466">
        <w:rPr>
          <w:sz w:val="24"/>
        </w:rPr>
        <w:t>que existen indicadores que ayudan a marcar o diferenciar los distintos tipos de pH en una disolución.</w:t>
      </w:r>
    </w:p>
    <w:p w:rsidR="00527135" w:rsidRPr="00527135" w:rsidRDefault="00527135" w:rsidP="00527135">
      <w:pPr>
        <w:jc w:val="both"/>
        <w:rPr>
          <w:b/>
          <w:color w:val="000000" w:themeColor="text1"/>
          <w:sz w:val="24"/>
        </w:rPr>
      </w:pPr>
      <w:r w:rsidRPr="00527135">
        <w:rPr>
          <w:b/>
          <w:color w:val="000000" w:themeColor="text1"/>
          <w:sz w:val="24"/>
        </w:rPr>
        <w:t>Recomendaciones:</w:t>
      </w:r>
    </w:p>
    <w:p w:rsidR="005B4A23" w:rsidRDefault="00F51466" w:rsidP="002C5C2E">
      <w:pPr>
        <w:pStyle w:val="Prrafodelista"/>
        <w:numPr>
          <w:ilvl w:val="0"/>
          <w:numId w:val="19"/>
        </w:numPr>
        <w:spacing w:after="0"/>
        <w:jc w:val="both"/>
        <w:rPr>
          <w:sz w:val="24"/>
        </w:rPr>
      </w:pPr>
      <w:r>
        <w:rPr>
          <w:color w:val="000000" w:themeColor="text1"/>
          <w:sz w:val="24"/>
        </w:rPr>
        <w:t>Usar pipetas distintas es decir una sola para ácidos, otra para bases y finalmente otra para agua destilada evitando así la mezcla de compuestos que puedan alterar el resultado.</w:t>
      </w:r>
    </w:p>
    <w:p w:rsidR="007707D9" w:rsidRDefault="00F51466" w:rsidP="002C5C2E">
      <w:pPr>
        <w:pStyle w:val="Prrafodelista"/>
        <w:numPr>
          <w:ilvl w:val="0"/>
          <w:numId w:val="19"/>
        </w:numPr>
        <w:spacing w:after="0"/>
        <w:jc w:val="both"/>
        <w:rPr>
          <w:sz w:val="24"/>
        </w:rPr>
      </w:pPr>
      <w:r>
        <w:rPr>
          <w:sz w:val="24"/>
        </w:rPr>
        <w:t xml:space="preserve">Se debe utilizar dos gotas de indicadores en las disoluciones si en algún caso de estos se excede a 3 se debe aplicar el mismo número de gotas a los 4 tubos. </w:t>
      </w:r>
    </w:p>
    <w:p w:rsidR="003D1D20" w:rsidRPr="00F447C6" w:rsidRDefault="00F51466" w:rsidP="002C5C2E">
      <w:pPr>
        <w:pStyle w:val="Prrafodelista"/>
        <w:numPr>
          <w:ilvl w:val="0"/>
          <w:numId w:val="19"/>
        </w:numPr>
        <w:spacing w:after="0"/>
        <w:jc w:val="both"/>
        <w:rPr>
          <w:sz w:val="24"/>
        </w:rPr>
      </w:pPr>
      <w:r>
        <w:rPr>
          <w:sz w:val="24"/>
        </w:rPr>
        <w:t xml:space="preserve">Ubicar los tubos de ensayo de una forma ordenada y marcada para </w:t>
      </w:r>
      <w:proofErr w:type="spellStart"/>
      <w:r>
        <w:rPr>
          <w:sz w:val="24"/>
        </w:rPr>
        <w:t>asi</w:t>
      </w:r>
      <w:proofErr w:type="spellEnd"/>
      <w:r>
        <w:rPr>
          <w:sz w:val="24"/>
        </w:rPr>
        <w:t xml:space="preserve"> evitar confundir la solución </w:t>
      </w:r>
      <w:proofErr w:type="gramStart"/>
      <w:r>
        <w:rPr>
          <w:sz w:val="24"/>
        </w:rPr>
        <w:t>madre(</w:t>
      </w:r>
      <w:proofErr w:type="gramEnd"/>
      <w:r>
        <w:rPr>
          <w:sz w:val="24"/>
        </w:rPr>
        <w:t>HCl) con las hijas.</w:t>
      </w:r>
    </w:p>
    <w:p w:rsidR="00F447C6" w:rsidRDefault="00F447C6" w:rsidP="00931BA1">
      <w:pPr>
        <w:spacing w:after="0"/>
        <w:jc w:val="both"/>
        <w:rPr>
          <w:sz w:val="24"/>
        </w:rPr>
      </w:pPr>
    </w:p>
    <w:p w:rsidR="00527135" w:rsidRDefault="00527135" w:rsidP="00F51466">
      <w:pPr>
        <w:ind w:left="360"/>
        <w:jc w:val="both"/>
        <w:rPr>
          <w:b/>
          <w:sz w:val="24"/>
        </w:rPr>
      </w:pPr>
      <w:r w:rsidRPr="00F51466">
        <w:rPr>
          <w:b/>
          <w:sz w:val="24"/>
        </w:rPr>
        <w:t xml:space="preserve">Bibliografía: </w:t>
      </w:r>
    </w:p>
    <w:p w:rsidR="00F51466" w:rsidRPr="00F51466" w:rsidRDefault="006B7A6F" w:rsidP="00F51466">
      <w:pPr>
        <w:pStyle w:val="Prrafodelista"/>
        <w:numPr>
          <w:ilvl w:val="0"/>
          <w:numId w:val="47"/>
        </w:numPr>
        <w:jc w:val="both"/>
        <w:rPr>
          <w:color w:val="000000" w:themeColor="text1"/>
        </w:rPr>
      </w:pPr>
      <w:hyperlink r:id="rId16" w:history="1">
        <w:r w:rsidR="00F51466" w:rsidRPr="00F51466">
          <w:rPr>
            <w:rStyle w:val="Hipervnculo"/>
            <w:color w:val="000000" w:themeColor="text1"/>
            <w:u w:val="none"/>
          </w:rPr>
          <w:t>http://ing.unne.edu.ar/pub/quimica/ab2/TP3.pdf</w:t>
        </w:r>
      </w:hyperlink>
    </w:p>
    <w:p w:rsidR="00F51466" w:rsidRPr="00F51466" w:rsidRDefault="006B7A6F" w:rsidP="00F51466">
      <w:pPr>
        <w:pStyle w:val="Prrafodelista"/>
        <w:numPr>
          <w:ilvl w:val="0"/>
          <w:numId w:val="47"/>
        </w:numPr>
        <w:tabs>
          <w:tab w:val="left" w:pos="1020"/>
          <w:tab w:val="left" w:pos="5325"/>
        </w:tabs>
        <w:jc w:val="both"/>
        <w:rPr>
          <w:rFonts w:ascii="Arial" w:hAnsi="Arial" w:cs="Arial"/>
          <w:color w:val="000000" w:themeColor="text1"/>
        </w:rPr>
      </w:pPr>
      <w:hyperlink r:id="rId17" w:history="1">
        <w:r w:rsidR="00F51466" w:rsidRPr="00F51466">
          <w:rPr>
            <w:rStyle w:val="Hipervnculo"/>
            <w:rFonts w:ascii="Arial" w:hAnsi="Arial" w:cs="Arial"/>
            <w:color w:val="000000" w:themeColor="text1"/>
            <w:u w:val="none"/>
          </w:rPr>
          <w:t>http://www.monografias.com/trabajos81/practica-1-laboratorio-quimica/practica-1-laboratorio-quimica2.shtml</w:t>
        </w:r>
      </w:hyperlink>
    </w:p>
    <w:p w:rsidR="00F51466" w:rsidRPr="00F51466" w:rsidRDefault="00F51466" w:rsidP="00F51466">
      <w:pPr>
        <w:pStyle w:val="Prrafodelista"/>
        <w:numPr>
          <w:ilvl w:val="0"/>
          <w:numId w:val="47"/>
        </w:numPr>
        <w:tabs>
          <w:tab w:val="left" w:pos="1020"/>
          <w:tab w:val="left" w:pos="5325"/>
        </w:tabs>
        <w:jc w:val="both"/>
        <w:rPr>
          <w:color w:val="000000" w:themeColor="text1"/>
        </w:rPr>
      </w:pPr>
      <w:r w:rsidRPr="00F51466">
        <w:rPr>
          <w:color w:val="000000" w:themeColor="text1"/>
        </w:rPr>
        <w:t>http://www.investigacion.frc.utn.edu.ar/sensores/PH/pH.htm</w:t>
      </w:r>
    </w:p>
    <w:p w:rsidR="00F51466" w:rsidRPr="00F51466" w:rsidRDefault="00F51466" w:rsidP="00F51466">
      <w:pPr>
        <w:pStyle w:val="Prrafodelista"/>
        <w:numPr>
          <w:ilvl w:val="0"/>
          <w:numId w:val="47"/>
        </w:numPr>
        <w:tabs>
          <w:tab w:val="left" w:pos="1020"/>
          <w:tab w:val="left" w:pos="5325"/>
        </w:tabs>
        <w:jc w:val="both"/>
        <w:rPr>
          <w:color w:val="000000" w:themeColor="text1"/>
        </w:rPr>
      </w:pPr>
      <w:r w:rsidRPr="00F51466">
        <w:rPr>
          <w:color w:val="000000" w:themeColor="text1"/>
        </w:rPr>
        <w:t>http://www.pce-iberica.es/medidor-detalles-tecnicos/definicion-ph.htm</w:t>
      </w:r>
    </w:p>
    <w:p w:rsidR="00F51466" w:rsidRPr="00F51466" w:rsidRDefault="00F51466" w:rsidP="00F51466">
      <w:pPr>
        <w:pStyle w:val="Prrafodelista"/>
        <w:numPr>
          <w:ilvl w:val="0"/>
          <w:numId w:val="47"/>
        </w:numPr>
        <w:tabs>
          <w:tab w:val="left" w:pos="1020"/>
          <w:tab w:val="left" w:pos="5325"/>
        </w:tabs>
        <w:jc w:val="both"/>
        <w:rPr>
          <w:color w:val="000000" w:themeColor="text1"/>
        </w:rPr>
      </w:pPr>
      <w:r w:rsidRPr="00F51466">
        <w:rPr>
          <w:color w:val="000000" w:themeColor="text1"/>
        </w:rPr>
        <w:t>http://www.monografias.com/trabajos73/preparacion-soluciones-buffer/preparacion-soluciones-buffer.shtml</w:t>
      </w:r>
    </w:p>
    <w:p w:rsidR="00F51466" w:rsidRPr="00F51466" w:rsidRDefault="00F51466" w:rsidP="00F51466">
      <w:pPr>
        <w:pStyle w:val="Prrafodelista"/>
        <w:numPr>
          <w:ilvl w:val="0"/>
          <w:numId w:val="47"/>
        </w:numPr>
        <w:tabs>
          <w:tab w:val="left" w:pos="1020"/>
          <w:tab w:val="left" w:pos="5325"/>
        </w:tabs>
        <w:jc w:val="both"/>
        <w:rPr>
          <w:color w:val="000000" w:themeColor="text1"/>
        </w:rPr>
      </w:pPr>
      <w:r w:rsidRPr="00F51466">
        <w:rPr>
          <w:color w:val="000000" w:themeColor="text1"/>
        </w:rPr>
        <w:t>http://www.rena.edu.ve/cuartaEtapa/quimica/Tema3.html</w:t>
      </w:r>
    </w:p>
    <w:p w:rsidR="00F51466" w:rsidRPr="00F51466" w:rsidRDefault="00F51466" w:rsidP="00F51466">
      <w:pPr>
        <w:pStyle w:val="Prrafodelista"/>
        <w:numPr>
          <w:ilvl w:val="0"/>
          <w:numId w:val="47"/>
        </w:numPr>
        <w:tabs>
          <w:tab w:val="left" w:pos="1020"/>
          <w:tab w:val="left" w:pos="5325"/>
        </w:tabs>
        <w:jc w:val="both"/>
        <w:rPr>
          <w:color w:val="000000" w:themeColor="text1"/>
        </w:rPr>
      </w:pPr>
      <w:r w:rsidRPr="00F51466">
        <w:rPr>
          <w:color w:val="000000" w:themeColor="text1"/>
        </w:rPr>
        <w:t>http://www.buenastareas.com/ensayos/Naranja-y-Anaranjado-De-Metilo/1096442.html</w:t>
      </w:r>
    </w:p>
    <w:p w:rsidR="00F51466" w:rsidRPr="00F51466" w:rsidRDefault="006B7A6F" w:rsidP="00F51466">
      <w:pPr>
        <w:pStyle w:val="Prrafodelista"/>
        <w:numPr>
          <w:ilvl w:val="0"/>
          <w:numId w:val="47"/>
        </w:numPr>
        <w:tabs>
          <w:tab w:val="left" w:pos="1020"/>
          <w:tab w:val="left" w:pos="5325"/>
        </w:tabs>
        <w:jc w:val="both"/>
        <w:rPr>
          <w:color w:val="000000" w:themeColor="text1"/>
        </w:rPr>
      </w:pPr>
      <w:hyperlink r:id="rId18" w:history="1">
        <w:r w:rsidR="00F51466" w:rsidRPr="00F51466">
          <w:rPr>
            <w:rStyle w:val="Hipervnculo"/>
            <w:color w:val="000000" w:themeColor="text1"/>
            <w:u w:val="none"/>
          </w:rPr>
          <w:t>http://www.buenastareas.com/ensayos/Laboratorio-De-Quimica-Indicadores/4556719.html</w:t>
        </w:r>
      </w:hyperlink>
    </w:p>
    <w:p w:rsidR="00F51466" w:rsidRPr="00F51466" w:rsidRDefault="006B7A6F" w:rsidP="00F51466">
      <w:pPr>
        <w:pStyle w:val="Prrafodelista"/>
        <w:numPr>
          <w:ilvl w:val="0"/>
          <w:numId w:val="47"/>
        </w:numPr>
        <w:tabs>
          <w:tab w:val="left" w:pos="1020"/>
          <w:tab w:val="left" w:pos="5325"/>
        </w:tabs>
        <w:jc w:val="both"/>
        <w:rPr>
          <w:rFonts w:ascii="Arial" w:hAnsi="Arial" w:cs="Arial"/>
          <w:color w:val="000000" w:themeColor="text1"/>
          <w:sz w:val="24"/>
          <w:szCs w:val="24"/>
        </w:rPr>
      </w:pPr>
      <w:hyperlink r:id="rId19" w:history="1">
        <w:r w:rsidR="00F51466" w:rsidRPr="00F51466">
          <w:rPr>
            <w:rStyle w:val="Hipervnculo"/>
            <w:color w:val="000000" w:themeColor="text1"/>
            <w:u w:val="none"/>
          </w:rPr>
          <w:t>http://www.slideshare.net/armandorob/laboratorio-quimica-indicadores-de-ph</w:t>
        </w:r>
      </w:hyperlink>
    </w:p>
    <w:p w:rsidR="00F51466" w:rsidRPr="00F51466" w:rsidRDefault="00F51466" w:rsidP="00F51466">
      <w:pPr>
        <w:pStyle w:val="Prrafodelista"/>
        <w:ind w:left="1080"/>
        <w:jc w:val="both"/>
        <w:rPr>
          <w:b/>
          <w:sz w:val="24"/>
        </w:rPr>
      </w:pPr>
    </w:p>
    <w:p w:rsidR="00BA7D1F" w:rsidRPr="00FE1A15" w:rsidRDefault="00BA7D1F" w:rsidP="002C5C2E">
      <w:pPr>
        <w:spacing w:after="0"/>
        <w:jc w:val="both"/>
        <w:rPr>
          <w:b/>
          <w:sz w:val="24"/>
        </w:rPr>
      </w:pPr>
      <w:r w:rsidRPr="00BA7D1F">
        <w:rPr>
          <w:b/>
          <w:sz w:val="24"/>
        </w:rPr>
        <w:t>Preguntas para ser respondidas por los alumnos a criterio del profesor</w:t>
      </w:r>
      <w:r>
        <w:rPr>
          <w:b/>
          <w:sz w:val="24"/>
        </w:rPr>
        <w:t>:</w:t>
      </w:r>
    </w:p>
    <w:p w:rsidR="002910E7" w:rsidRPr="00A05A9D" w:rsidRDefault="00AE404D" w:rsidP="002C5C2E">
      <w:pPr>
        <w:pStyle w:val="Prrafodelista"/>
        <w:numPr>
          <w:ilvl w:val="0"/>
          <w:numId w:val="16"/>
        </w:numPr>
        <w:spacing w:after="0"/>
        <w:jc w:val="both"/>
        <w:rPr>
          <w:rFonts w:cstheme="minorHAnsi"/>
          <w:color w:val="000000"/>
          <w:sz w:val="24"/>
          <w:szCs w:val="24"/>
          <w:shd w:val="clear" w:color="auto" w:fill="FFFFFF"/>
        </w:rPr>
      </w:pPr>
      <w:r>
        <w:rPr>
          <w:b/>
          <w:sz w:val="24"/>
        </w:rPr>
        <w:t>¿</w:t>
      </w:r>
      <w:r w:rsidR="00DE6054">
        <w:rPr>
          <w:b/>
          <w:sz w:val="24"/>
        </w:rPr>
        <w:t xml:space="preserve">El </w:t>
      </w:r>
      <w:r w:rsidR="00F51466">
        <w:rPr>
          <w:b/>
          <w:sz w:val="24"/>
        </w:rPr>
        <w:t>ácido clorhídrico 0,001M, y el hidróxido de sodio 0,001M, por ser de muy baja concentración se consideran electrolitos débiles? Explique su respuesta</w:t>
      </w:r>
      <w:r w:rsidR="007707D9">
        <w:rPr>
          <w:b/>
          <w:sz w:val="24"/>
        </w:rPr>
        <w:t>.</w:t>
      </w:r>
      <w:r w:rsidR="00DE6054">
        <w:rPr>
          <w:b/>
          <w:sz w:val="24"/>
        </w:rPr>
        <w:t xml:space="preserve"> </w:t>
      </w:r>
    </w:p>
    <w:p w:rsidR="00A05A9D" w:rsidRPr="00A05A9D" w:rsidRDefault="00A05A9D" w:rsidP="00A05A9D">
      <w:pPr>
        <w:spacing w:after="0"/>
        <w:jc w:val="both"/>
        <w:rPr>
          <w:b/>
          <w:sz w:val="24"/>
        </w:rPr>
      </w:pPr>
    </w:p>
    <w:p w:rsidR="00A05A9D" w:rsidRPr="00A05A9D" w:rsidRDefault="00A05A9D" w:rsidP="00A05A9D">
      <w:pPr>
        <w:pStyle w:val="Prrafodelista"/>
        <w:spacing w:after="0"/>
        <w:jc w:val="both"/>
        <w:rPr>
          <w:rFonts w:cstheme="minorHAnsi"/>
          <w:color w:val="000000"/>
          <w:sz w:val="24"/>
          <w:szCs w:val="24"/>
          <w:shd w:val="clear" w:color="auto" w:fill="FFFFFF"/>
        </w:rPr>
      </w:pPr>
      <w:r w:rsidRPr="00A05A9D">
        <w:rPr>
          <w:sz w:val="24"/>
        </w:rPr>
        <w:t xml:space="preserve">Las dos sustancias son electrolitos fuertes porque no tienden a separarse directamente en iones + y – por ejemplo el HCL se separa eh H+ y Cl-  al igual que el NaOH que se divide en </w:t>
      </w:r>
      <w:proofErr w:type="spellStart"/>
      <w:r w:rsidRPr="00A05A9D">
        <w:rPr>
          <w:sz w:val="24"/>
        </w:rPr>
        <w:t>Na</w:t>
      </w:r>
      <w:proofErr w:type="spellEnd"/>
      <w:r w:rsidRPr="00A05A9D">
        <w:rPr>
          <w:sz w:val="24"/>
        </w:rPr>
        <w:t>+ y OH-  aunque su concentración sea baja es decir  sea un claro ejemplo de las propiedades intensivas su estructura va a seguir siendo la misma.</w:t>
      </w:r>
    </w:p>
    <w:p w:rsidR="00F51466" w:rsidRPr="00F51466" w:rsidRDefault="00F51466" w:rsidP="00F51466">
      <w:pPr>
        <w:spacing w:after="0"/>
        <w:jc w:val="both"/>
        <w:rPr>
          <w:rFonts w:cstheme="minorHAnsi"/>
          <w:color w:val="000000"/>
          <w:sz w:val="24"/>
          <w:szCs w:val="24"/>
          <w:shd w:val="clear" w:color="auto" w:fill="FFFFFF"/>
        </w:rPr>
      </w:pPr>
    </w:p>
    <w:p w:rsidR="002C5C2E" w:rsidRDefault="002910E7" w:rsidP="00F51466">
      <w:pPr>
        <w:pStyle w:val="Prrafodelista"/>
        <w:numPr>
          <w:ilvl w:val="0"/>
          <w:numId w:val="16"/>
        </w:numPr>
        <w:spacing w:after="0"/>
        <w:jc w:val="both"/>
      </w:pPr>
      <w:proofErr w:type="gramStart"/>
      <w:r>
        <w:rPr>
          <w:rFonts w:cstheme="minorHAnsi"/>
          <w:b/>
          <w:sz w:val="24"/>
          <w:szCs w:val="24"/>
        </w:rPr>
        <w:t>¿</w:t>
      </w:r>
      <w:proofErr w:type="gramEnd"/>
      <w:r w:rsidR="00F51466">
        <w:rPr>
          <w:rFonts w:cstheme="minorHAnsi"/>
          <w:b/>
          <w:sz w:val="24"/>
          <w:szCs w:val="24"/>
        </w:rPr>
        <w:t>El ácido clorhídrico tiene un hidrógeno ionizable por molécula, y el ácido cítrico tiene 3 hidrógenos ionizables. Si el ácido cítrico se presenta con una concentración igual al del ácido clorhídrico 0.1M ¿el ácido cítrico tendría mayor concentración de iones hidrógenos? ¿sería más ácido? ¿tendría mayor pH? Justifique su respuesta.</w:t>
      </w:r>
      <w:r w:rsidR="0033607E">
        <w:t xml:space="preserve"> </w:t>
      </w:r>
    </w:p>
    <w:p w:rsidR="00A05A9D" w:rsidRDefault="00A05A9D" w:rsidP="00A05A9D">
      <w:pPr>
        <w:pStyle w:val="Prrafodelista"/>
        <w:spacing w:after="0"/>
        <w:jc w:val="both"/>
      </w:pPr>
    </w:p>
    <w:p w:rsidR="00A3275D" w:rsidRDefault="00A3275D" w:rsidP="00A3275D">
      <w:pPr>
        <w:pStyle w:val="Prrafodelista"/>
        <w:spacing w:after="0"/>
        <w:jc w:val="both"/>
      </w:pPr>
      <w:r>
        <w:t xml:space="preserve">El HCl es un </w:t>
      </w:r>
      <w:r w:rsidR="00A05A9D">
        <w:t>ácido</w:t>
      </w:r>
      <w:r>
        <w:t xml:space="preserve"> fuerte es decir que su concentraciones es igual  a  la del ion hidrogeno que tiene el </w:t>
      </w:r>
      <w:r w:rsidR="00A05A9D">
        <w:t>ácido</w:t>
      </w:r>
      <w:r>
        <w:t xml:space="preserve"> cítrico no es </w:t>
      </w:r>
      <w:r w:rsidR="00A05A9D">
        <w:t>más</w:t>
      </w:r>
      <w:r>
        <w:t xml:space="preserve"> acido porque es el </w:t>
      </w:r>
      <w:r w:rsidR="00A05A9D">
        <w:t>ácido</w:t>
      </w:r>
      <w:r>
        <w:t xml:space="preserve"> cítrico es un </w:t>
      </w:r>
      <w:r w:rsidR="00A05A9D">
        <w:t>ácido</w:t>
      </w:r>
      <w:r>
        <w:t xml:space="preserve"> débil  pero como el pH es inversamente proporcional a la concentración de hidrogeno el que tenga menor concentración de hidrogeno tendrá un pH </w:t>
      </w:r>
      <w:r w:rsidR="00A05A9D">
        <w:t>más</w:t>
      </w:r>
      <w:r>
        <w:t xml:space="preserve"> alto y será </w:t>
      </w:r>
      <w:r w:rsidR="00A05A9D">
        <w:t>menos acido es decir en este caso el ácido cítrico.</w:t>
      </w:r>
    </w:p>
    <w:p w:rsidR="00A3275D" w:rsidRPr="009F36D9" w:rsidRDefault="00A3275D" w:rsidP="00FA37F5">
      <w:pPr>
        <w:pStyle w:val="Prrafodelista"/>
        <w:spacing w:after="0"/>
        <w:jc w:val="both"/>
      </w:pPr>
      <w:bookmarkStart w:id="0" w:name="_GoBack"/>
      <w:bookmarkEnd w:id="0"/>
    </w:p>
    <w:sectPr w:rsidR="00A3275D" w:rsidRPr="009F36D9" w:rsidSect="00FA37F5">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6F" w:rsidRDefault="006B7A6F" w:rsidP="00477257">
      <w:pPr>
        <w:spacing w:after="0" w:line="240" w:lineRule="auto"/>
      </w:pPr>
      <w:r>
        <w:separator/>
      </w:r>
    </w:p>
  </w:endnote>
  <w:endnote w:type="continuationSeparator" w:id="0">
    <w:p w:rsidR="006B7A6F" w:rsidRDefault="006B7A6F" w:rsidP="0047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6F" w:rsidRDefault="006B7A6F" w:rsidP="00477257">
      <w:pPr>
        <w:spacing w:after="0" w:line="240" w:lineRule="auto"/>
      </w:pPr>
      <w:r>
        <w:separator/>
      </w:r>
    </w:p>
  </w:footnote>
  <w:footnote w:type="continuationSeparator" w:id="0">
    <w:p w:rsidR="006B7A6F" w:rsidRDefault="006B7A6F" w:rsidP="00477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61" w:rsidRDefault="00A853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C36"/>
    <w:multiLevelType w:val="hybridMultilevel"/>
    <w:tmpl w:val="29E6E1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BC11223"/>
    <w:multiLevelType w:val="hybridMultilevel"/>
    <w:tmpl w:val="ED5A325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
    <w:nsid w:val="10F258B0"/>
    <w:multiLevelType w:val="hybridMultilevel"/>
    <w:tmpl w:val="1C705C2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134270AC"/>
    <w:multiLevelType w:val="hybridMultilevel"/>
    <w:tmpl w:val="304C5C6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3E01B8A"/>
    <w:multiLevelType w:val="hybridMultilevel"/>
    <w:tmpl w:val="57DCE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E518F2"/>
    <w:multiLevelType w:val="hybridMultilevel"/>
    <w:tmpl w:val="53A6617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nsid w:val="1B391919"/>
    <w:multiLevelType w:val="hybridMultilevel"/>
    <w:tmpl w:val="A8A66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537A3A"/>
    <w:multiLevelType w:val="hybridMultilevel"/>
    <w:tmpl w:val="A8D46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247397"/>
    <w:multiLevelType w:val="hybridMultilevel"/>
    <w:tmpl w:val="700AB71A"/>
    <w:lvl w:ilvl="0" w:tplc="30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3E128CB"/>
    <w:multiLevelType w:val="hybridMultilevel"/>
    <w:tmpl w:val="6FDCE3C8"/>
    <w:lvl w:ilvl="0" w:tplc="300A0001">
      <w:start w:val="1"/>
      <w:numFmt w:val="bullet"/>
      <w:lvlText w:val=""/>
      <w:lvlJc w:val="left"/>
      <w:pPr>
        <w:ind w:left="1428"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10">
    <w:nsid w:val="271B78B9"/>
    <w:multiLevelType w:val="hybridMultilevel"/>
    <w:tmpl w:val="FEC0995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nsid w:val="2FC5559F"/>
    <w:multiLevelType w:val="hybridMultilevel"/>
    <w:tmpl w:val="FD2E9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0F68C1"/>
    <w:multiLevelType w:val="hybridMultilevel"/>
    <w:tmpl w:val="085055A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34F13231"/>
    <w:multiLevelType w:val="hybridMultilevel"/>
    <w:tmpl w:val="9F168C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6D2C2D"/>
    <w:multiLevelType w:val="hybridMultilevel"/>
    <w:tmpl w:val="F7D41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5738D0"/>
    <w:multiLevelType w:val="hybridMultilevel"/>
    <w:tmpl w:val="4DA890A4"/>
    <w:lvl w:ilvl="0" w:tplc="300A000F">
      <w:start w:val="1"/>
      <w:numFmt w:val="decimal"/>
      <w:lvlText w:val="%1."/>
      <w:lvlJc w:val="left"/>
      <w:pPr>
        <w:ind w:left="1440" w:hanging="360"/>
      </w:p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6">
    <w:nsid w:val="37AD2344"/>
    <w:multiLevelType w:val="hybridMultilevel"/>
    <w:tmpl w:val="812E2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8C15A9"/>
    <w:multiLevelType w:val="hybridMultilevel"/>
    <w:tmpl w:val="D5000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553ABE"/>
    <w:multiLevelType w:val="hybridMultilevel"/>
    <w:tmpl w:val="AAE219F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nsid w:val="3FE333AB"/>
    <w:multiLevelType w:val="hybridMultilevel"/>
    <w:tmpl w:val="EEF86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3C06E8"/>
    <w:multiLevelType w:val="hybridMultilevel"/>
    <w:tmpl w:val="A81CD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2E51B37"/>
    <w:multiLevelType w:val="hybridMultilevel"/>
    <w:tmpl w:val="81DAF962"/>
    <w:lvl w:ilvl="0" w:tplc="300A0001">
      <w:start w:val="1"/>
      <w:numFmt w:val="bullet"/>
      <w:lvlText w:val=""/>
      <w:lvlJc w:val="left"/>
      <w:pPr>
        <w:ind w:left="1428"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22">
    <w:nsid w:val="469C1A1D"/>
    <w:multiLevelType w:val="hybridMultilevel"/>
    <w:tmpl w:val="255EE9A6"/>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23">
    <w:nsid w:val="47CF04EB"/>
    <w:multiLevelType w:val="hybridMultilevel"/>
    <w:tmpl w:val="834C8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D2F580D"/>
    <w:multiLevelType w:val="hybridMultilevel"/>
    <w:tmpl w:val="75F0E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656CC2"/>
    <w:multiLevelType w:val="hybridMultilevel"/>
    <w:tmpl w:val="3E0E3244"/>
    <w:lvl w:ilvl="0" w:tplc="300A000B">
      <w:start w:val="1"/>
      <w:numFmt w:val="bullet"/>
      <w:lvlText w:val=""/>
      <w:lvlJc w:val="left"/>
      <w:pPr>
        <w:ind w:left="1069" w:hanging="360"/>
      </w:pPr>
      <w:rPr>
        <w:rFonts w:ascii="Wingdings" w:hAnsi="Wingdings" w:hint="default"/>
      </w:rPr>
    </w:lvl>
    <w:lvl w:ilvl="1" w:tplc="300A0003">
      <w:start w:val="1"/>
      <w:numFmt w:val="bullet"/>
      <w:lvlText w:val="o"/>
      <w:lvlJc w:val="left"/>
      <w:pPr>
        <w:ind w:left="1789" w:hanging="360"/>
      </w:pPr>
      <w:rPr>
        <w:rFonts w:ascii="Courier New" w:hAnsi="Courier New" w:cs="Courier New" w:hint="default"/>
      </w:rPr>
    </w:lvl>
    <w:lvl w:ilvl="2" w:tplc="300A0005">
      <w:start w:val="1"/>
      <w:numFmt w:val="bullet"/>
      <w:lvlText w:val=""/>
      <w:lvlJc w:val="left"/>
      <w:pPr>
        <w:ind w:left="2509" w:hanging="360"/>
      </w:pPr>
      <w:rPr>
        <w:rFonts w:ascii="Wingdings" w:hAnsi="Wingdings" w:hint="default"/>
      </w:rPr>
    </w:lvl>
    <w:lvl w:ilvl="3" w:tplc="300A0001">
      <w:start w:val="1"/>
      <w:numFmt w:val="bullet"/>
      <w:lvlText w:val=""/>
      <w:lvlJc w:val="left"/>
      <w:pPr>
        <w:ind w:left="3229" w:hanging="360"/>
      </w:pPr>
      <w:rPr>
        <w:rFonts w:ascii="Symbol" w:hAnsi="Symbol" w:hint="default"/>
      </w:rPr>
    </w:lvl>
    <w:lvl w:ilvl="4" w:tplc="300A0003">
      <w:start w:val="1"/>
      <w:numFmt w:val="bullet"/>
      <w:lvlText w:val="o"/>
      <w:lvlJc w:val="left"/>
      <w:pPr>
        <w:ind w:left="3949" w:hanging="360"/>
      </w:pPr>
      <w:rPr>
        <w:rFonts w:ascii="Courier New" w:hAnsi="Courier New" w:cs="Courier New" w:hint="default"/>
      </w:rPr>
    </w:lvl>
    <w:lvl w:ilvl="5" w:tplc="300A0005">
      <w:start w:val="1"/>
      <w:numFmt w:val="bullet"/>
      <w:lvlText w:val=""/>
      <w:lvlJc w:val="left"/>
      <w:pPr>
        <w:ind w:left="4669" w:hanging="360"/>
      </w:pPr>
      <w:rPr>
        <w:rFonts w:ascii="Wingdings" w:hAnsi="Wingdings" w:hint="default"/>
      </w:rPr>
    </w:lvl>
    <w:lvl w:ilvl="6" w:tplc="300A0001">
      <w:start w:val="1"/>
      <w:numFmt w:val="bullet"/>
      <w:lvlText w:val=""/>
      <w:lvlJc w:val="left"/>
      <w:pPr>
        <w:ind w:left="5389" w:hanging="360"/>
      </w:pPr>
      <w:rPr>
        <w:rFonts w:ascii="Symbol" w:hAnsi="Symbol" w:hint="default"/>
      </w:rPr>
    </w:lvl>
    <w:lvl w:ilvl="7" w:tplc="300A0003">
      <w:start w:val="1"/>
      <w:numFmt w:val="bullet"/>
      <w:lvlText w:val="o"/>
      <w:lvlJc w:val="left"/>
      <w:pPr>
        <w:ind w:left="6109" w:hanging="360"/>
      </w:pPr>
      <w:rPr>
        <w:rFonts w:ascii="Courier New" w:hAnsi="Courier New" w:cs="Courier New" w:hint="default"/>
      </w:rPr>
    </w:lvl>
    <w:lvl w:ilvl="8" w:tplc="300A0005">
      <w:start w:val="1"/>
      <w:numFmt w:val="bullet"/>
      <w:lvlText w:val=""/>
      <w:lvlJc w:val="left"/>
      <w:pPr>
        <w:ind w:left="6829" w:hanging="360"/>
      </w:pPr>
      <w:rPr>
        <w:rFonts w:ascii="Wingdings" w:hAnsi="Wingdings" w:hint="default"/>
      </w:rPr>
    </w:lvl>
  </w:abstractNum>
  <w:abstractNum w:abstractNumId="26">
    <w:nsid w:val="50B45CAE"/>
    <w:multiLevelType w:val="hybridMultilevel"/>
    <w:tmpl w:val="B282B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3F647D"/>
    <w:multiLevelType w:val="hybridMultilevel"/>
    <w:tmpl w:val="C922B3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540D2D52"/>
    <w:multiLevelType w:val="hybridMultilevel"/>
    <w:tmpl w:val="D2DE45D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9">
    <w:nsid w:val="588B249B"/>
    <w:multiLevelType w:val="hybridMultilevel"/>
    <w:tmpl w:val="07524F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59A25DFB"/>
    <w:multiLevelType w:val="hybridMultilevel"/>
    <w:tmpl w:val="6E0C4BBE"/>
    <w:lvl w:ilvl="0" w:tplc="300A000F">
      <w:start w:val="1"/>
      <w:numFmt w:val="decimal"/>
      <w:lvlText w:val="%1."/>
      <w:lvlJc w:val="left"/>
      <w:pPr>
        <w:ind w:left="1428" w:hanging="360"/>
      </w:pPr>
    </w:lvl>
    <w:lvl w:ilvl="1" w:tplc="300A0019">
      <w:start w:val="1"/>
      <w:numFmt w:val="lowerLetter"/>
      <w:lvlText w:val="%2."/>
      <w:lvlJc w:val="left"/>
      <w:pPr>
        <w:ind w:left="2148" w:hanging="360"/>
      </w:pPr>
    </w:lvl>
    <w:lvl w:ilvl="2" w:tplc="300A001B">
      <w:start w:val="1"/>
      <w:numFmt w:val="lowerRoman"/>
      <w:lvlText w:val="%3."/>
      <w:lvlJc w:val="right"/>
      <w:pPr>
        <w:ind w:left="2868" w:hanging="180"/>
      </w:pPr>
    </w:lvl>
    <w:lvl w:ilvl="3" w:tplc="300A000F">
      <w:start w:val="1"/>
      <w:numFmt w:val="decimal"/>
      <w:lvlText w:val="%4."/>
      <w:lvlJc w:val="left"/>
      <w:pPr>
        <w:ind w:left="3588" w:hanging="360"/>
      </w:pPr>
    </w:lvl>
    <w:lvl w:ilvl="4" w:tplc="300A0019">
      <w:start w:val="1"/>
      <w:numFmt w:val="lowerLetter"/>
      <w:lvlText w:val="%5."/>
      <w:lvlJc w:val="left"/>
      <w:pPr>
        <w:ind w:left="4308" w:hanging="360"/>
      </w:pPr>
    </w:lvl>
    <w:lvl w:ilvl="5" w:tplc="300A001B">
      <w:start w:val="1"/>
      <w:numFmt w:val="lowerRoman"/>
      <w:lvlText w:val="%6."/>
      <w:lvlJc w:val="right"/>
      <w:pPr>
        <w:ind w:left="5028" w:hanging="180"/>
      </w:pPr>
    </w:lvl>
    <w:lvl w:ilvl="6" w:tplc="300A000F">
      <w:start w:val="1"/>
      <w:numFmt w:val="decimal"/>
      <w:lvlText w:val="%7."/>
      <w:lvlJc w:val="left"/>
      <w:pPr>
        <w:ind w:left="5748" w:hanging="360"/>
      </w:pPr>
    </w:lvl>
    <w:lvl w:ilvl="7" w:tplc="300A0019">
      <w:start w:val="1"/>
      <w:numFmt w:val="lowerLetter"/>
      <w:lvlText w:val="%8."/>
      <w:lvlJc w:val="left"/>
      <w:pPr>
        <w:ind w:left="6468" w:hanging="360"/>
      </w:pPr>
    </w:lvl>
    <w:lvl w:ilvl="8" w:tplc="300A001B">
      <w:start w:val="1"/>
      <w:numFmt w:val="lowerRoman"/>
      <w:lvlText w:val="%9."/>
      <w:lvlJc w:val="right"/>
      <w:pPr>
        <w:ind w:left="7188" w:hanging="180"/>
      </w:pPr>
    </w:lvl>
  </w:abstractNum>
  <w:abstractNum w:abstractNumId="31">
    <w:nsid w:val="59E740E5"/>
    <w:multiLevelType w:val="hybridMultilevel"/>
    <w:tmpl w:val="98649A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F93683"/>
    <w:multiLevelType w:val="hybridMultilevel"/>
    <w:tmpl w:val="0896C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3C6D57"/>
    <w:multiLevelType w:val="hybridMultilevel"/>
    <w:tmpl w:val="C7E898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66B31C02"/>
    <w:multiLevelType w:val="hybridMultilevel"/>
    <w:tmpl w:val="9EBAD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6B924FB"/>
    <w:multiLevelType w:val="hybridMultilevel"/>
    <w:tmpl w:val="F25658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6F766F8"/>
    <w:multiLevelType w:val="hybridMultilevel"/>
    <w:tmpl w:val="1B6A3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063DFE"/>
    <w:multiLevelType w:val="hybridMultilevel"/>
    <w:tmpl w:val="AC049C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01530B"/>
    <w:multiLevelType w:val="hybridMultilevel"/>
    <w:tmpl w:val="A94A22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BE575A9"/>
    <w:multiLevelType w:val="hybridMultilevel"/>
    <w:tmpl w:val="D0B2E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C205961"/>
    <w:multiLevelType w:val="hybridMultilevel"/>
    <w:tmpl w:val="027CA8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6DEC4126"/>
    <w:multiLevelType w:val="hybridMultilevel"/>
    <w:tmpl w:val="15908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E574F59"/>
    <w:multiLevelType w:val="hybridMultilevel"/>
    <w:tmpl w:val="BB98358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3">
    <w:nsid w:val="76CB2996"/>
    <w:multiLevelType w:val="hybridMultilevel"/>
    <w:tmpl w:val="15023668"/>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44">
    <w:nsid w:val="7B0A76E3"/>
    <w:multiLevelType w:val="hybridMultilevel"/>
    <w:tmpl w:val="8D4C1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CA4FC7"/>
    <w:multiLevelType w:val="hybridMultilevel"/>
    <w:tmpl w:val="674EB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1029B6"/>
    <w:multiLevelType w:val="hybridMultilevel"/>
    <w:tmpl w:val="CA3E2B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7"/>
  </w:num>
  <w:num w:numId="2">
    <w:abstractNumId w:val="41"/>
  </w:num>
  <w:num w:numId="3">
    <w:abstractNumId w:val="0"/>
  </w:num>
  <w:num w:numId="4">
    <w:abstractNumId w:val="31"/>
  </w:num>
  <w:num w:numId="5">
    <w:abstractNumId w:val="19"/>
  </w:num>
  <w:num w:numId="6">
    <w:abstractNumId w:val="10"/>
  </w:num>
  <w:num w:numId="7">
    <w:abstractNumId w:val="38"/>
  </w:num>
  <w:num w:numId="8">
    <w:abstractNumId w:val="7"/>
  </w:num>
  <w:num w:numId="9">
    <w:abstractNumId w:val="32"/>
  </w:num>
  <w:num w:numId="10">
    <w:abstractNumId w:val="18"/>
  </w:num>
  <w:num w:numId="11">
    <w:abstractNumId w:val="33"/>
  </w:num>
  <w:num w:numId="12">
    <w:abstractNumId w:val="24"/>
  </w:num>
  <w:num w:numId="13">
    <w:abstractNumId w:val="16"/>
  </w:num>
  <w:num w:numId="14">
    <w:abstractNumId w:val="23"/>
  </w:num>
  <w:num w:numId="15">
    <w:abstractNumId w:val="34"/>
  </w:num>
  <w:num w:numId="16">
    <w:abstractNumId w:val="45"/>
  </w:num>
  <w:num w:numId="17">
    <w:abstractNumId w:val="6"/>
  </w:num>
  <w:num w:numId="18">
    <w:abstractNumId w:val="20"/>
  </w:num>
  <w:num w:numId="19">
    <w:abstractNumId w:val="39"/>
  </w:num>
  <w:num w:numId="20">
    <w:abstractNumId w:val="4"/>
  </w:num>
  <w:num w:numId="21">
    <w:abstractNumId w:val="14"/>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44"/>
  </w:num>
  <w:num w:numId="24">
    <w:abstractNumId w:val="8"/>
  </w:num>
  <w:num w:numId="25">
    <w:abstractNumId w:val="30"/>
  </w:num>
  <w:num w:numId="26">
    <w:abstractNumId w:val="43"/>
  </w:num>
  <w:num w:numId="27">
    <w:abstractNumId w:val="21"/>
  </w:num>
  <w:num w:numId="28">
    <w:abstractNumId w:val="9"/>
  </w:num>
  <w:num w:numId="29">
    <w:abstractNumId w:val="22"/>
  </w:num>
  <w:num w:numId="30">
    <w:abstractNumId w:val="3"/>
  </w:num>
  <w:num w:numId="31">
    <w:abstractNumId w:val="2"/>
  </w:num>
  <w:num w:numId="32">
    <w:abstractNumId w:val="12"/>
  </w:num>
  <w:num w:numId="33">
    <w:abstractNumId w:val="26"/>
  </w:num>
  <w:num w:numId="34">
    <w:abstractNumId w:val="36"/>
  </w:num>
  <w:num w:numId="35">
    <w:abstractNumId w:val="5"/>
  </w:num>
  <w:num w:numId="36">
    <w:abstractNumId w:val="13"/>
  </w:num>
  <w:num w:numId="37">
    <w:abstractNumId w:val="46"/>
  </w:num>
  <w:num w:numId="38">
    <w:abstractNumId w:val="40"/>
  </w:num>
  <w:num w:numId="39">
    <w:abstractNumId w:val="35"/>
  </w:num>
  <w:num w:numId="40">
    <w:abstractNumId w:val="37"/>
  </w:num>
  <w:num w:numId="41">
    <w:abstractNumId w:val="11"/>
  </w:num>
  <w:num w:numId="42">
    <w:abstractNumId w:val="25"/>
  </w:num>
  <w:num w:numId="43">
    <w:abstractNumId w:val="42"/>
  </w:num>
  <w:num w:numId="44">
    <w:abstractNumId w:val="1"/>
  </w:num>
  <w:num w:numId="45">
    <w:abstractNumId w:val="28"/>
  </w:num>
  <w:num w:numId="46">
    <w:abstractNumId w:val="2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40"/>
    <w:rsid w:val="00001590"/>
    <w:rsid w:val="00004CB7"/>
    <w:rsid w:val="00005118"/>
    <w:rsid w:val="00007B0E"/>
    <w:rsid w:val="00011EBD"/>
    <w:rsid w:val="000212A0"/>
    <w:rsid w:val="00024F6C"/>
    <w:rsid w:val="00042237"/>
    <w:rsid w:val="00044520"/>
    <w:rsid w:val="00063C0C"/>
    <w:rsid w:val="00082748"/>
    <w:rsid w:val="000B1273"/>
    <w:rsid w:val="000D19C8"/>
    <w:rsid w:val="000E7B10"/>
    <w:rsid w:val="000F5D0A"/>
    <w:rsid w:val="00103FF9"/>
    <w:rsid w:val="00106476"/>
    <w:rsid w:val="00117485"/>
    <w:rsid w:val="00127630"/>
    <w:rsid w:val="001302CC"/>
    <w:rsid w:val="001341FA"/>
    <w:rsid w:val="00155DD5"/>
    <w:rsid w:val="001569F3"/>
    <w:rsid w:val="00172C6C"/>
    <w:rsid w:val="00173484"/>
    <w:rsid w:val="00182FF0"/>
    <w:rsid w:val="001A09A0"/>
    <w:rsid w:val="001A3AFA"/>
    <w:rsid w:val="001C1C63"/>
    <w:rsid w:val="001C4C41"/>
    <w:rsid w:val="001E7E64"/>
    <w:rsid w:val="00214C8A"/>
    <w:rsid w:val="0023732D"/>
    <w:rsid w:val="00242C83"/>
    <w:rsid w:val="00250C7E"/>
    <w:rsid w:val="002524EB"/>
    <w:rsid w:val="002877A0"/>
    <w:rsid w:val="002910E7"/>
    <w:rsid w:val="002948E8"/>
    <w:rsid w:val="002A660E"/>
    <w:rsid w:val="002B16AD"/>
    <w:rsid w:val="002B3167"/>
    <w:rsid w:val="002B6EEC"/>
    <w:rsid w:val="002C2E26"/>
    <w:rsid w:val="002C5C2E"/>
    <w:rsid w:val="002D04A5"/>
    <w:rsid w:val="002D3B57"/>
    <w:rsid w:val="002E0C91"/>
    <w:rsid w:val="002E6616"/>
    <w:rsid w:val="002F5F55"/>
    <w:rsid w:val="00303B34"/>
    <w:rsid w:val="0030444C"/>
    <w:rsid w:val="0030612B"/>
    <w:rsid w:val="00306EFB"/>
    <w:rsid w:val="0033607E"/>
    <w:rsid w:val="00350C5B"/>
    <w:rsid w:val="00354387"/>
    <w:rsid w:val="0037660A"/>
    <w:rsid w:val="003D1D20"/>
    <w:rsid w:val="003F76D0"/>
    <w:rsid w:val="00402244"/>
    <w:rsid w:val="00402E69"/>
    <w:rsid w:val="004125A8"/>
    <w:rsid w:val="00424BA6"/>
    <w:rsid w:val="00443E10"/>
    <w:rsid w:val="00452FDD"/>
    <w:rsid w:val="004735F1"/>
    <w:rsid w:val="00477257"/>
    <w:rsid w:val="00482696"/>
    <w:rsid w:val="00487BD4"/>
    <w:rsid w:val="00491824"/>
    <w:rsid w:val="004962CD"/>
    <w:rsid w:val="004A08B0"/>
    <w:rsid w:val="004A62CE"/>
    <w:rsid w:val="004C0BBD"/>
    <w:rsid w:val="004D0568"/>
    <w:rsid w:val="004E2DBA"/>
    <w:rsid w:val="00520360"/>
    <w:rsid w:val="00527135"/>
    <w:rsid w:val="00535AF9"/>
    <w:rsid w:val="00553E9F"/>
    <w:rsid w:val="00565A59"/>
    <w:rsid w:val="00570F6C"/>
    <w:rsid w:val="00593D9E"/>
    <w:rsid w:val="005B4A23"/>
    <w:rsid w:val="005D18C3"/>
    <w:rsid w:val="005E2A49"/>
    <w:rsid w:val="005F773F"/>
    <w:rsid w:val="00604B03"/>
    <w:rsid w:val="00611847"/>
    <w:rsid w:val="00691956"/>
    <w:rsid w:val="00697A00"/>
    <w:rsid w:val="006B7A6F"/>
    <w:rsid w:val="006D0348"/>
    <w:rsid w:val="006D0829"/>
    <w:rsid w:val="006D13A7"/>
    <w:rsid w:val="006D3927"/>
    <w:rsid w:val="00700954"/>
    <w:rsid w:val="00701C1B"/>
    <w:rsid w:val="007021F2"/>
    <w:rsid w:val="00724450"/>
    <w:rsid w:val="00724C2E"/>
    <w:rsid w:val="007253BF"/>
    <w:rsid w:val="007422F0"/>
    <w:rsid w:val="007472BD"/>
    <w:rsid w:val="00753F8B"/>
    <w:rsid w:val="00760D94"/>
    <w:rsid w:val="00760EF5"/>
    <w:rsid w:val="007707D9"/>
    <w:rsid w:val="007820B3"/>
    <w:rsid w:val="007A4FD4"/>
    <w:rsid w:val="007C7D08"/>
    <w:rsid w:val="007D7FBA"/>
    <w:rsid w:val="007E2738"/>
    <w:rsid w:val="007F0B8B"/>
    <w:rsid w:val="008048EE"/>
    <w:rsid w:val="00810815"/>
    <w:rsid w:val="00820CD0"/>
    <w:rsid w:val="008273FF"/>
    <w:rsid w:val="0083578F"/>
    <w:rsid w:val="008527FB"/>
    <w:rsid w:val="00862140"/>
    <w:rsid w:val="00873A99"/>
    <w:rsid w:val="008777AB"/>
    <w:rsid w:val="00880078"/>
    <w:rsid w:val="008C1A15"/>
    <w:rsid w:val="008D0872"/>
    <w:rsid w:val="008D6185"/>
    <w:rsid w:val="008D65C7"/>
    <w:rsid w:val="00921595"/>
    <w:rsid w:val="00931BA1"/>
    <w:rsid w:val="00946925"/>
    <w:rsid w:val="00981FC7"/>
    <w:rsid w:val="00987608"/>
    <w:rsid w:val="0099137C"/>
    <w:rsid w:val="009B0466"/>
    <w:rsid w:val="009C0453"/>
    <w:rsid w:val="009C6FB2"/>
    <w:rsid w:val="009D7302"/>
    <w:rsid w:val="009E0FAA"/>
    <w:rsid w:val="009E2330"/>
    <w:rsid w:val="009E5095"/>
    <w:rsid w:val="009F14CE"/>
    <w:rsid w:val="009F1F11"/>
    <w:rsid w:val="009F36D9"/>
    <w:rsid w:val="00A05A9D"/>
    <w:rsid w:val="00A17AAE"/>
    <w:rsid w:val="00A23A7C"/>
    <w:rsid w:val="00A248A3"/>
    <w:rsid w:val="00A3275D"/>
    <w:rsid w:val="00A32E08"/>
    <w:rsid w:val="00A4105E"/>
    <w:rsid w:val="00A5267F"/>
    <w:rsid w:val="00A56563"/>
    <w:rsid w:val="00A568CF"/>
    <w:rsid w:val="00A769AA"/>
    <w:rsid w:val="00A80809"/>
    <w:rsid w:val="00A85361"/>
    <w:rsid w:val="00A87365"/>
    <w:rsid w:val="00A91876"/>
    <w:rsid w:val="00A9302B"/>
    <w:rsid w:val="00A95126"/>
    <w:rsid w:val="00A96DFD"/>
    <w:rsid w:val="00AA6E5A"/>
    <w:rsid w:val="00AC0856"/>
    <w:rsid w:val="00AE404D"/>
    <w:rsid w:val="00B24EF6"/>
    <w:rsid w:val="00B316BF"/>
    <w:rsid w:val="00B40DE8"/>
    <w:rsid w:val="00B60DAA"/>
    <w:rsid w:val="00B62C9C"/>
    <w:rsid w:val="00B7393A"/>
    <w:rsid w:val="00BA7B12"/>
    <w:rsid w:val="00BA7D1F"/>
    <w:rsid w:val="00BB7D1C"/>
    <w:rsid w:val="00BD0967"/>
    <w:rsid w:val="00BE7D46"/>
    <w:rsid w:val="00BF4897"/>
    <w:rsid w:val="00BF7315"/>
    <w:rsid w:val="00C0167A"/>
    <w:rsid w:val="00C47101"/>
    <w:rsid w:val="00C66B6C"/>
    <w:rsid w:val="00C74D53"/>
    <w:rsid w:val="00C916E8"/>
    <w:rsid w:val="00C953AC"/>
    <w:rsid w:val="00CB46C9"/>
    <w:rsid w:val="00CD0A7B"/>
    <w:rsid w:val="00CD708B"/>
    <w:rsid w:val="00D221D2"/>
    <w:rsid w:val="00D22210"/>
    <w:rsid w:val="00D37789"/>
    <w:rsid w:val="00D4115F"/>
    <w:rsid w:val="00D41CBF"/>
    <w:rsid w:val="00D42D87"/>
    <w:rsid w:val="00D72182"/>
    <w:rsid w:val="00D82637"/>
    <w:rsid w:val="00DA39C2"/>
    <w:rsid w:val="00DA5C82"/>
    <w:rsid w:val="00DC30A4"/>
    <w:rsid w:val="00DD794E"/>
    <w:rsid w:val="00DE6054"/>
    <w:rsid w:val="00DF6FBB"/>
    <w:rsid w:val="00E204D0"/>
    <w:rsid w:val="00E22F39"/>
    <w:rsid w:val="00E270FC"/>
    <w:rsid w:val="00E354B1"/>
    <w:rsid w:val="00E43265"/>
    <w:rsid w:val="00E60ECD"/>
    <w:rsid w:val="00E74796"/>
    <w:rsid w:val="00E8181C"/>
    <w:rsid w:val="00E82846"/>
    <w:rsid w:val="00E84074"/>
    <w:rsid w:val="00E86110"/>
    <w:rsid w:val="00EB5A90"/>
    <w:rsid w:val="00EC26C9"/>
    <w:rsid w:val="00EC6FCF"/>
    <w:rsid w:val="00ED3A6D"/>
    <w:rsid w:val="00F01BFD"/>
    <w:rsid w:val="00F068EA"/>
    <w:rsid w:val="00F12FEB"/>
    <w:rsid w:val="00F165A0"/>
    <w:rsid w:val="00F30C95"/>
    <w:rsid w:val="00F447C6"/>
    <w:rsid w:val="00F47B37"/>
    <w:rsid w:val="00F51466"/>
    <w:rsid w:val="00F63ECF"/>
    <w:rsid w:val="00F8076E"/>
    <w:rsid w:val="00F81C80"/>
    <w:rsid w:val="00FA18AB"/>
    <w:rsid w:val="00FA37F5"/>
    <w:rsid w:val="00FA5746"/>
    <w:rsid w:val="00FC4B02"/>
    <w:rsid w:val="00FD03ED"/>
    <w:rsid w:val="00FD0715"/>
    <w:rsid w:val="00FD5A33"/>
    <w:rsid w:val="00FD79FA"/>
    <w:rsid w:val="00FE1816"/>
    <w:rsid w:val="00FE1A15"/>
    <w:rsid w:val="00FE7CBB"/>
    <w:rsid w:val="00FF3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2E"/>
    <w:rPr>
      <w:rFonts w:ascii="Tahoma" w:hAnsi="Tahoma" w:cs="Tahoma"/>
      <w:sz w:val="16"/>
      <w:szCs w:val="16"/>
    </w:rPr>
  </w:style>
  <w:style w:type="paragraph" w:styleId="Prrafodelista">
    <w:name w:val="List Paragraph"/>
    <w:basedOn w:val="Normal"/>
    <w:uiPriority w:val="34"/>
    <w:qFormat/>
    <w:rsid w:val="002877A0"/>
    <w:pPr>
      <w:ind w:left="720"/>
      <w:contextualSpacing/>
    </w:pPr>
  </w:style>
  <w:style w:type="character" w:customStyle="1" w:styleId="apple-converted-space">
    <w:name w:val="apple-converted-space"/>
    <w:basedOn w:val="Fuentedeprrafopredeter"/>
    <w:rsid w:val="002877A0"/>
  </w:style>
  <w:style w:type="character" w:styleId="Hipervnculo">
    <w:name w:val="Hyperlink"/>
    <w:basedOn w:val="Fuentedeprrafopredeter"/>
    <w:uiPriority w:val="99"/>
    <w:semiHidden/>
    <w:unhideWhenUsed/>
    <w:rsid w:val="002877A0"/>
    <w:rPr>
      <w:color w:val="0000FF"/>
      <w:u w:val="single"/>
    </w:rPr>
  </w:style>
  <w:style w:type="character" w:styleId="Textoennegrita">
    <w:name w:val="Strong"/>
    <w:basedOn w:val="Fuentedeprrafopredeter"/>
    <w:uiPriority w:val="22"/>
    <w:qFormat/>
    <w:rsid w:val="00921595"/>
    <w:rPr>
      <w:b/>
      <w:bCs/>
    </w:rPr>
  </w:style>
  <w:style w:type="table" w:styleId="Tablaconcuadrcula">
    <w:name w:val="Table Grid"/>
    <w:basedOn w:val="Tablanormal"/>
    <w:uiPriority w:val="59"/>
    <w:rsid w:val="00FD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FD03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nfasis1">
    <w:name w:val="Medium List 2 Accent 1"/>
    <w:basedOn w:val="Tablanormal"/>
    <w:uiPriority w:val="66"/>
    <w:rsid w:val="00F8076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uiPriority w:val="99"/>
    <w:unhideWhenUsed/>
    <w:rsid w:val="00477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7257"/>
  </w:style>
  <w:style w:type="paragraph" w:styleId="Piedepgina">
    <w:name w:val="footer"/>
    <w:basedOn w:val="Normal"/>
    <w:link w:val="PiedepginaCar"/>
    <w:uiPriority w:val="99"/>
    <w:unhideWhenUsed/>
    <w:rsid w:val="004772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7257"/>
  </w:style>
  <w:style w:type="character" w:styleId="Textodelmarcadordeposicin">
    <w:name w:val="Placeholder Text"/>
    <w:basedOn w:val="Fuentedeprrafopredeter"/>
    <w:uiPriority w:val="99"/>
    <w:semiHidden/>
    <w:rsid w:val="00011EBD"/>
    <w:rPr>
      <w:color w:val="808080"/>
    </w:rPr>
  </w:style>
  <w:style w:type="character" w:customStyle="1" w:styleId="null">
    <w:name w:val="null"/>
    <w:basedOn w:val="Fuentedeprrafopredeter"/>
    <w:rsid w:val="00AE404D"/>
  </w:style>
  <w:style w:type="table" w:customStyle="1" w:styleId="Tablaconcuadrcula3">
    <w:name w:val="Tabla con cuadrícula3"/>
    <w:basedOn w:val="Tablanormal"/>
    <w:next w:val="Tablaconcuadrcula"/>
    <w:uiPriority w:val="59"/>
    <w:rsid w:val="00242C83"/>
    <w:pPr>
      <w:spacing w:after="0" w:line="240" w:lineRule="auto"/>
    </w:pPr>
    <w:rPr>
      <w:rFonts w:ascii="Calibri" w:eastAsia="Calibri" w:hAnsi="Calibri" w:cs="Times New Roman"/>
      <w:lang w:val="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2E"/>
    <w:rPr>
      <w:rFonts w:ascii="Tahoma" w:hAnsi="Tahoma" w:cs="Tahoma"/>
      <w:sz w:val="16"/>
      <w:szCs w:val="16"/>
    </w:rPr>
  </w:style>
  <w:style w:type="paragraph" w:styleId="Prrafodelista">
    <w:name w:val="List Paragraph"/>
    <w:basedOn w:val="Normal"/>
    <w:uiPriority w:val="34"/>
    <w:qFormat/>
    <w:rsid w:val="002877A0"/>
    <w:pPr>
      <w:ind w:left="720"/>
      <w:contextualSpacing/>
    </w:pPr>
  </w:style>
  <w:style w:type="character" w:customStyle="1" w:styleId="apple-converted-space">
    <w:name w:val="apple-converted-space"/>
    <w:basedOn w:val="Fuentedeprrafopredeter"/>
    <w:rsid w:val="002877A0"/>
  </w:style>
  <w:style w:type="character" w:styleId="Hipervnculo">
    <w:name w:val="Hyperlink"/>
    <w:basedOn w:val="Fuentedeprrafopredeter"/>
    <w:uiPriority w:val="99"/>
    <w:semiHidden/>
    <w:unhideWhenUsed/>
    <w:rsid w:val="002877A0"/>
    <w:rPr>
      <w:color w:val="0000FF"/>
      <w:u w:val="single"/>
    </w:rPr>
  </w:style>
  <w:style w:type="character" w:styleId="Textoennegrita">
    <w:name w:val="Strong"/>
    <w:basedOn w:val="Fuentedeprrafopredeter"/>
    <w:uiPriority w:val="22"/>
    <w:qFormat/>
    <w:rsid w:val="00921595"/>
    <w:rPr>
      <w:b/>
      <w:bCs/>
    </w:rPr>
  </w:style>
  <w:style w:type="table" w:styleId="Tablaconcuadrcula">
    <w:name w:val="Table Grid"/>
    <w:basedOn w:val="Tablanormal"/>
    <w:uiPriority w:val="59"/>
    <w:rsid w:val="00FD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FD03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nfasis1">
    <w:name w:val="Medium List 2 Accent 1"/>
    <w:basedOn w:val="Tablanormal"/>
    <w:uiPriority w:val="66"/>
    <w:rsid w:val="00F8076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uiPriority w:val="99"/>
    <w:unhideWhenUsed/>
    <w:rsid w:val="00477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7257"/>
  </w:style>
  <w:style w:type="paragraph" w:styleId="Piedepgina">
    <w:name w:val="footer"/>
    <w:basedOn w:val="Normal"/>
    <w:link w:val="PiedepginaCar"/>
    <w:uiPriority w:val="99"/>
    <w:unhideWhenUsed/>
    <w:rsid w:val="004772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7257"/>
  </w:style>
  <w:style w:type="character" w:styleId="Textodelmarcadordeposicin">
    <w:name w:val="Placeholder Text"/>
    <w:basedOn w:val="Fuentedeprrafopredeter"/>
    <w:uiPriority w:val="99"/>
    <w:semiHidden/>
    <w:rsid w:val="00011EBD"/>
    <w:rPr>
      <w:color w:val="808080"/>
    </w:rPr>
  </w:style>
  <w:style w:type="character" w:customStyle="1" w:styleId="null">
    <w:name w:val="null"/>
    <w:basedOn w:val="Fuentedeprrafopredeter"/>
    <w:rsid w:val="00AE404D"/>
  </w:style>
  <w:style w:type="table" w:customStyle="1" w:styleId="Tablaconcuadrcula3">
    <w:name w:val="Tabla con cuadrícula3"/>
    <w:basedOn w:val="Tablanormal"/>
    <w:next w:val="Tablaconcuadrcula"/>
    <w:uiPriority w:val="59"/>
    <w:rsid w:val="00242C83"/>
    <w:pPr>
      <w:spacing w:after="0" w:line="240" w:lineRule="auto"/>
    </w:pPr>
    <w:rPr>
      <w:rFonts w:ascii="Calibri" w:eastAsia="Calibri" w:hAnsi="Calibri" w:cs="Times New Roman"/>
      <w:lang w:val="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261">
      <w:bodyDiv w:val="1"/>
      <w:marLeft w:val="0"/>
      <w:marRight w:val="0"/>
      <w:marTop w:val="0"/>
      <w:marBottom w:val="0"/>
      <w:divBdr>
        <w:top w:val="none" w:sz="0" w:space="0" w:color="auto"/>
        <w:left w:val="none" w:sz="0" w:space="0" w:color="auto"/>
        <w:bottom w:val="none" w:sz="0" w:space="0" w:color="auto"/>
        <w:right w:val="none" w:sz="0" w:space="0" w:color="auto"/>
      </w:divBdr>
    </w:div>
    <w:div w:id="138228469">
      <w:bodyDiv w:val="1"/>
      <w:marLeft w:val="0"/>
      <w:marRight w:val="0"/>
      <w:marTop w:val="0"/>
      <w:marBottom w:val="0"/>
      <w:divBdr>
        <w:top w:val="none" w:sz="0" w:space="0" w:color="auto"/>
        <w:left w:val="none" w:sz="0" w:space="0" w:color="auto"/>
        <w:bottom w:val="none" w:sz="0" w:space="0" w:color="auto"/>
        <w:right w:val="none" w:sz="0" w:space="0" w:color="auto"/>
      </w:divBdr>
    </w:div>
    <w:div w:id="189882214">
      <w:bodyDiv w:val="1"/>
      <w:marLeft w:val="0"/>
      <w:marRight w:val="0"/>
      <w:marTop w:val="0"/>
      <w:marBottom w:val="0"/>
      <w:divBdr>
        <w:top w:val="none" w:sz="0" w:space="0" w:color="auto"/>
        <w:left w:val="none" w:sz="0" w:space="0" w:color="auto"/>
        <w:bottom w:val="none" w:sz="0" w:space="0" w:color="auto"/>
        <w:right w:val="none" w:sz="0" w:space="0" w:color="auto"/>
      </w:divBdr>
    </w:div>
    <w:div w:id="276256339">
      <w:bodyDiv w:val="1"/>
      <w:marLeft w:val="0"/>
      <w:marRight w:val="0"/>
      <w:marTop w:val="0"/>
      <w:marBottom w:val="0"/>
      <w:divBdr>
        <w:top w:val="none" w:sz="0" w:space="0" w:color="auto"/>
        <w:left w:val="none" w:sz="0" w:space="0" w:color="auto"/>
        <w:bottom w:val="none" w:sz="0" w:space="0" w:color="auto"/>
        <w:right w:val="none" w:sz="0" w:space="0" w:color="auto"/>
      </w:divBdr>
      <w:divsChild>
        <w:div w:id="548155733">
          <w:marLeft w:val="0"/>
          <w:marRight w:val="0"/>
          <w:marTop w:val="0"/>
          <w:marBottom w:val="0"/>
          <w:divBdr>
            <w:top w:val="none" w:sz="0" w:space="0" w:color="auto"/>
            <w:left w:val="none" w:sz="0" w:space="0" w:color="auto"/>
            <w:bottom w:val="none" w:sz="0" w:space="0" w:color="auto"/>
            <w:right w:val="none" w:sz="0" w:space="0" w:color="auto"/>
          </w:divBdr>
        </w:div>
        <w:div w:id="681859536">
          <w:marLeft w:val="0"/>
          <w:marRight w:val="0"/>
          <w:marTop w:val="0"/>
          <w:marBottom w:val="0"/>
          <w:divBdr>
            <w:top w:val="none" w:sz="0" w:space="0" w:color="auto"/>
            <w:left w:val="none" w:sz="0" w:space="0" w:color="auto"/>
            <w:bottom w:val="none" w:sz="0" w:space="0" w:color="auto"/>
            <w:right w:val="none" w:sz="0" w:space="0" w:color="auto"/>
          </w:divBdr>
        </w:div>
      </w:divsChild>
    </w:div>
    <w:div w:id="356463699">
      <w:bodyDiv w:val="1"/>
      <w:marLeft w:val="0"/>
      <w:marRight w:val="0"/>
      <w:marTop w:val="0"/>
      <w:marBottom w:val="0"/>
      <w:divBdr>
        <w:top w:val="none" w:sz="0" w:space="0" w:color="auto"/>
        <w:left w:val="none" w:sz="0" w:space="0" w:color="auto"/>
        <w:bottom w:val="none" w:sz="0" w:space="0" w:color="auto"/>
        <w:right w:val="none" w:sz="0" w:space="0" w:color="auto"/>
      </w:divBdr>
    </w:div>
    <w:div w:id="404573472">
      <w:bodyDiv w:val="1"/>
      <w:marLeft w:val="0"/>
      <w:marRight w:val="0"/>
      <w:marTop w:val="0"/>
      <w:marBottom w:val="0"/>
      <w:divBdr>
        <w:top w:val="none" w:sz="0" w:space="0" w:color="auto"/>
        <w:left w:val="none" w:sz="0" w:space="0" w:color="auto"/>
        <w:bottom w:val="none" w:sz="0" w:space="0" w:color="auto"/>
        <w:right w:val="none" w:sz="0" w:space="0" w:color="auto"/>
      </w:divBdr>
    </w:div>
    <w:div w:id="493954894">
      <w:bodyDiv w:val="1"/>
      <w:marLeft w:val="0"/>
      <w:marRight w:val="0"/>
      <w:marTop w:val="0"/>
      <w:marBottom w:val="0"/>
      <w:divBdr>
        <w:top w:val="none" w:sz="0" w:space="0" w:color="auto"/>
        <w:left w:val="none" w:sz="0" w:space="0" w:color="auto"/>
        <w:bottom w:val="none" w:sz="0" w:space="0" w:color="auto"/>
        <w:right w:val="none" w:sz="0" w:space="0" w:color="auto"/>
      </w:divBdr>
    </w:div>
    <w:div w:id="494928308">
      <w:bodyDiv w:val="1"/>
      <w:marLeft w:val="0"/>
      <w:marRight w:val="0"/>
      <w:marTop w:val="0"/>
      <w:marBottom w:val="0"/>
      <w:divBdr>
        <w:top w:val="none" w:sz="0" w:space="0" w:color="auto"/>
        <w:left w:val="none" w:sz="0" w:space="0" w:color="auto"/>
        <w:bottom w:val="none" w:sz="0" w:space="0" w:color="auto"/>
        <w:right w:val="none" w:sz="0" w:space="0" w:color="auto"/>
      </w:divBdr>
    </w:div>
    <w:div w:id="536818156">
      <w:bodyDiv w:val="1"/>
      <w:marLeft w:val="0"/>
      <w:marRight w:val="0"/>
      <w:marTop w:val="0"/>
      <w:marBottom w:val="0"/>
      <w:divBdr>
        <w:top w:val="none" w:sz="0" w:space="0" w:color="auto"/>
        <w:left w:val="none" w:sz="0" w:space="0" w:color="auto"/>
        <w:bottom w:val="none" w:sz="0" w:space="0" w:color="auto"/>
        <w:right w:val="none" w:sz="0" w:space="0" w:color="auto"/>
      </w:divBdr>
    </w:div>
    <w:div w:id="560481043">
      <w:bodyDiv w:val="1"/>
      <w:marLeft w:val="0"/>
      <w:marRight w:val="0"/>
      <w:marTop w:val="0"/>
      <w:marBottom w:val="0"/>
      <w:divBdr>
        <w:top w:val="none" w:sz="0" w:space="0" w:color="auto"/>
        <w:left w:val="none" w:sz="0" w:space="0" w:color="auto"/>
        <w:bottom w:val="none" w:sz="0" w:space="0" w:color="auto"/>
        <w:right w:val="none" w:sz="0" w:space="0" w:color="auto"/>
      </w:divBdr>
    </w:div>
    <w:div w:id="591937828">
      <w:bodyDiv w:val="1"/>
      <w:marLeft w:val="0"/>
      <w:marRight w:val="0"/>
      <w:marTop w:val="0"/>
      <w:marBottom w:val="0"/>
      <w:divBdr>
        <w:top w:val="none" w:sz="0" w:space="0" w:color="auto"/>
        <w:left w:val="none" w:sz="0" w:space="0" w:color="auto"/>
        <w:bottom w:val="none" w:sz="0" w:space="0" w:color="auto"/>
        <w:right w:val="none" w:sz="0" w:space="0" w:color="auto"/>
      </w:divBdr>
    </w:div>
    <w:div w:id="596136544">
      <w:bodyDiv w:val="1"/>
      <w:marLeft w:val="0"/>
      <w:marRight w:val="0"/>
      <w:marTop w:val="0"/>
      <w:marBottom w:val="0"/>
      <w:divBdr>
        <w:top w:val="none" w:sz="0" w:space="0" w:color="auto"/>
        <w:left w:val="none" w:sz="0" w:space="0" w:color="auto"/>
        <w:bottom w:val="none" w:sz="0" w:space="0" w:color="auto"/>
        <w:right w:val="none" w:sz="0" w:space="0" w:color="auto"/>
      </w:divBdr>
    </w:div>
    <w:div w:id="632953576">
      <w:bodyDiv w:val="1"/>
      <w:marLeft w:val="0"/>
      <w:marRight w:val="0"/>
      <w:marTop w:val="0"/>
      <w:marBottom w:val="0"/>
      <w:divBdr>
        <w:top w:val="none" w:sz="0" w:space="0" w:color="auto"/>
        <w:left w:val="none" w:sz="0" w:space="0" w:color="auto"/>
        <w:bottom w:val="none" w:sz="0" w:space="0" w:color="auto"/>
        <w:right w:val="none" w:sz="0" w:space="0" w:color="auto"/>
      </w:divBdr>
    </w:div>
    <w:div w:id="637150794">
      <w:bodyDiv w:val="1"/>
      <w:marLeft w:val="0"/>
      <w:marRight w:val="0"/>
      <w:marTop w:val="0"/>
      <w:marBottom w:val="0"/>
      <w:divBdr>
        <w:top w:val="none" w:sz="0" w:space="0" w:color="auto"/>
        <w:left w:val="none" w:sz="0" w:space="0" w:color="auto"/>
        <w:bottom w:val="none" w:sz="0" w:space="0" w:color="auto"/>
        <w:right w:val="none" w:sz="0" w:space="0" w:color="auto"/>
      </w:divBdr>
    </w:div>
    <w:div w:id="686516370">
      <w:bodyDiv w:val="1"/>
      <w:marLeft w:val="0"/>
      <w:marRight w:val="0"/>
      <w:marTop w:val="0"/>
      <w:marBottom w:val="0"/>
      <w:divBdr>
        <w:top w:val="none" w:sz="0" w:space="0" w:color="auto"/>
        <w:left w:val="none" w:sz="0" w:space="0" w:color="auto"/>
        <w:bottom w:val="none" w:sz="0" w:space="0" w:color="auto"/>
        <w:right w:val="none" w:sz="0" w:space="0" w:color="auto"/>
      </w:divBdr>
    </w:div>
    <w:div w:id="751587016">
      <w:bodyDiv w:val="1"/>
      <w:marLeft w:val="0"/>
      <w:marRight w:val="0"/>
      <w:marTop w:val="0"/>
      <w:marBottom w:val="0"/>
      <w:divBdr>
        <w:top w:val="none" w:sz="0" w:space="0" w:color="auto"/>
        <w:left w:val="none" w:sz="0" w:space="0" w:color="auto"/>
        <w:bottom w:val="none" w:sz="0" w:space="0" w:color="auto"/>
        <w:right w:val="none" w:sz="0" w:space="0" w:color="auto"/>
      </w:divBdr>
    </w:div>
    <w:div w:id="791483343">
      <w:bodyDiv w:val="1"/>
      <w:marLeft w:val="0"/>
      <w:marRight w:val="0"/>
      <w:marTop w:val="0"/>
      <w:marBottom w:val="0"/>
      <w:divBdr>
        <w:top w:val="none" w:sz="0" w:space="0" w:color="auto"/>
        <w:left w:val="none" w:sz="0" w:space="0" w:color="auto"/>
        <w:bottom w:val="none" w:sz="0" w:space="0" w:color="auto"/>
        <w:right w:val="none" w:sz="0" w:space="0" w:color="auto"/>
      </w:divBdr>
    </w:div>
    <w:div w:id="802162976">
      <w:bodyDiv w:val="1"/>
      <w:marLeft w:val="0"/>
      <w:marRight w:val="0"/>
      <w:marTop w:val="0"/>
      <w:marBottom w:val="0"/>
      <w:divBdr>
        <w:top w:val="none" w:sz="0" w:space="0" w:color="auto"/>
        <w:left w:val="none" w:sz="0" w:space="0" w:color="auto"/>
        <w:bottom w:val="none" w:sz="0" w:space="0" w:color="auto"/>
        <w:right w:val="none" w:sz="0" w:space="0" w:color="auto"/>
      </w:divBdr>
    </w:div>
    <w:div w:id="859122883">
      <w:bodyDiv w:val="1"/>
      <w:marLeft w:val="0"/>
      <w:marRight w:val="0"/>
      <w:marTop w:val="0"/>
      <w:marBottom w:val="0"/>
      <w:divBdr>
        <w:top w:val="none" w:sz="0" w:space="0" w:color="auto"/>
        <w:left w:val="none" w:sz="0" w:space="0" w:color="auto"/>
        <w:bottom w:val="none" w:sz="0" w:space="0" w:color="auto"/>
        <w:right w:val="none" w:sz="0" w:space="0" w:color="auto"/>
      </w:divBdr>
    </w:div>
    <w:div w:id="865102036">
      <w:bodyDiv w:val="1"/>
      <w:marLeft w:val="0"/>
      <w:marRight w:val="0"/>
      <w:marTop w:val="0"/>
      <w:marBottom w:val="0"/>
      <w:divBdr>
        <w:top w:val="none" w:sz="0" w:space="0" w:color="auto"/>
        <w:left w:val="none" w:sz="0" w:space="0" w:color="auto"/>
        <w:bottom w:val="none" w:sz="0" w:space="0" w:color="auto"/>
        <w:right w:val="none" w:sz="0" w:space="0" w:color="auto"/>
      </w:divBdr>
    </w:div>
    <w:div w:id="876284259">
      <w:bodyDiv w:val="1"/>
      <w:marLeft w:val="0"/>
      <w:marRight w:val="0"/>
      <w:marTop w:val="0"/>
      <w:marBottom w:val="0"/>
      <w:divBdr>
        <w:top w:val="none" w:sz="0" w:space="0" w:color="auto"/>
        <w:left w:val="none" w:sz="0" w:space="0" w:color="auto"/>
        <w:bottom w:val="none" w:sz="0" w:space="0" w:color="auto"/>
        <w:right w:val="none" w:sz="0" w:space="0" w:color="auto"/>
      </w:divBdr>
    </w:div>
    <w:div w:id="903418857">
      <w:bodyDiv w:val="1"/>
      <w:marLeft w:val="0"/>
      <w:marRight w:val="0"/>
      <w:marTop w:val="0"/>
      <w:marBottom w:val="0"/>
      <w:divBdr>
        <w:top w:val="none" w:sz="0" w:space="0" w:color="auto"/>
        <w:left w:val="none" w:sz="0" w:space="0" w:color="auto"/>
        <w:bottom w:val="none" w:sz="0" w:space="0" w:color="auto"/>
        <w:right w:val="none" w:sz="0" w:space="0" w:color="auto"/>
      </w:divBdr>
    </w:div>
    <w:div w:id="967050389">
      <w:bodyDiv w:val="1"/>
      <w:marLeft w:val="0"/>
      <w:marRight w:val="0"/>
      <w:marTop w:val="0"/>
      <w:marBottom w:val="0"/>
      <w:divBdr>
        <w:top w:val="none" w:sz="0" w:space="0" w:color="auto"/>
        <w:left w:val="none" w:sz="0" w:space="0" w:color="auto"/>
        <w:bottom w:val="none" w:sz="0" w:space="0" w:color="auto"/>
        <w:right w:val="none" w:sz="0" w:space="0" w:color="auto"/>
      </w:divBdr>
    </w:div>
    <w:div w:id="1118908717">
      <w:bodyDiv w:val="1"/>
      <w:marLeft w:val="0"/>
      <w:marRight w:val="0"/>
      <w:marTop w:val="0"/>
      <w:marBottom w:val="0"/>
      <w:divBdr>
        <w:top w:val="none" w:sz="0" w:space="0" w:color="auto"/>
        <w:left w:val="none" w:sz="0" w:space="0" w:color="auto"/>
        <w:bottom w:val="none" w:sz="0" w:space="0" w:color="auto"/>
        <w:right w:val="none" w:sz="0" w:space="0" w:color="auto"/>
      </w:divBdr>
    </w:div>
    <w:div w:id="1140196969">
      <w:bodyDiv w:val="1"/>
      <w:marLeft w:val="0"/>
      <w:marRight w:val="0"/>
      <w:marTop w:val="0"/>
      <w:marBottom w:val="0"/>
      <w:divBdr>
        <w:top w:val="none" w:sz="0" w:space="0" w:color="auto"/>
        <w:left w:val="none" w:sz="0" w:space="0" w:color="auto"/>
        <w:bottom w:val="none" w:sz="0" w:space="0" w:color="auto"/>
        <w:right w:val="none" w:sz="0" w:space="0" w:color="auto"/>
      </w:divBdr>
    </w:div>
    <w:div w:id="1142847841">
      <w:bodyDiv w:val="1"/>
      <w:marLeft w:val="0"/>
      <w:marRight w:val="0"/>
      <w:marTop w:val="0"/>
      <w:marBottom w:val="0"/>
      <w:divBdr>
        <w:top w:val="none" w:sz="0" w:space="0" w:color="auto"/>
        <w:left w:val="none" w:sz="0" w:space="0" w:color="auto"/>
        <w:bottom w:val="none" w:sz="0" w:space="0" w:color="auto"/>
        <w:right w:val="none" w:sz="0" w:space="0" w:color="auto"/>
      </w:divBdr>
    </w:div>
    <w:div w:id="1205479920">
      <w:bodyDiv w:val="1"/>
      <w:marLeft w:val="0"/>
      <w:marRight w:val="0"/>
      <w:marTop w:val="0"/>
      <w:marBottom w:val="0"/>
      <w:divBdr>
        <w:top w:val="none" w:sz="0" w:space="0" w:color="auto"/>
        <w:left w:val="none" w:sz="0" w:space="0" w:color="auto"/>
        <w:bottom w:val="none" w:sz="0" w:space="0" w:color="auto"/>
        <w:right w:val="none" w:sz="0" w:space="0" w:color="auto"/>
      </w:divBdr>
    </w:div>
    <w:div w:id="1247688217">
      <w:bodyDiv w:val="1"/>
      <w:marLeft w:val="0"/>
      <w:marRight w:val="0"/>
      <w:marTop w:val="0"/>
      <w:marBottom w:val="0"/>
      <w:divBdr>
        <w:top w:val="none" w:sz="0" w:space="0" w:color="auto"/>
        <w:left w:val="none" w:sz="0" w:space="0" w:color="auto"/>
        <w:bottom w:val="none" w:sz="0" w:space="0" w:color="auto"/>
        <w:right w:val="none" w:sz="0" w:space="0" w:color="auto"/>
      </w:divBdr>
    </w:div>
    <w:div w:id="1369260006">
      <w:bodyDiv w:val="1"/>
      <w:marLeft w:val="0"/>
      <w:marRight w:val="0"/>
      <w:marTop w:val="0"/>
      <w:marBottom w:val="0"/>
      <w:divBdr>
        <w:top w:val="none" w:sz="0" w:space="0" w:color="auto"/>
        <w:left w:val="none" w:sz="0" w:space="0" w:color="auto"/>
        <w:bottom w:val="none" w:sz="0" w:space="0" w:color="auto"/>
        <w:right w:val="none" w:sz="0" w:space="0" w:color="auto"/>
      </w:divBdr>
    </w:div>
    <w:div w:id="1459185075">
      <w:bodyDiv w:val="1"/>
      <w:marLeft w:val="0"/>
      <w:marRight w:val="0"/>
      <w:marTop w:val="0"/>
      <w:marBottom w:val="0"/>
      <w:divBdr>
        <w:top w:val="none" w:sz="0" w:space="0" w:color="auto"/>
        <w:left w:val="none" w:sz="0" w:space="0" w:color="auto"/>
        <w:bottom w:val="none" w:sz="0" w:space="0" w:color="auto"/>
        <w:right w:val="none" w:sz="0" w:space="0" w:color="auto"/>
      </w:divBdr>
      <w:divsChild>
        <w:div w:id="110756412">
          <w:marLeft w:val="60"/>
          <w:marRight w:val="60"/>
          <w:marTop w:val="0"/>
          <w:marBottom w:val="0"/>
          <w:divBdr>
            <w:top w:val="none" w:sz="0" w:space="0" w:color="auto"/>
            <w:left w:val="none" w:sz="0" w:space="0" w:color="auto"/>
            <w:bottom w:val="none" w:sz="0" w:space="0" w:color="auto"/>
            <w:right w:val="none" w:sz="0" w:space="0" w:color="auto"/>
          </w:divBdr>
          <w:divsChild>
            <w:div w:id="994335684">
              <w:marLeft w:val="525"/>
              <w:marRight w:val="0"/>
              <w:marTop w:val="0"/>
              <w:marBottom w:val="0"/>
              <w:divBdr>
                <w:top w:val="none" w:sz="0" w:space="0" w:color="auto"/>
                <w:left w:val="none" w:sz="0" w:space="0" w:color="auto"/>
                <w:bottom w:val="none" w:sz="0" w:space="0" w:color="auto"/>
                <w:right w:val="none" w:sz="0" w:space="0" w:color="auto"/>
              </w:divBdr>
              <w:divsChild>
                <w:div w:id="1988976678">
                  <w:marLeft w:val="0"/>
                  <w:marRight w:val="0"/>
                  <w:marTop w:val="0"/>
                  <w:marBottom w:val="0"/>
                  <w:divBdr>
                    <w:top w:val="none" w:sz="0" w:space="0" w:color="auto"/>
                    <w:left w:val="none" w:sz="0" w:space="0" w:color="auto"/>
                    <w:bottom w:val="none" w:sz="0" w:space="0" w:color="auto"/>
                    <w:right w:val="none" w:sz="0" w:space="0" w:color="auto"/>
                  </w:divBdr>
                  <w:divsChild>
                    <w:div w:id="1897885837">
                      <w:marLeft w:val="90"/>
                      <w:marRight w:val="0"/>
                      <w:marTop w:val="0"/>
                      <w:marBottom w:val="0"/>
                      <w:divBdr>
                        <w:top w:val="single" w:sz="6" w:space="3" w:color="auto"/>
                        <w:left w:val="single" w:sz="6" w:space="4" w:color="auto"/>
                        <w:bottom w:val="single" w:sz="6" w:space="2" w:color="auto"/>
                        <w:right w:val="single" w:sz="6" w:space="5" w:color="auto"/>
                      </w:divBdr>
                      <w:divsChild>
                        <w:div w:id="2341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124">
          <w:marLeft w:val="60"/>
          <w:marRight w:val="60"/>
          <w:marTop w:val="0"/>
          <w:marBottom w:val="0"/>
          <w:divBdr>
            <w:top w:val="none" w:sz="0" w:space="0" w:color="auto"/>
            <w:left w:val="none" w:sz="0" w:space="0" w:color="auto"/>
            <w:bottom w:val="none" w:sz="0" w:space="0" w:color="auto"/>
            <w:right w:val="none" w:sz="0" w:space="0" w:color="auto"/>
          </w:divBdr>
          <w:divsChild>
            <w:div w:id="1562904093">
              <w:marLeft w:val="525"/>
              <w:marRight w:val="0"/>
              <w:marTop w:val="0"/>
              <w:marBottom w:val="0"/>
              <w:divBdr>
                <w:top w:val="none" w:sz="0" w:space="0" w:color="auto"/>
                <w:left w:val="none" w:sz="0" w:space="0" w:color="auto"/>
                <w:bottom w:val="none" w:sz="0" w:space="0" w:color="auto"/>
                <w:right w:val="none" w:sz="0" w:space="0" w:color="auto"/>
              </w:divBdr>
              <w:divsChild>
                <w:div w:id="1970428817">
                  <w:marLeft w:val="0"/>
                  <w:marRight w:val="0"/>
                  <w:marTop w:val="0"/>
                  <w:marBottom w:val="0"/>
                  <w:divBdr>
                    <w:top w:val="none" w:sz="0" w:space="0" w:color="auto"/>
                    <w:left w:val="none" w:sz="0" w:space="0" w:color="auto"/>
                    <w:bottom w:val="none" w:sz="0" w:space="0" w:color="auto"/>
                    <w:right w:val="none" w:sz="0" w:space="0" w:color="auto"/>
                  </w:divBdr>
                  <w:divsChild>
                    <w:div w:id="476339430">
                      <w:marLeft w:val="90"/>
                      <w:marRight w:val="0"/>
                      <w:marTop w:val="60"/>
                      <w:marBottom w:val="60"/>
                      <w:divBdr>
                        <w:top w:val="single" w:sz="6" w:space="3" w:color="auto"/>
                        <w:left w:val="single" w:sz="6" w:space="4" w:color="auto"/>
                        <w:bottom w:val="single" w:sz="6" w:space="2" w:color="auto"/>
                        <w:right w:val="single" w:sz="6" w:space="5" w:color="auto"/>
                      </w:divBdr>
                      <w:divsChild>
                        <w:div w:id="11571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0877">
          <w:marLeft w:val="60"/>
          <w:marRight w:val="60"/>
          <w:marTop w:val="0"/>
          <w:marBottom w:val="0"/>
          <w:divBdr>
            <w:top w:val="none" w:sz="0" w:space="0" w:color="auto"/>
            <w:left w:val="none" w:sz="0" w:space="0" w:color="auto"/>
            <w:bottom w:val="none" w:sz="0" w:space="0" w:color="auto"/>
            <w:right w:val="none" w:sz="0" w:space="0" w:color="auto"/>
          </w:divBdr>
          <w:divsChild>
            <w:div w:id="654147472">
              <w:marLeft w:val="525"/>
              <w:marRight w:val="0"/>
              <w:marTop w:val="0"/>
              <w:marBottom w:val="0"/>
              <w:divBdr>
                <w:top w:val="none" w:sz="0" w:space="0" w:color="auto"/>
                <w:left w:val="none" w:sz="0" w:space="0" w:color="auto"/>
                <w:bottom w:val="none" w:sz="0" w:space="0" w:color="auto"/>
                <w:right w:val="none" w:sz="0" w:space="0" w:color="auto"/>
              </w:divBdr>
              <w:divsChild>
                <w:div w:id="1244071897">
                  <w:marLeft w:val="0"/>
                  <w:marRight w:val="0"/>
                  <w:marTop w:val="0"/>
                  <w:marBottom w:val="0"/>
                  <w:divBdr>
                    <w:top w:val="none" w:sz="0" w:space="0" w:color="auto"/>
                    <w:left w:val="none" w:sz="0" w:space="0" w:color="auto"/>
                    <w:bottom w:val="none" w:sz="0" w:space="0" w:color="auto"/>
                    <w:right w:val="none" w:sz="0" w:space="0" w:color="auto"/>
                  </w:divBdr>
                  <w:divsChild>
                    <w:div w:id="312491564">
                      <w:marLeft w:val="90"/>
                      <w:marRight w:val="0"/>
                      <w:marTop w:val="60"/>
                      <w:marBottom w:val="60"/>
                      <w:divBdr>
                        <w:top w:val="single" w:sz="6" w:space="3" w:color="auto"/>
                        <w:left w:val="single" w:sz="6" w:space="4" w:color="auto"/>
                        <w:bottom w:val="single" w:sz="6" w:space="2" w:color="auto"/>
                        <w:right w:val="single" w:sz="6" w:space="5" w:color="auto"/>
                      </w:divBdr>
                      <w:divsChild>
                        <w:div w:id="877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9228">
          <w:marLeft w:val="60"/>
          <w:marRight w:val="60"/>
          <w:marTop w:val="0"/>
          <w:marBottom w:val="0"/>
          <w:divBdr>
            <w:top w:val="none" w:sz="0" w:space="0" w:color="auto"/>
            <w:left w:val="none" w:sz="0" w:space="0" w:color="auto"/>
            <w:bottom w:val="none" w:sz="0" w:space="0" w:color="auto"/>
            <w:right w:val="none" w:sz="0" w:space="0" w:color="auto"/>
          </w:divBdr>
          <w:divsChild>
            <w:div w:id="152455919">
              <w:marLeft w:val="525"/>
              <w:marRight w:val="0"/>
              <w:marTop w:val="0"/>
              <w:marBottom w:val="0"/>
              <w:divBdr>
                <w:top w:val="none" w:sz="0" w:space="0" w:color="auto"/>
                <w:left w:val="none" w:sz="0" w:space="0" w:color="auto"/>
                <w:bottom w:val="none" w:sz="0" w:space="0" w:color="auto"/>
                <w:right w:val="none" w:sz="0" w:space="0" w:color="auto"/>
              </w:divBdr>
              <w:divsChild>
                <w:div w:id="1170876906">
                  <w:marLeft w:val="0"/>
                  <w:marRight w:val="0"/>
                  <w:marTop w:val="0"/>
                  <w:marBottom w:val="0"/>
                  <w:divBdr>
                    <w:top w:val="none" w:sz="0" w:space="0" w:color="auto"/>
                    <w:left w:val="none" w:sz="0" w:space="0" w:color="auto"/>
                    <w:bottom w:val="none" w:sz="0" w:space="0" w:color="auto"/>
                    <w:right w:val="none" w:sz="0" w:space="0" w:color="auto"/>
                  </w:divBdr>
                  <w:divsChild>
                    <w:div w:id="2099211206">
                      <w:marLeft w:val="90"/>
                      <w:marRight w:val="0"/>
                      <w:marTop w:val="60"/>
                      <w:marBottom w:val="60"/>
                      <w:divBdr>
                        <w:top w:val="single" w:sz="6" w:space="3" w:color="auto"/>
                        <w:left w:val="single" w:sz="6" w:space="4" w:color="auto"/>
                        <w:bottom w:val="single" w:sz="6" w:space="2" w:color="auto"/>
                        <w:right w:val="single" w:sz="6" w:space="5" w:color="auto"/>
                      </w:divBdr>
                      <w:divsChild>
                        <w:div w:id="21163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869930">
      <w:bodyDiv w:val="1"/>
      <w:marLeft w:val="0"/>
      <w:marRight w:val="0"/>
      <w:marTop w:val="0"/>
      <w:marBottom w:val="0"/>
      <w:divBdr>
        <w:top w:val="none" w:sz="0" w:space="0" w:color="auto"/>
        <w:left w:val="none" w:sz="0" w:space="0" w:color="auto"/>
        <w:bottom w:val="none" w:sz="0" w:space="0" w:color="auto"/>
        <w:right w:val="none" w:sz="0" w:space="0" w:color="auto"/>
      </w:divBdr>
    </w:div>
    <w:div w:id="1569144350">
      <w:bodyDiv w:val="1"/>
      <w:marLeft w:val="0"/>
      <w:marRight w:val="0"/>
      <w:marTop w:val="0"/>
      <w:marBottom w:val="0"/>
      <w:divBdr>
        <w:top w:val="none" w:sz="0" w:space="0" w:color="auto"/>
        <w:left w:val="none" w:sz="0" w:space="0" w:color="auto"/>
        <w:bottom w:val="none" w:sz="0" w:space="0" w:color="auto"/>
        <w:right w:val="none" w:sz="0" w:space="0" w:color="auto"/>
      </w:divBdr>
    </w:div>
    <w:div w:id="1595090810">
      <w:bodyDiv w:val="1"/>
      <w:marLeft w:val="0"/>
      <w:marRight w:val="0"/>
      <w:marTop w:val="0"/>
      <w:marBottom w:val="0"/>
      <w:divBdr>
        <w:top w:val="none" w:sz="0" w:space="0" w:color="auto"/>
        <w:left w:val="none" w:sz="0" w:space="0" w:color="auto"/>
        <w:bottom w:val="none" w:sz="0" w:space="0" w:color="auto"/>
        <w:right w:val="none" w:sz="0" w:space="0" w:color="auto"/>
      </w:divBdr>
    </w:div>
    <w:div w:id="1632403068">
      <w:bodyDiv w:val="1"/>
      <w:marLeft w:val="0"/>
      <w:marRight w:val="0"/>
      <w:marTop w:val="0"/>
      <w:marBottom w:val="0"/>
      <w:divBdr>
        <w:top w:val="none" w:sz="0" w:space="0" w:color="auto"/>
        <w:left w:val="none" w:sz="0" w:space="0" w:color="auto"/>
        <w:bottom w:val="none" w:sz="0" w:space="0" w:color="auto"/>
        <w:right w:val="none" w:sz="0" w:space="0" w:color="auto"/>
      </w:divBdr>
    </w:div>
    <w:div w:id="1769615008">
      <w:bodyDiv w:val="1"/>
      <w:marLeft w:val="0"/>
      <w:marRight w:val="0"/>
      <w:marTop w:val="0"/>
      <w:marBottom w:val="0"/>
      <w:divBdr>
        <w:top w:val="none" w:sz="0" w:space="0" w:color="auto"/>
        <w:left w:val="none" w:sz="0" w:space="0" w:color="auto"/>
        <w:bottom w:val="none" w:sz="0" w:space="0" w:color="auto"/>
        <w:right w:val="none" w:sz="0" w:space="0" w:color="auto"/>
      </w:divBdr>
    </w:div>
    <w:div w:id="1773816166">
      <w:bodyDiv w:val="1"/>
      <w:marLeft w:val="0"/>
      <w:marRight w:val="0"/>
      <w:marTop w:val="0"/>
      <w:marBottom w:val="0"/>
      <w:divBdr>
        <w:top w:val="none" w:sz="0" w:space="0" w:color="auto"/>
        <w:left w:val="none" w:sz="0" w:space="0" w:color="auto"/>
        <w:bottom w:val="none" w:sz="0" w:space="0" w:color="auto"/>
        <w:right w:val="none" w:sz="0" w:space="0" w:color="auto"/>
      </w:divBdr>
    </w:div>
    <w:div w:id="1775859530">
      <w:bodyDiv w:val="1"/>
      <w:marLeft w:val="0"/>
      <w:marRight w:val="0"/>
      <w:marTop w:val="0"/>
      <w:marBottom w:val="0"/>
      <w:divBdr>
        <w:top w:val="none" w:sz="0" w:space="0" w:color="auto"/>
        <w:left w:val="none" w:sz="0" w:space="0" w:color="auto"/>
        <w:bottom w:val="none" w:sz="0" w:space="0" w:color="auto"/>
        <w:right w:val="none" w:sz="0" w:space="0" w:color="auto"/>
      </w:divBdr>
    </w:div>
    <w:div w:id="1778209506">
      <w:bodyDiv w:val="1"/>
      <w:marLeft w:val="0"/>
      <w:marRight w:val="0"/>
      <w:marTop w:val="0"/>
      <w:marBottom w:val="0"/>
      <w:divBdr>
        <w:top w:val="none" w:sz="0" w:space="0" w:color="auto"/>
        <w:left w:val="none" w:sz="0" w:space="0" w:color="auto"/>
        <w:bottom w:val="none" w:sz="0" w:space="0" w:color="auto"/>
        <w:right w:val="none" w:sz="0" w:space="0" w:color="auto"/>
      </w:divBdr>
    </w:div>
    <w:div w:id="1988171473">
      <w:bodyDiv w:val="1"/>
      <w:marLeft w:val="0"/>
      <w:marRight w:val="0"/>
      <w:marTop w:val="0"/>
      <w:marBottom w:val="0"/>
      <w:divBdr>
        <w:top w:val="none" w:sz="0" w:space="0" w:color="auto"/>
        <w:left w:val="none" w:sz="0" w:space="0" w:color="auto"/>
        <w:bottom w:val="none" w:sz="0" w:space="0" w:color="auto"/>
        <w:right w:val="none" w:sz="0" w:space="0" w:color="auto"/>
      </w:divBdr>
      <w:divsChild>
        <w:div w:id="1078676041">
          <w:marLeft w:val="60"/>
          <w:marRight w:val="60"/>
          <w:marTop w:val="0"/>
          <w:marBottom w:val="0"/>
          <w:divBdr>
            <w:top w:val="none" w:sz="0" w:space="0" w:color="auto"/>
            <w:left w:val="none" w:sz="0" w:space="0" w:color="auto"/>
            <w:bottom w:val="none" w:sz="0" w:space="0" w:color="auto"/>
            <w:right w:val="none" w:sz="0" w:space="0" w:color="auto"/>
          </w:divBdr>
          <w:divsChild>
            <w:div w:id="2137798695">
              <w:marLeft w:val="525"/>
              <w:marRight w:val="0"/>
              <w:marTop w:val="0"/>
              <w:marBottom w:val="0"/>
              <w:divBdr>
                <w:top w:val="none" w:sz="0" w:space="0" w:color="auto"/>
                <w:left w:val="none" w:sz="0" w:space="0" w:color="auto"/>
                <w:bottom w:val="none" w:sz="0" w:space="0" w:color="auto"/>
                <w:right w:val="none" w:sz="0" w:space="0" w:color="auto"/>
              </w:divBdr>
              <w:divsChild>
                <w:div w:id="423190698">
                  <w:marLeft w:val="0"/>
                  <w:marRight w:val="0"/>
                  <w:marTop w:val="0"/>
                  <w:marBottom w:val="0"/>
                  <w:divBdr>
                    <w:top w:val="none" w:sz="0" w:space="0" w:color="auto"/>
                    <w:left w:val="none" w:sz="0" w:space="0" w:color="auto"/>
                    <w:bottom w:val="none" w:sz="0" w:space="0" w:color="auto"/>
                    <w:right w:val="none" w:sz="0" w:space="0" w:color="auto"/>
                  </w:divBdr>
                  <w:divsChild>
                    <w:div w:id="1238783910">
                      <w:marLeft w:val="90"/>
                      <w:marRight w:val="0"/>
                      <w:marTop w:val="0"/>
                      <w:marBottom w:val="0"/>
                      <w:divBdr>
                        <w:top w:val="single" w:sz="6" w:space="3" w:color="auto"/>
                        <w:left w:val="single" w:sz="6" w:space="4" w:color="auto"/>
                        <w:bottom w:val="single" w:sz="6" w:space="2" w:color="auto"/>
                        <w:right w:val="single" w:sz="6" w:space="5" w:color="auto"/>
                      </w:divBdr>
                      <w:divsChild>
                        <w:div w:id="12640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4873">
          <w:marLeft w:val="60"/>
          <w:marRight w:val="60"/>
          <w:marTop w:val="0"/>
          <w:marBottom w:val="0"/>
          <w:divBdr>
            <w:top w:val="none" w:sz="0" w:space="0" w:color="auto"/>
            <w:left w:val="none" w:sz="0" w:space="0" w:color="auto"/>
            <w:bottom w:val="none" w:sz="0" w:space="0" w:color="auto"/>
            <w:right w:val="none" w:sz="0" w:space="0" w:color="auto"/>
          </w:divBdr>
          <w:divsChild>
            <w:div w:id="371349196">
              <w:marLeft w:val="525"/>
              <w:marRight w:val="0"/>
              <w:marTop w:val="0"/>
              <w:marBottom w:val="0"/>
              <w:divBdr>
                <w:top w:val="none" w:sz="0" w:space="0" w:color="auto"/>
                <w:left w:val="none" w:sz="0" w:space="0" w:color="auto"/>
                <w:bottom w:val="none" w:sz="0" w:space="0" w:color="auto"/>
                <w:right w:val="none" w:sz="0" w:space="0" w:color="auto"/>
              </w:divBdr>
              <w:divsChild>
                <w:div w:id="1849715600">
                  <w:marLeft w:val="0"/>
                  <w:marRight w:val="0"/>
                  <w:marTop w:val="0"/>
                  <w:marBottom w:val="0"/>
                  <w:divBdr>
                    <w:top w:val="none" w:sz="0" w:space="0" w:color="auto"/>
                    <w:left w:val="none" w:sz="0" w:space="0" w:color="auto"/>
                    <w:bottom w:val="none" w:sz="0" w:space="0" w:color="auto"/>
                    <w:right w:val="none" w:sz="0" w:space="0" w:color="auto"/>
                  </w:divBdr>
                  <w:divsChild>
                    <w:div w:id="1210340361">
                      <w:marLeft w:val="90"/>
                      <w:marRight w:val="0"/>
                      <w:marTop w:val="60"/>
                      <w:marBottom w:val="60"/>
                      <w:divBdr>
                        <w:top w:val="single" w:sz="6" w:space="3" w:color="auto"/>
                        <w:left w:val="single" w:sz="6" w:space="4" w:color="auto"/>
                        <w:bottom w:val="single" w:sz="6" w:space="2" w:color="auto"/>
                        <w:right w:val="single" w:sz="6" w:space="5" w:color="auto"/>
                      </w:divBdr>
                      <w:divsChild>
                        <w:div w:id="16598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150">
          <w:marLeft w:val="60"/>
          <w:marRight w:val="60"/>
          <w:marTop w:val="0"/>
          <w:marBottom w:val="0"/>
          <w:divBdr>
            <w:top w:val="none" w:sz="0" w:space="0" w:color="auto"/>
            <w:left w:val="none" w:sz="0" w:space="0" w:color="auto"/>
            <w:bottom w:val="none" w:sz="0" w:space="0" w:color="auto"/>
            <w:right w:val="none" w:sz="0" w:space="0" w:color="auto"/>
          </w:divBdr>
          <w:divsChild>
            <w:div w:id="1678582690">
              <w:marLeft w:val="525"/>
              <w:marRight w:val="0"/>
              <w:marTop w:val="0"/>
              <w:marBottom w:val="0"/>
              <w:divBdr>
                <w:top w:val="none" w:sz="0" w:space="0" w:color="auto"/>
                <w:left w:val="none" w:sz="0" w:space="0" w:color="auto"/>
                <w:bottom w:val="none" w:sz="0" w:space="0" w:color="auto"/>
                <w:right w:val="none" w:sz="0" w:space="0" w:color="auto"/>
              </w:divBdr>
              <w:divsChild>
                <w:div w:id="1394696221">
                  <w:marLeft w:val="0"/>
                  <w:marRight w:val="0"/>
                  <w:marTop w:val="0"/>
                  <w:marBottom w:val="0"/>
                  <w:divBdr>
                    <w:top w:val="none" w:sz="0" w:space="0" w:color="auto"/>
                    <w:left w:val="none" w:sz="0" w:space="0" w:color="auto"/>
                    <w:bottom w:val="none" w:sz="0" w:space="0" w:color="auto"/>
                    <w:right w:val="none" w:sz="0" w:space="0" w:color="auto"/>
                  </w:divBdr>
                  <w:divsChild>
                    <w:div w:id="1257444642">
                      <w:marLeft w:val="90"/>
                      <w:marRight w:val="0"/>
                      <w:marTop w:val="60"/>
                      <w:marBottom w:val="60"/>
                      <w:divBdr>
                        <w:top w:val="single" w:sz="6" w:space="3" w:color="auto"/>
                        <w:left w:val="single" w:sz="6" w:space="4" w:color="auto"/>
                        <w:bottom w:val="single" w:sz="6" w:space="2" w:color="auto"/>
                        <w:right w:val="single" w:sz="6" w:space="5" w:color="auto"/>
                      </w:divBdr>
                      <w:divsChild>
                        <w:div w:id="15025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8049">
          <w:marLeft w:val="60"/>
          <w:marRight w:val="60"/>
          <w:marTop w:val="0"/>
          <w:marBottom w:val="0"/>
          <w:divBdr>
            <w:top w:val="none" w:sz="0" w:space="0" w:color="auto"/>
            <w:left w:val="none" w:sz="0" w:space="0" w:color="auto"/>
            <w:bottom w:val="none" w:sz="0" w:space="0" w:color="auto"/>
            <w:right w:val="none" w:sz="0" w:space="0" w:color="auto"/>
          </w:divBdr>
          <w:divsChild>
            <w:div w:id="84883362">
              <w:marLeft w:val="525"/>
              <w:marRight w:val="0"/>
              <w:marTop w:val="0"/>
              <w:marBottom w:val="0"/>
              <w:divBdr>
                <w:top w:val="none" w:sz="0" w:space="0" w:color="auto"/>
                <w:left w:val="none" w:sz="0" w:space="0" w:color="auto"/>
                <w:bottom w:val="none" w:sz="0" w:space="0" w:color="auto"/>
                <w:right w:val="none" w:sz="0" w:space="0" w:color="auto"/>
              </w:divBdr>
              <w:divsChild>
                <w:div w:id="1239484453">
                  <w:marLeft w:val="0"/>
                  <w:marRight w:val="0"/>
                  <w:marTop w:val="0"/>
                  <w:marBottom w:val="0"/>
                  <w:divBdr>
                    <w:top w:val="none" w:sz="0" w:space="0" w:color="auto"/>
                    <w:left w:val="none" w:sz="0" w:space="0" w:color="auto"/>
                    <w:bottom w:val="none" w:sz="0" w:space="0" w:color="auto"/>
                    <w:right w:val="none" w:sz="0" w:space="0" w:color="auto"/>
                  </w:divBdr>
                  <w:divsChild>
                    <w:div w:id="1794325633">
                      <w:marLeft w:val="90"/>
                      <w:marRight w:val="0"/>
                      <w:marTop w:val="60"/>
                      <w:marBottom w:val="60"/>
                      <w:divBdr>
                        <w:top w:val="single" w:sz="6" w:space="3" w:color="auto"/>
                        <w:left w:val="single" w:sz="6" w:space="4" w:color="auto"/>
                        <w:bottom w:val="single" w:sz="6" w:space="2" w:color="auto"/>
                        <w:right w:val="single" w:sz="6" w:space="5" w:color="auto"/>
                      </w:divBdr>
                      <w:divsChild>
                        <w:div w:id="10358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uenastareas.com/ensayos/Laboratorio-De-Quimica-Indicadores/455671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www.monografias.com/trabajos81/practica-1-laboratorio-quimica/practica-1-laboratorio-quimica2.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ng.unne.edu.ar/pub/quimica/ab2/TP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slideshare.net/armandorob/laboratorio-quimica-indicadores-de-p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LUI</b:Tag>
    <b:SourceType>Misc</b:SourceType>
    <b:Guid>{B630C084-3558-4739-856C-98213B3E1029}</b:Guid>
    <b:Author>
      <b:Author>
        <b:Corporate> LUIS FELIPE CORREA</b:Corporate>
      </b:Author>
    </b:Author>
    <b:RefOrder>6</b:RefOrder>
  </b:Source>
  <b:Source>
    <b:Tag>Def08</b:Tag>
    <b:SourceType>InternetSite</b:SourceType>
    <b:Guid>{A8A80836-2790-4E07-9E13-29E752E29C46}</b:Guid>
    <b:Title>DEFINICION DE</b:Title>
    <b:Year>2008</b:Year>
    <b:Author>
      <b:Author>
        <b:Corporate>Definicion.de</b:Corporate>
      </b:Author>
    </b:Author>
    <b:URL>http://definicion.de/punto-de-ebullicion/</b:URL>
    <b:RefOrder>7</b:RefOrder>
  </b:Source>
  <b:Source>
    <b:Tag>DEF</b:Tag>
    <b:SourceType>InternetSite</b:SourceType>
    <b:Guid>{927B5371-756A-4C1D-872A-36FBE507D99C}</b:Guid>
    <b:URL>http://definicion.de/ley-periodica/</b:URL>
    <b:Author>
      <b:Author>
        <b:NameList>
          <b:Person>
            <b:Last>DE</b:Last>
            <b:First>DEFINICION</b:First>
          </b:Person>
        </b:NameList>
      </b:Author>
    </b:Author>
    <b:Title>definicion de </b:Title>
    <b:Year>2008</b:Year>
    <b:RefOrder>8</b:RefOrder>
  </b:Source>
  <b:Source>
    <b:Tag>bue</b:Tag>
    <b:SourceType>InternetSite</b:SourceType>
    <b:Guid>{DCE74F0D-2C4F-4AE0-BB93-E8BFABA5414E}</b:Guid>
    <b:Title>buenastareas.com/ensayos/factores-que-afectan-lasolubilidad</b:Title>
    <b:Publisher>http://www.buenastareas.com/ensayos/Factores-Que-Afectan-La-Solubilidad-De/3219442.html</b:Publisher>
    <b:URL>http://www.buenastareas.com/ensayos/Factores-Que-Afectan-La-Solubilidad-De/3219442.html</b:URL>
    <b:RefOrder>9</b:RefOrder>
  </b:Source>
  <b:Source>
    <b:Tag>con</b:Tag>
    <b:SourceType>InternetSite</b:SourceType>
    <b:Guid>{B41D954B-5EBF-4ECB-BC34-A7B0BD031D31}</b:Guid>
    <b:Author>
      <b:Author>
        <b:Corporate>conceptos-basicos/concepto-de solubilidad</b:Corporate>
      </b:Author>
    </b:Author>
    <b:URL>http://quimica.laguia2000.com/conceptos-basicos/concepto-de solubilidad#ixzz2W9SZh5ru</b:URL>
    <b:RefOrder>10</b:RefOrder>
  </b:Source>
  <b:Source>
    <b:Tag>Del</b:Tag>
    <b:SourceType>Book</b:SourceType>
    <b:Guid>{104E4338-5D2B-4C1F-9DB8-5F19BC9A882D}</b:Guid>
    <b:Title>Del Rosado Victor, Manual de practicas química general 1, ESPOL, 2012, 3º edición, 46 </b:Title>
    <b:RefOrder>1</b:RefOrder>
  </b:Source>
  <b:Source>
    <b:Tag>ecu</b:Tag>
    <b:SourceType>InternetSite</b:SourceType>
    <b:Guid>{8530FA52-708B-4289-A405-AFC5662DF3CE}</b:Guid>
    <b:Author>
      <b:Author>
        <b:Corporate>ecured.cu</b:Corporate>
      </b:Author>
    </b:Author>
    <b:URL>http://www.ecured.cu/index.php/Hidrato</b:URL>
    <b:RefOrder>2</b:RefOrder>
  </b:Source>
  <b:Source>
    <b:Tag>uni</b:Tag>
    <b:SourceType>InternetSite</b:SourceType>
    <b:Guid>{F6E3B9A1-24CC-4105-AD17-5BE367A4089F}</b:Guid>
    <b:Author>
      <b:Author>
        <b:NameList>
          <b:Person>
            <b:Last>enciclopedia</b:Last>
            <b:First>universal.esacademic</b:First>
          </b:Person>
        </b:NameList>
      </b:Author>
    </b:Author>
    <b:URL>http://enciclopedia_universal.esacademic.com/105581/anhidro</b:URL>
    <b:RefOrder>5</b:RefOrder>
  </b:Source>
  <b:Source>
    <b:Tag>deq</b:Tag>
    <b:SourceType>InternetSite</b:SourceType>
    <b:Guid>{539CC040-F163-4A9D-9EBB-59EC0F3E345C}</b:Guid>
    <b:Author>
      <b:Author>
        <b:NameList>
          <b:Person>
            <b:Last>dequimica.com</b:Last>
          </b:Person>
        </b:NameList>
      </b:Author>
    </b:Author>
    <b:URL>http://dequimica.com/glosario/157/Delicuescencia</b:URL>
    <b:RefOrder>4</b:RefOrder>
  </b:Source>
  <b:Source>
    <b:Tag>bue14</b:Tag>
    <b:SourceType>InternetSite</b:SourceType>
    <b:Guid>{2934901A-9269-46C7-8042-6911B38B1334}</b:Guid>
    <b:Author>
      <b:Author>
        <b:Corporate>buenastareas/ensayos/masaequivalente</b:Corporate>
      </b:Author>
    </b:Author>
    <b:Title>buenas tareas</b:Title>
    <b:Year>2014</b:Year>
    <b:Month>06</b:Month>
    <b:Day>23</b:Day>
    <b:URL>http://www.buenastareas.com/ensayos/Higroscopia/3708279.html</b:URL>
    <b:RefOrder>3</b:RefOrder>
  </b:Source>
</b:Sources>
</file>

<file path=customXml/itemProps1.xml><?xml version="1.0" encoding="utf-8"?>
<ds:datastoreItem xmlns:ds="http://schemas.openxmlformats.org/officeDocument/2006/customXml" ds:itemID="{441C5987-C75B-4954-A82F-3108B45D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correa gonzalez</dc:creator>
  <cp:lastModifiedBy>Personal</cp:lastModifiedBy>
  <cp:revision>6</cp:revision>
  <dcterms:created xsi:type="dcterms:W3CDTF">2014-08-05T22:25:00Z</dcterms:created>
  <dcterms:modified xsi:type="dcterms:W3CDTF">2014-08-10T04:48:00Z</dcterms:modified>
</cp:coreProperties>
</file>