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140" w:rsidRDefault="00A568CF" w:rsidP="006D3927">
      <w:pPr>
        <w:jc w:val="center"/>
        <w:rPr>
          <w:b/>
          <w:sz w:val="40"/>
        </w:rPr>
      </w:pPr>
      <w:r>
        <w:rPr>
          <w:noProof/>
          <w:lang w:eastAsia="es-ES"/>
        </w:rPr>
        <w:drawing>
          <wp:anchor distT="0" distB="0" distL="114300" distR="114300" simplePos="0" relativeHeight="251672576" behindDoc="0" locked="0" layoutInCell="1" allowOverlap="1" wp14:anchorId="2ED6802F" wp14:editId="76004657">
            <wp:simplePos x="0" y="0"/>
            <wp:positionH relativeFrom="column">
              <wp:posOffset>-546100</wp:posOffset>
            </wp:positionH>
            <wp:positionV relativeFrom="paragraph">
              <wp:posOffset>-38100</wp:posOffset>
            </wp:positionV>
            <wp:extent cx="779780" cy="756285"/>
            <wp:effectExtent l="19050" t="0" r="20320" b="272415"/>
            <wp:wrapSquare wrapText="bothSides"/>
            <wp:docPr id="8" name="Imagen 8" descr="C:\Users\Personal\Desktop\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descarga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780" cy="7562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C0BBD">
        <w:rPr>
          <w:b/>
          <w:sz w:val="40"/>
        </w:rPr>
        <w:t>+</w:t>
      </w:r>
      <w:r w:rsidR="006D3927" w:rsidRPr="006D3927">
        <w:rPr>
          <w:b/>
          <w:sz w:val="40"/>
        </w:rPr>
        <w:t>ESCUELA SUPERIOR POLITECNICA DEL LITORAL</w:t>
      </w:r>
    </w:p>
    <w:p w:rsidR="006D3927" w:rsidRDefault="006D3927" w:rsidP="006D3927">
      <w:pPr>
        <w:jc w:val="center"/>
        <w:rPr>
          <w:b/>
          <w:sz w:val="40"/>
        </w:rPr>
      </w:pPr>
    </w:p>
    <w:p w:rsidR="00A568CF" w:rsidRPr="006D3927" w:rsidRDefault="00A568CF"/>
    <w:p w:rsidR="006D3927" w:rsidRPr="006D3927" w:rsidRDefault="006D3927" w:rsidP="006D3927">
      <w:pPr>
        <w:jc w:val="center"/>
        <w:rPr>
          <w:b/>
          <w:sz w:val="36"/>
        </w:rPr>
      </w:pPr>
      <w:r w:rsidRPr="006D3927">
        <w:rPr>
          <w:b/>
          <w:sz w:val="36"/>
        </w:rPr>
        <w:t>FACULTAD DE CIENCIAS  NATURALES Y  MATEMATICAS</w:t>
      </w:r>
    </w:p>
    <w:p w:rsidR="006D3927" w:rsidRPr="006D3927" w:rsidRDefault="006D3927" w:rsidP="006D3927">
      <w:pPr>
        <w:spacing w:after="0"/>
        <w:jc w:val="center"/>
        <w:rPr>
          <w:b/>
          <w:sz w:val="36"/>
        </w:rPr>
      </w:pPr>
      <w:r w:rsidRPr="006D3927">
        <w:rPr>
          <w:b/>
          <w:sz w:val="36"/>
        </w:rPr>
        <w:t>INSTITUTO DE CIENCIAS QUIMICAS Y</w:t>
      </w:r>
    </w:p>
    <w:p w:rsidR="006D3927" w:rsidRPr="006D3927" w:rsidRDefault="006D3927" w:rsidP="006D3927">
      <w:pPr>
        <w:jc w:val="center"/>
        <w:rPr>
          <w:b/>
          <w:sz w:val="36"/>
        </w:rPr>
      </w:pPr>
      <w:r>
        <w:rPr>
          <w:noProof/>
          <w:lang w:eastAsia="es-ES"/>
        </w:rPr>
        <w:drawing>
          <wp:anchor distT="0" distB="0" distL="114300" distR="114300" simplePos="0" relativeHeight="251665408" behindDoc="0" locked="0" layoutInCell="1" allowOverlap="1" wp14:anchorId="74E590E9" wp14:editId="25F539E0">
            <wp:simplePos x="0" y="0"/>
            <wp:positionH relativeFrom="column">
              <wp:posOffset>2120090</wp:posOffset>
            </wp:positionH>
            <wp:positionV relativeFrom="paragraph">
              <wp:posOffset>398145</wp:posOffset>
            </wp:positionV>
            <wp:extent cx="945515" cy="591185"/>
            <wp:effectExtent l="76200" t="95250" r="102235" b="285115"/>
            <wp:wrapNone/>
            <wp:docPr id="3" name="Imagen 3" descr="http://www.chemistry2011.org/system/photos/690/overlay/logoICQA.JPG?131581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emistry2011.org/system/photos/690/overlay/logoICQA.JPG?13158193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5515" cy="59118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6D3927">
        <w:rPr>
          <w:b/>
          <w:sz w:val="36"/>
        </w:rPr>
        <w:t>AMBIENTALES (ICQA)</w:t>
      </w:r>
    </w:p>
    <w:p w:rsidR="006D3927" w:rsidRDefault="006D3927"/>
    <w:p w:rsidR="006D3927" w:rsidRDefault="006D3927" w:rsidP="006D3927">
      <w:pPr>
        <w:jc w:val="center"/>
        <w:rPr>
          <w:b/>
          <w:sz w:val="36"/>
        </w:rPr>
      </w:pPr>
    </w:p>
    <w:p w:rsidR="006D3927" w:rsidRPr="006D3927" w:rsidRDefault="006D3927" w:rsidP="00A568CF">
      <w:pPr>
        <w:spacing w:after="0"/>
        <w:jc w:val="center"/>
        <w:rPr>
          <w:b/>
          <w:sz w:val="36"/>
        </w:rPr>
      </w:pPr>
      <w:r w:rsidRPr="006D3927">
        <w:rPr>
          <w:b/>
          <w:sz w:val="36"/>
        </w:rPr>
        <w:t>LABORATORIO DE QUIMICA GENERAL 1</w:t>
      </w:r>
    </w:p>
    <w:p w:rsidR="00A568CF" w:rsidRPr="004C0BBD" w:rsidRDefault="00A568CF" w:rsidP="006D3927">
      <w:pPr>
        <w:jc w:val="center"/>
        <w:rPr>
          <w:b/>
          <w:sz w:val="36"/>
        </w:rPr>
      </w:pPr>
      <w:r>
        <w:rPr>
          <w:b/>
          <w:noProof/>
          <w:sz w:val="40"/>
          <w:lang w:eastAsia="es-ES"/>
        </w:rPr>
        <w:drawing>
          <wp:anchor distT="0" distB="0" distL="114300" distR="114300" simplePos="0" relativeHeight="251673600" behindDoc="1" locked="0" layoutInCell="1" allowOverlap="1" wp14:anchorId="31C859D3" wp14:editId="6E2AB1EA">
            <wp:simplePos x="0" y="0"/>
            <wp:positionH relativeFrom="column">
              <wp:posOffset>2120265</wp:posOffset>
            </wp:positionH>
            <wp:positionV relativeFrom="paragraph">
              <wp:posOffset>434446</wp:posOffset>
            </wp:positionV>
            <wp:extent cx="1181100" cy="1177819"/>
            <wp:effectExtent l="0" t="0" r="0" b="3810"/>
            <wp:wrapNone/>
            <wp:docPr id="9" name="Imagen 9" descr="C:\Users\Personal\Desktop\Ato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Atomo.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1100" cy="1177819"/>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rPr>
        <w:t>PRACTICA</w:t>
      </w:r>
    </w:p>
    <w:p w:rsidR="006D3927" w:rsidRDefault="00A568CF" w:rsidP="006D3927">
      <w:pPr>
        <w:jc w:val="center"/>
        <w:rPr>
          <w:b/>
          <w:sz w:val="36"/>
        </w:rPr>
      </w:pPr>
      <w:r>
        <w:rPr>
          <w:b/>
          <w:sz w:val="36"/>
        </w:rPr>
        <w:t xml:space="preserve"> </w:t>
      </w:r>
    </w:p>
    <w:p w:rsidR="006D3927" w:rsidRDefault="00A568CF" w:rsidP="006D3927">
      <w:pPr>
        <w:jc w:val="center"/>
        <w:rPr>
          <w:b/>
          <w:sz w:val="36"/>
        </w:rPr>
      </w:pPr>
      <w:r>
        <w:rPr>
          <w:b/>
          <w:sz w:val="36"/>
        </w:rPr>
        <w:t xml:space="preserve"> </w:t>
      </w:r>
      <w:r w:rsidRPr="006D3927">
        <w:rPr>
          <w:b/>
          <w:sz w:val="36"/>
        </w:rPr>
        <w:t>N</w:t>
      </w:r>
      <w:r>
        <w:rPr>
          <w:b/>
          <w:sz w:val="36"/>
        </w:rPr>
        <w:t>°</w:t>
      </w:r>
      <w:r w:rsidR="004C0BBD">
        <w:rPr>
          <w:b/>
          <w:sz w:val="36"/>
        </w:rPr>
        <w:t>9</w:t>
      </w:r>
    </w:p>
    <w:p w:rsidR="006D3927" w:rsidRDefault="006D3927"/>
    <w:p w:rsidR="006D3927" w:rsidRDefault="006D3927" w:rsidP="006D3927">
      <w:pPr>
        <w:tabs>
          <w:tab w:val="left" w:pos="1065"/>
          <w:tab w:val="center" w:pos="4252"/>
        </w:tabs>
        <w:jc w:val="center"/>
        <w:rPr>
          <w:b/>
          <w:sz w:val="28"/>
          <w:szCs w:val="28"/>
        </w:rPr>
      </w:pPr>
      <w:r w:rsidRPr="001919BC">
        <w:rPr>
          <w:b/>
          <w:sz w:val="28"/>
          <w:szCs w:val="28"/>
        </w:rPr>
        <w:t>Tema:</w:t>
      </w:r>
    </w:p>
    <w:p w:rsidR="00214C8A" w:rsidRDefault="00F068EA" w:rsidP="006D3927">
      <w:pPr>
        <w:tabs>
          <w:tab w:val="left" w:pos="1065"/>
          <w:tab w:val="center" w:pos="4252"/>
        </w:tabs>
        <w:jc w:val="center"/>
        <w:rPr>
          <w:b/>
          <w:sz w:val="28"/>
          <w:szCs w:val="28"/>
        </w:rPr>
      </w:pPr>
      <w:r>
        <w:rPr>
          <w:b/>
          <w:sz w:val="28"/>
          <w:szCs w:val="28"/>
        </w:rPr>
        <w:t>COMPORTAMIENTO DE METALES CON ACIDOS</w:t>
      </w:r>
      <w:r w:rsidR="00214C8A">
        <w:rPr>
          <w:b/>
          <w:sz w:val="28"/>
          <w:szCs w:val="28"/>
        </w:rPr>
        <w:t>.</w:t>
      </w:r>
    </w:p>
    <w:p w:rsidR="00A9302B" w:rsidRPr="001919BC" w:rsidRDefault="00A9302B" w:rsidP="006D3927">
      <w:pPr>
        <w:tabs>
          <w:tab w:val="left" w:pos="1065"/>
          <w:tab w:val="center" w:pos="4252"/>
        </w:tabs>
        <w:jc w:val="center"/>
        <w:rPr>
          <w:b/>
          <w:sz w:val="28"/>
          <w:szCs w:val="28"/>
        </w:rPr>
      </w:pPr>
    </w:p>
    <w:p w:rsidR="006D3927" w:rsidRDefault="006D3927" w:rsidP="006D3927">
      <w:pPr>
        <w:tabs>
          <w:tab w:val="left" w:pos="1065"/>
          <w:tab w:val="center" w:pos="4252"/>
        </w:tabs>
        <w:jc w:val="both"/>
        <w:rPr>
          <w:sz w:val="28"/>
          <w:szCs w:val="28"/>
        </w:rPr>
      </w:pPr>
      <w:r>
        <w:rPr>
          <w:b/>
          <w:sz w:val="28"/>
          <w:szCs w:val="28"/>
        </w:rPr>
        <w:t xml:space="preserve">Estudiante: </w:t>
      </w:r>
      <w:r>
        <w:rPr>
          <w:sz w:val="28"/>
          <w:szCs w:val="28"/>
        </w:rPr>
        <w:t>Luis Felipe Correa Gonz</w:t>
      </w:r>
      <w:r w:rsidR="00C74D53">
        <w:rPr>
          <w:sz w:val="28"/>
          <w:szCs w:val="28"/>
        </w:rPr>
        <w:t>á</w:t>
      </w:r>
      <w:r>
        <w:rPr>
          <w:sz w:val="28"/>
          <w:szCs w:val="28"/>
        </w:rPr>
        <w:t xml:space="preserve">lez </w:t>
      </w:r>
    </w:p>
    <w:p w:rsidR="006D3927" w:rsidRPr="0034064D" w:rsidRDefault="006D3927" w:rsidP="006D3927">
      <w:pPr>
        <w:tabs>
          <w:tab w:val="left" w:pos="1065"/>
          <w:tab w:val="center" w:pos="4252"/>
        </w:tabs>
        <w:jc w:val="both"/>
        <w:rPr>
          <w:b/>
          <w:sz w:val="28"/>
          <w:szCs w:val="28"/>
        </w:rPr>
      </w:pPr>
      <w:r>
        <w:rPr>
          <w:b/>
          <w:sz w:val="28"/>
          <w:szCs w:val="28"/>
        </w:rPr>
        <w:t xml:space="preserve">Profesora: </w:t>
      </w:r>
      <w:proofErr w:type="spellStart"/>
      <w:r>
        <w:rPr>
          <w:sz w:val="28"/>
          <w:szCs w:val="28"/>
        </w:rPr>
        <w:t>Msc</w:t>
      </w:r>
      <w:proofErr w:type="spellEnd"/>
      <w:r>
        <w:rPr>
          <w:sz w:val="28"/>
          <w:szCs w:val="28"/>
        </w:rPr>
        <w:t xml:space="preserve">. Sandra Pulgar de </w:t>
      </w:r>
      <w:proofErr w:type="spellStart"/>
      <w:r>
        <w:rPr>
          <w:sz w:val="28"/>
          <w:szCs w:val="28"/>
        </w:rPr>
        <w:t>Marriott</w:t>
      </w:r>
      <w:proofErr w:type="spellEnd"/>
    </w:p>
    <w:p w:rsidR="006D3927" w:rsidRDefault="006D3927" w:rsidP="00FD5A33">
      <w:pPr>
        <w:tabs>
          <w:tab w:val="left" w:pos="1065"/>
          <w:tab w:val="center" w:pos="4252"/>
          <w:tab w:val="left" w:pos="5573"/>
        </w:tabs>
        <w:jc w:val="both"/>
        <w:rPr>
          <w:sz w:val="28"/>
          <w:szCs w:val="28"/>
        </w:rPr>
      </w:pPr>
      <w:r>
        <w:rPr>
          <w:b/>
          <w:sz w:val="28"/>
          <w:szCs w:val="28"/>
        </w:rPr>
        <w:t xml:space="preserve">Fecha: </w:t>
      </w:r>
      <w:r w:rsidR="00FD5A33">
        <w:rPr>
          <w:sz w:val="28"/>
          <w:szCs w:val="28"/>
        </w:rPr>
        <w:t xml:space="preserve">Miércoles, </w:t>
      </w:r>
      <w:r w:rsidR="00F068EA">
        <w:rPr>
          <w:sz w:val="28"/>
          <w:szCs w:val="28"/>
        </w:rPr>
        <w:t>30</w:t>
      </w:r>
      <w:r w:rsidR="00C74D53">
        <w:rPr>
          <w:sz w:val="28"/>
          <w:szCs w:val="28"/>
        </w:rPr>
        <w:t xml:space="preserve"> de julio</w:t>
      </w:r>
      <w:r>
        <w:rPr>
          <w:sz w:val="28"/>
          <w:szCs w:val="28"/>
        </w:rPr>
        <w:t xml:space="preserve"> del 2014</w:t>
      </w:r>
      <w:r w:rsidR="00FD5A33">
        <w:rPr>
          <w:sz w:val="28"/>
          <w:szCs w:val="28"/>
        </w:rPr>
        <w:tab/>
      </w:r>
    </w:p>
    <w:p w:rsidR="006D3927" w:rsidRDefault="006D3927" w:rsidP="006D3927">
      <w:pPr>
        <w:tabs>
          <w:tab w:val="left" w:pos="1065"/>
          <w:tab w:val="center" w:pos="4252"/>
        </w:tabs>
        <w:jc w:val="both"/>
        <w:rPr>
          <w:sz w:val="28"/>
          <w:szCs w:val="28"/>
        </w:rPr>
      </w:pPr>
      <w:r>
        <w:rPr>
          <w:b/>
          <w:sz w:val="28"/>
          <w:szCs w:val="28"/>
        </w:rPr>
        <w:t xml:space="preserve">Paralelo: </w:t>
      </w:r>
      <w:r>
        <w:rPr>
          <w:sz w:val="28"/>
          <w:szCs w:val="28"/>
        </w:rPr>
        <w:t>22</w:t>
      </w:r>
    </w:p>
    <w:p w:rsidR="00A4105E" w:rsidRPr="006F5BEB" w:rsidRDefault="00A4105E" w:rsidP="006D3927">
      <w:pPr>
        <w:tabs>
          <w:tab w:val="left" w:pos="1065"/>
          <w:tab w:val="center" w:pos="4252"/>
        </w:tabs>
        <w:jc w:val="both"/>
        <w:rPr>
          <w:sz w:val="28"/>
          <w:szCs w:val="28"/>
        </w:rPr>
      </w:pPr>
      <w:r w:rsidRPr="00A4105E">
        <w:rPr>
          <w:b/>
          <w:sz w:val="28"/>
          <w:szCs w:val="28"/>
        </w:rPr>
        <w:t>GRUPO</w:t>
      </w:r>
      <w:r>
        <w:rPr>
          <w:sz w:val="28"/>
          <w:szCs w:val="28"/>
        </w:rPr>
        <w:t>: “G”</w:t>
      </w:r>
    </w:p>
    <w:p w:rsidR="008C1A15" w:rsidRDefault="008C1A15" w:rsidP="00A568CF">
      <w:pPr>
        <w:jc w:val="center"/>
      </w:pPr>
    </w:p>
    <w:p w:rsidR="007820B3" w:rsidRDefault="007820B3" w:rsidP="002877A0">
      <w:pPr>
        <w:jc w:val="both"/>
        <w:rPr>
          <w:noProof/>
          <w:lang w:eastAsia="es-ES"/>
        </w:rPr>
      </w:pPr>
    </w:p>
    <w:p w:rsidR="009D7302" w:rsidRDefault="009D7302" w:rsidP="002877A0">
      <w:pPr>
        <w:jc w:val="both"/>
        <w:rPr>
          <w:b/>
        </w:rPr>
      </w:pPr>
    </w:p>
    <w:p w:rsidR="009D7302" w:rsidRPr="00D82637" w:rsidRDefault="009D7302" w:rsidP="00527135">
      <w:pPr>
        <w:jc w:val="both"/>
        <w:rPr>
          <w:b/>
        </w:rPr>
      </w:pPr>
      <w:r w:rsidRPr="00D82637">
        <w:rPr>
          <w:b/>
        </w:rPr>
        <w:t>OBJETIVO:</w:t>
      </w:r>
    </w:p>
    <w:p w:rsidR="00FD5A33" w:rsidRPr="008D65C7" w:rsidRDefault="00F068EA" w:rsidP="00527135">
      <w:pPr>
        <w:jc w:val="both"/>
      </w:pPr>
      <w:r>
        <w:t>Conocer algunas propiedades de ácidos y metales importantes; observar su comportamiento al reaccionar, registrar los cambios que produzcan, y reconocer el gas hidrógeno.</w:t>
      </w:r>
    </w:p>
    <w:p w:rsidR="00FD0715" w:rsidRDefault="00A568CF" w:rsidP="00527135">
      <w:pPr>
        <w:jc w:val="both"/>
        <w:rPr>
          <w:b/>
        </w:rPr>
      </w:pPr>
      <w:r w:rsidRPr="00D82637">
        <w:rPr>
          <w:b/>
        </w:rPr>
        <w:t xml:space="preserve">INTRODUCCION: </w:t>
      </w:r>
    </w:p>
    <w:p w:rsidR="006D0348" w:rsidRDefault="006D0348" w:rsidP="00527135">
      <w:pPr>
        <w:jc w:val="both"/>
        <w:rPr>
          <w:b/>
        </w:rPr>
      </w:pPr>
    </w:p>
    <w:p w:rsidR="00FD5A33" w:rsidRDefault="00F81C80" w:rsidP="00350C5B">
      <w:pPr>
        <w:jc w:val="both"/>
        <w:rPr>
          <w:b/>
        </w:rPr>
      </w:pPr>
      <w:r>
        <w:rPr>
          <w:b/>
        </w:rPr>
        <w:t>Ácido (propiedades</w:t>
      </w:r>
      <w:r w:rsidR="00D4115F">
        <w:rPr>
          <w:b/>
        </w:rPr>
        <w:t xml:space="preserve"> del HCL, </w:t>
      </w:r>
      <w:r>
        <w:rPr>
          <w:b/>
        </w:rPr>
        <w:t>H</w:t>
      </w:r>
      <w:r w:rsidRPr="00D4115F">
        <w:rPr>
          <w:b/>
          <w:vertAlign w:val="subscript"/>
        </w:rPr>
        <w:t>2</w:t>
      </w:r>
      <w:r>
        <w:rPr>
          <w:b/>
        </w:rPr>
        <w:t>SO</w:t>
      </w:r>
      <w:r w:rsidRPr="00D4115F">
        <w:rPr>
          <w:b/>
          <w:vertAlign w:val="subscript"/>
        </w:rPr>
        <w:t>4</w:t>
      </w:r>
      <w:r>
        <w:rPr>
          <w:b/>
        </w:rPr>
        <w:t>,</w:t>
      </w:r>
      <w:r w:rsidR="00D4115F">
        <w:rPr>
          <w:b/>
        </w:rPr>
        <w:t xml:space="preserve"> HNO</w:t>
      </w:r>
      <w:r w:rsidR="00D4115F" w:rsidRPr="00D4115F">
        <w:rPr>
          <w:b/>
          <w:vertAlign w:val="subscript"/>
        </w:rPr>
        <w:t>3</w:t>
      </w:r>
      <w:r w:rsidR="00D4115F">
        <w:rPr>
          <w:b/>
        </w:rPr>
        <w:t>):</w:t>
      </w:r>
    </w:p>
    <w:p w:rsidR="00C66B6C" w:rsidRPr="00A80809" w:rsidRDefault="00C66B6C" w:rsidP="00A80809">
      <w:pPr>
        <w:pStyle w:val="Prrafodelista"/>
        <w:jc w:val="both"/>
        <w:rPr>
          <w:rFonts w:cs="Arial"/>
        </w:rPr>
      </w:pPr>
      <w:r w:rsidRPr="00A80809">
        <w:rPr>
          <w:rFonts w:cs="Arial"/>
        </w:rPr>
        <w:t xml:space="preserve"> </w:t>
      </w:r>
      <w:r w:rsidR="00A80809" w:rsidRPr="00A80809">
        <w:rPr>
          <w:rFonts w:cs="Arial"/>
          <w:b/>
        </w:rPr>
        <w:t>Ácido</w:t>
      </w:r>
      <w:r w:rsidRPr="00A80809">
        <w:rPr>
          <w:rFonts w:cs="Arial"/>
          <w:b/>
        </w:rPr>
        <w:t xml:space="preserve"> clorhídrico</w:t>
      </w:r>
      <w:r w:rsidR="00A80809">
        <w:rPr>
          <w:rFonts w:cs="Arial"/>
        </w:rPr>
        <w:t xml:space="preserve"> (HCL) </w:t>
      </w:r>
    </w:p>
    <w:p w:rsidR="00C66B6C" w:rsidRPr="00A80809" w:rsidRDefault="00C66B6C" w:rsidP="00A80809">
      <w:pPr>
        <w:pStyle w:val="Prrafodelista"/>
        <w:numPr>
          <w:ilvl w:val="0"/>
          <w:numId w:val="26"/>
        </w:numPr>
        <w:jc w:val="both"/>
        <w:rPr>
          <w:rFonts w:cs="Arial"/>
        </w:rPr>
      </w:pPr>
      <w:r w:rsidRPr="00A80809">
        <w:rPr>
          <w:rFonts w:cs="Arial"/>
        </w:rPr>
        <w:t>olor picante e irritante.</w:t>
      </w:r>
    </w:p>
    <w:p w:rsidR="00C66B6C" w:rsidRPr="00A80809" w:rsidRDefault="00C66B6C" w:rsidP="00A80809">
      <w:pPr>
        <w:pStyle w:val="Prrafodelista"/>
        <w:numPr>
          <w:ilvl w:val="0"/>
          <w:numId w:val="26"/>
        </w:numPr>
        <w:jc w:val="both"/>
        <w:rPr>
          <w:rFonts w:cs="Arial"/>
        </w:rPr>
      </w:pPr>
      <w:r w:rsidRPr="00A80809">
        <w:rPr>
          <w:rFonts w:cs="Arial"/>
        </w:rPr>
        <w:t>incoloro o color amarillo.</w:t>
      </w:r>
    </w:p>
    <w:p w:rsidR="00C66B6C" w:rsidRPr="00A80809" w:rsidRDefault="00C66B6C" w:rsidP="00A80809">
      <w:pPr>
        <w:pStyle w:val="Prrafodelista"/>
        <w:numPr>
          <w:ilvl w:val="0"/>
          <w:numId w:val="26"/>
        </w:numPr>
        <w:jc w:val="both"/>
        <w:rPr>
          <w:rFonts w:cs="Arial"/>
        </w:rPr>
      </w:pPr>
      <w:r w:rsidRPr="00A80809">
        <w:rPr>
          <w:rFonts w:cs="Arial"/>
        </w:rPr>
        <w:t>soluble en alcohol benceno,  éter, agua e insoluble en hidrocarburos.</w:t>
      </w:r>
    </w:p>
    <w:p w:rsidR="00C66B6C" w:rsidRPr="00A80809" w:rsidRDefault="00C66B6C" w:rsidP="00A80809">
      <w:pPr>
        <w:pStyle w:val="Prrafodelista"/>
        <w:numPr>
          <w:ilvl w:val="0"/>
          <w:numId w:val="26"/>
        </w:numPr>
        <w:jc w:val="both"/>
        <w:rPr>
          <w:rFonts w:cs="Arial"/>
        </w:rPr>
      </w:pPr>
      <w:r w:rsidRPr="00A80809">
        <w:rPr>
          <w:rFonts w:cs="Arial"/>
        </w:rPr>
        <w:t xml:space="preserve">se clasifica como un ácido fuerte </w:t>
      </w:r>
    </w:p>
    <w:p w:rsidR="00C66B6C" w:rsidRPr="00A80809" w:rsidRDefault="00C66B6C" w:rsidP="00A80809">
      <w:pPr>
        <w:pStyle w:val="Prrafodelista"/>
        <w:numPr>
          <w:ilvl w:val="0"/>
          <w:numId w:val="26"/>
        </w:numPr>
        <w:jc w:val="both"/>
        <w:rPr>
          <w:rFonts w:cs="Arial"/>
        </w:rPr>
      </w:pPr>
      <w:r w:rsidRPr="00A80809">
        <w:rPr>
          <w:rFonts w:cs="Arial"/>
        </w:rPr>
        <w:t>Es muy corrosivo (se disocia casi completamente en agua).</w:t>
      </w:r>
    </w:p>
    <w:p w:rsidR="00C66B6C" w:rsidRPr="00A80809" w:rsidRDefault="00C66B6C" w:rsidP="00A80809">
      <w:pPr>
        <w:pStyle w:val="Prrafodelista"/>
        <w:numPr>
          <w:ilvl w:val="0"/>
          <w:numId w:val="26"/>
        </w:numPr>
        <w:jc w:val="both"/>
        <w:rPr>
          <w:rFonts w:cs="Arial"/>
        </w:rPr>
      </w:pPr>
      <w:r w:rsidRPr="00A80809">
        <w:rPr>
          <w:rFonts w:cs="Arial"/>
        </w:rPr>
        <w:t>Puede disociarse sólo una vez para ceder un ion H+ (un protón)</w:t>
      </w:r>
    </w:p>
    <w:p w:rsidR="00C66B6C" w:rsidRPr="00A80809" w:rsidRDefault="00A80809" w:rsidP="00A80809">
      <w:pPr>
        <w:ind w:left="708"/>
        <w:jc w:val="both"/>
        <w:rPr>
          <w:rFonts w:cs="Arial"/>
        </w:rPr>
      </w:pPr>
      <w:r w:rsidRPr="00A80809">
        <w:rPr>
          <w:rFonts w:cs="Arial"/>
          <w:b/>
        </w:rPr>
        <w:t>Ácido</w:t>
      </w:r>
      <w:r w:rsidR="00C66B6C" w:rsidRPr="00A80809">
        <w:rPr>
          <w:rFonts w:cs="Arial"/>
          <w:b/>
        </w:rPr>
        <w:t xml:space="preserve"> sulfúrico</w:t>
      </w:r>
      <w:r w:rsidR="00C66B6C" w:rsidRPr="00A80809">
        <w:rPr>
          <w:rFonts w:cs="Arial"/>
        </w:rPr>
        <w:t xml:space="preserve"> (H</w:t>
      </w:r>
      <w:r w:rsidR="00C66B6C" w:rsidRPr="00A80809">
        <w:rPr>
          <w:rFonts w:cs="Arial"/>
          <w:vertAlign w:val="subscript"/>
        </w:rPr>
        <w:t>2</w:t>
      </w:r>
      <w:r w:rsidR="00C66B6C" w:rsidRPr="00A80809">
        <w:rPr>
          <w:rFonts w:cs="Arial"/>
        </w:rPr>
        <w:t>SO</w:t>
      </w:r>
      <w:r w:rsidR="00C66B6C" w:rsidRPr="00A80809">
        <w:rPr>
          <w:rFonts w:cs="Arial"/>
          <w:vertAlign w:val="subscript"/>
        </w:rPr>
        <w:t>4</w:t>
      </w:r>
      <w:r w:rsidR="00C66B6C" w:rsidRPr="00A80809">
        <w:rPr>
          <w:rFonts w:cs="Arial"/>
        </w:rPr>
        <w:t xml:space="preserve">)  </w:t>
      </w:r>
    </w:p>
    <w:p w:rsidR="00C66B6C" w:rsidRPr="00A80809" w:rsidRDefault="00C66B6C" w:rsidP="00A80809">
      <w:pPr>
        <w:pStyle w:val="Prrafodelista"/>
        <w:numPr>
          <w:ilvl w:val="0"/>
          <w:numId w:val="27"/>
        </w:numPr>
        <w:jc w:val="both"/>
        <w:rPr>
          <w:rFonts w:cs="Arial"/>
        </w:rPr>
      </w:pPr>
      <w:r w:rsidRPr="00A80809">
        <w:rPr>
          <w:rFonts w:cs="Arial"/>
        </w:rPr>
        <w:t>Es un líquido viscoso, aceitoso.</w:t>
      </w:r>
    </w:p>
    <w:p w:rsidR="00C66B6C" w:rsidRPr="00A80809" w:rsidRDefault="00C66B6C" w:rsidP="00A80809">
      <w:pPr>
        <w:pStyle w:val="Prrafodelista"/>
        <w:numPr>
          <w:ilvl w:val="0"/>
          <w:numId w:val="27"/>
        </w:numPr>
        <w:jc w:val="both"/>
        <w:rPr>
          <w:rFonts w:cs="Arial"/>
        </w:rPr>
      </w:pPr>
      <w:r w:rsidRPr="00A80809">
        <w:rPr>
          <w:rFonts w:cs="Arial"/>
        </w:rPr>
        <w:t>Muy corrosivo.</w:t>
      </w:r>
    </w:p>
    <w:p w:rsidR="00C66B6C" w:rsidRPr="00A80809" w:rsidRDefault="00C66B6C" w:rsidP="00A80809">
      <w:pPr>
        <w:pStyle w:val="Prrafodelista"/>
        <w:numPr>
          <w:ilvl w:val="0"/>
          <w:numId w:val="27"/>
        </w:numPr>
        <w:jc w:val="both"/>
        <w:rPr>
          <w:rFonts w:cs="Arial"/>
        </w:rPr>
      </w:pPr>
      <w:r w:rsidRPr="00A80809">
        <w:rPr>
          <w:rFonts w:cs="Arial"/>
        </w:rPr>
        <w:t>Incoloro e inodoro.</w:t>
      </w:r>
    </w:p>
    <w:p w:rsidR="00C66B6C" w:rsidRPr="00A80809" w:rsidRDefault="00C66B6C" w:rsidP="00A80809">
      <w:pPr>
        <w:pStyle w:val="Prrafodelista"/>
        <w:numPr>
          <w:ilvl w:val="0"/>
          <w:numId w:val="27"/>
        </w:numPr>
        <w:jc w:val="both"/>
        <w:rPr>
          <w:rFonts w:cs="Arial"/>
        </w:rPr>
      </w:pPr>
      <w:r w:rsidRPr="00A80809">
        <w:rPr>
          <w:rFonts w:cs="Arial"/>
        </w:rPr>
        <w:t>Es un poderoso agente deshidratante.</w:t>
      </w:r>
    </w:p>
    <w:p w:rsidR="00C66B6C" w:rsidRPr="00A80809" w:rsidRDefault="00C66B6C" w:rsidP="00A80809">
      <w:pPr>
        <w:pStyle w:val="Prrafodelista"/>
        <w:numPr>
          <w:ilvl w:val="0"/>
          <w:numId w:val="27"/>
        </w:numPr>
        <w:jc w:val="both"/>
        <w:rPr>
          <w:rFonts w:cs="Arial"/>
        </w:rPr>
      </w:pPr>
      <w:r w:rsidRPr="00A80809">
        <w:rPr>
          <w:rFonts w:cs="Arial"/>
        </w:rPr>
        <w:t xml:space="preserve">Soluble en agua reaccionando violentamente al mezclarse con ella, generando </w:t>
      </w:r>
      <w:bookmarkStart w:id="0" w:name="_GoBack"/>
      <w:bookmarkEnd w:id="0"/>
      <w:r w:rsidRPr="00A80809">
        <w:rPr>
          <w:rFonts w:cs="Arial"/>
        </w:rPr>
        <w:t>calor. Con otros solventes no hay mezcla: no hay reacción.</w:t>
      </w:r>
    </w:p>
    <w:p w:rsidR="00C66B6C" w:rsidRPr="00A80809" w:rsidRDefault="006D0348" w:rsidP="00A80809">
      <w:pPr>
        <w:ind w:left="708"/>
        <w:jc w:val="both"/>
        <w:rPr>
          <w:rFonts w:cs="Arial"/>
        </w:rPr>
      </w:pPr>
      <w:r w:rsidRPr="00A80809">
        <w:rPr>
          <w:rFonts w:cs="Arial"/>
          <w:b/>
        </w:rPr>
        <w:t>Ácido</w:t>
      </w:r>
      <w:r w:rsidR="00C66B6C" w:rsidRPr="00A80809">
        <w:rPr>
          <w:rFonts w:cs="Arial"/>
          <w:b/>
        </w:rPr>
        <w:t xml:space="preserve"> nítrico</w:t>
      </w:r>
      <w:r w:rsidR="00C66B6C" w:rsidRPr="00A80809">
        <w:rPr>
          <w:rFonts w:cs="Arial"/>
        </w:rPr>
        <w:t xml:space="preserve"> (HNO</w:t>
      </w:r>
      <w:r w:rsidR="00C66B6C" w:rsidRPr="00A80809">
        <w:rPr>
          <w:rFonts w:cs="Arial"/>
          <w:vertAlign w:val="subscript"/>
        </w:rPr>
        <w:t>3</w:t>
      </w:r>
      <w:r w:rsidR="00C66B6C" w:rsidRPr="00A80809">
        <w:rPr>
          <w:rFonts w:cs="Arial"/>
        </w:rPr>
        <w:t xml:space="preserve">)  </w:t>
      </w:r>
    </w:p>
    <w:p w:rsidR="00C66B6C" w:rsidRPr="00A80809" w:rsidRDefault="00C66B6C" w:rsidP="00A80809">
      <w:pPr>
        <w:pStyle w:val="Prrafodelista"/>
        <w:numPr>
          <w:ilvl w:val="0"/>
          <w:numId w:val="28"/>
        </w:numPr>
        <w:jc w:val="both"/>
        <w:rPr>
          <w:rFonts w:cs="Arial"/>
        </w:rPr>
      </w:pPr>
      <w:r w:rsidRPr="00A80809">
        <w:rPr>
          <w:rFonts w:cs="Arial"/>
        </w:rPr>
        <w:t>Es un líquido incoloro.</w:t>
      </w:r>
    </w:p>
    <w:p w:rsidR="00C66B6C" w:rsidRPr="00A80809" w:rsidRDefault="00C66B6C" w:rsidP="00A80809">
      <w:pPr>
        <w:pStyle w:val="Prrafodelista"/>
        <w:numPr>
          <w:ilvl w:val="0"/>
          <w:numId w:val="28"/>
        </w:numPr>
        <w:jc w:val="both"/>
        <w:rPr>
          <w:rFonts w:cs="Arial"/>
        </w:rPr>
      </w:pPr>
      <w:r w:rsidRPr="00A80809">
        <w:rPr>
          <w:rFonts w:cs="Arial"/>
        </w:rPr>
        <w:t>Es tóxico y muy corrosivo.</w:t>
      </w:r>
    </w:p>
    <w:p w:rsidR="00C66B6C" w:rsidRPr="00A80809" w:rsidRDefault="00C66B6C" w:rsidP="00A80809">
      <w:pPr>
        <w:pStyle w:val="Prrafodelista"/>
        <w:numPr>
          <w:ilvl w:val="0"/>
          <w:numId w:val="28"/>
        </w:numPr>
        <w:jc w:val="both"/>
        <w:rPr>
          <w:rFonts w:cs="Arial"/>
        </w:rPr>
      </w:pPr>
      <w:r w:rsidRPr="00A80809">
        <w:rPr>
          <w:rFonts w:cs="Arial"/>
        </w:rPr>
        <w:t>Mancha la piel de amarillo y destruye las mucosas.</w:t>
      </w:r>
    </w:p>
    <w:p w:rsidR="00C66B6C" w:rsidRPr="00A80809" w:rsidRDefault="00C66B6C" w:rsidP="00A80809">
      <w:pPr>
        <w:pStyle w:val="Prrafodelista"/>
        <w:numPr>
          <w:ilvl w:val="0"/>
          <w:numId w:val="28"/>
        </w:numPr>
        <w:jc w:val="both"/>
        <w:rPr>
          <w:rFonts w:cs="Arial"/>
        </w:rPr>
      </w:pPr>
      <w:r w:rsidRPr="00A80809">
        <w:rPr>
          <w:rFonts w:cs="Arial"/>
        </w:rPr>
        <w:t xml:space="preserve">Es un ácido </w:t>
      </w:r>
      <w:proofErr w:type="spellStart"/>
      <w:r w:rsidRPr="00A80809">
        <w:rPr>
          <w:rFonts w:cs="Arial"/>
        </w:rPr>
        <w:t>Monoprótico</w:t>
      </w:r>
      <w:proofErr w:type="spellEnd"/>
      <w:r w:rsidRPr="00A80809">
        <w:rPr>
          <w:rFonts w:cs="Arial"/>
        </w:rPr>
        <w:t xml:space="preserve"> (sólo forma sales neutras).</w:t>
      </w:r>
    </w:p>
    <w:p w:rsidR="00C66B6C" w:rsidRPr="00A80809" w:rsidRDefault="00C66B6C" w:rsidP="00A80809">
      <w:pPr>
        <w:pStyle w:val="Prrafodelista"/>
        <w:numPr>
          <w:ilvl w:val="0"/>
          <w:numId w:val="28"/>
        </w:numPr>
        <w:jc w:val="both"/>
        <w:rPr>
          <w:rFonts w:cs="Arial"/>
        </w:rPr>
      </w:pPr>
      <w:r w:rsidRPr="00A80809">
        <w:rPr>
          <w:rFonts w:cs="Arial"/>
        </w:rPr>
        <w:t>Su densidad es de 1,5 g/ml.</w:t>
      </w:r>
    </w:p>
    <w:p w:rsidR="00C66B6C" w:rsidRDefault="00C66B6C" w:rsidP="00A80809">
      <w:pPr>
        <w:pStyle w:val="Prrafodelista"/>
        <w:numPr>
          <w:ilvl w:val="0"/>
          <w:numId w:val="28"/>
        </w:numPr>
        <w:jc w:val="both"/>
        <w:rPr>
          <w:rFonts w:cs="Arial"/>
        </w:rPr>
      </w:pPr>
      <w:r w:rsidRPr="00A80809">
        <w:rPr>
          <w:rFonts w:cs="Arial"/>
        </w:rPr>
        <w:t>Soluble en agua en cualquier proporción.</w:t>
      </w:r>
    </w:p>
    <w:p w:rsidR="006D0348" w:rsidRPr="006D0348" w:rsidRDefault="006D0348" w:rsidP="006D0348">
      <w:pPr>
        <w:pStyle w:val="Prrafodelista"/>
        <w:ind w:left="1428"/>
        <w:jc w:val="both"/>
        <w:rPr>
          <w:rFonts w:cs="Arial"/>
          <w:b/>
        </w:rPr>
      </w:pPr>
    </w:p>
    <w:p w:rsidR="006D0348" w:rsidRPr="00A80809" w:rsidRDefault="00C66B6C" w:rsidP="00A80809">
      <w:pPr>
        <w:jc w:val="both"/>
        <w:rPr>
          <w:rFonts w:cs="Arial"/>
        </w:rPr>
      </w:pPr>
      <w:r w:rsidRPr="006D0348">
        <w:rPr>
          <w:rFonts w:cs="Arial"/>
          <w:b/>
        </w:rPr>
        <w:t>Metales (metales nobles):</w:t>
      </w:r>
      <w:r w:rsidRPr="00A80809">
        <w:rPr>
          <w:rFonts w:cs="Arial"/>
        </w:rPr>
        <w:t xml:space="preserve"> </w:t>
      </w:r>
      <w:r w:rsidRPr="00A80809">
        <w:rPr>
          <w:rFonts w:cs="Arial"/>
        </w:rPr>
        <w:t>grupo de metales caracterizados por ser muy inertes químicamente, es decir, que no reaccionan químicamente (o reaccionan muy poco) con otros compuestos químicos, lo que los convierte en metales muy interesantes para muchos fines tecnológicos o para joyería.</w:t>
      </w:r>
    </w:p>
    <w:p w:rsidR="00C66B6C" w:rsidRPr="00A80809" w:rsidRDefault="00C66B6C" w:rsidP="00A80809">
      <w:pPr>
        <w:ind w:left="708"/>
        <w:jc w:val="both"/>
        <w:rPr>
          <w:rFonts w:cs="Arial"/>
        </w:rPr>
      </w:pPr>
      <w:r w:rsidRPr="00A80809">
        <w:rPr>
          <w:rFonts w:cs="Arial"/>
          <w:b/>
        </w:rPr>
        <w:t>Reacciones inmediatas</w:t>
      </w:r>
      <w:r w:rsidRPr="00A80809">
        <w:rPr>
          <w:rFonts w:cs="Arial"/>
        </w:rPr>
        <w:t xml:space="preserve">: Se realizan </w:t>
      </w:r>
      <w:r w:rsidRPr="00A80809">
        <w:rPr>
          <w:rFonts w:cs="Arial"/>
        </w:rPr>
        <w:t xml:space="preserve"> sin la interv</w:t>
      </w:r>
      <w:r w:rsidRPr="00A80809">
        <w:rPr>
          <w:rFonts w:cs="Arial"/>
        </w:rPr>
        <w:t>ención de energía externa. Basta</w:t>
      </w:r>
      <w:r w:rsidRPr="00A80809">
        <w:rPr>
          <w:rFonts w:cs="Arial"/>
        </w:rPr>
        <w:t xml:space="preserve"> poner en contacto las sustancias</w:t>
      </w:r>
      <w:r w:rsidRPr="00A80809">
        <w:rPr>
          <w:rFonts w:cs="Arial"/>
        </w:rPr>
        <w:t xml:space="preserve"> para que reaccionen</w:t>
      </w:r>
      <w:r w:rsidRPr="00A80809">
        <w:rPr>
          <w:rFonts w:cs="Arial"/>
        </w:rPr>
        <w:t>.</w:t>
      </w:r>
    </w:p>
    <w:p w:rsidR="00C66B6C" w:rsidRPr="00A80809" w:rsidRDefault="00C66B6C" w:rsidP="00A80809">
      <w:pPr>
        <w:ind w:left="708"/>
        <w:jc w:val="both"/>
        <w:rPr>
          <w:rFonts w:cs="Arial"/>
        </w:rPr>
      </w:pPr>
      <w:r w:rsidRPr="00A80809">
        <w:rPr>
          <w:rFonts w:cs="Arial"/>
          <w:b/>
        </w:rPr>
        <w:t>Reacciones retardadas</w:t>
      </w:r>
      <w:r w:rsidRPr="00A80809">
        <w:rPr>
          <w:rFonts w:cs="Arial"/>
        </w:rPr>
        <w:t xml:space="preserve">: </w:t>
      </w:r>
      <w:r w:rsidRPr="00A80809">
        <w:rPr>
          <w:rFonts w:cs="Arial"/>
        </w:rPr>
        <w:t xml:space="preserve">Es la prolongación de una reacción en su inicio toma un largo </w:t>
      </w:r>
      <w:r w:rsidR="006D0348">
        <w:rPr>
          <w:rFonts w:cs="Arial"/>
        </w:rPr>
        <w:softHyphen/>
      </w:r>
      <w:r w:rsidR="006D0348">
        <w:rPr>
          <w:rFonts w:cs="Arial"/>
        </w:rPr>
        <w:softHyphen/>
      </w:r>
      <w:r w:rsidRPr="00A80809">
        <w:rPr>
          <w:rFonts w:cs="Arial"/>
        </w:rPr>
        <w:t>periodo de tiempo</w:t>
      </w:r>
      <w:r w:rsidRPr="00A80809">
        <w:rPr>
          <w:rFonts w:cs="Arial"/>
        </w:rPr>
        <w:t>.</w:t>
      </w:r>
    </w:p>
    <w:p w:rsidR="00C66B6C" w:rsidRPr="00A80809" w:rsidRDefault="00C66B6C" w:rsidP="00A80809">
      <w:pPr>
        <w:spacing w:after="0" w:line="240" w:lineRule="auto"/>
        <w:ind w:left="708"/>
        <w:jc w:val="both"/>
        <w:rPr>
          <w:rFonts w:cs="Arial"/>
        </w:rPr>
      </w:pPr>
      <w:r w:rsidRPr="00A80809">
        <w:rPr>
          <w:rFonts w:cs="Arial"/>
          <w:b/>
        </w:rPr>
        <w:t>Reacciones lentas</w:t>
      </w:r>
      <w:r w:rsidRPr="00A80809">
        <w:rPr>
          <w:rFonts w:cs="Arial"/>
        </w:rPr>
        <w:t xml:space="preserve">: </w:t>
      </w:r>
      <w:r w:rsidRPr="00A80809">
        <w:rPr>
          <w:rFonts w:cs="Arial"/>
        </w:rPr>
        <w:t>Son aquellas reacciones que se producen por un largo intervalo de tiempo</w:t>
      </w:r>
      <w:r w:rsidRPr="00A80809">
        <w:rPr>
          <w:rFonts w:cs="Arial"/>
        </w:rPr>
        <w:t>.</w:t>
      </w:r>
    </w:p>
    <w:p w:rsidR="00C66B6C" w:rsidRPr="00A80809" w:rsidRDefault="00C66B6C" w:rsidP="00A80809">
      <w:pPr>
        <w:spacing w:after="0" w:line="240" w:lineRule="auto"/>
        <w:ind w:left="708"/>
        <w:jc w:val="both"/>
        <w:rPr>
          <w:rFonts w:cs="Arial"/>
        </w:rPr>
      </w:pPr>
      <w:r w:rsidRPr="00A80809">
        <w:rPr>
          <w:rFonts w:cs="Arial"/>
        </w:rPr>
        <w:t xml:space="preserve"> </w:t>
      </w:r>
      <w:r w:rsidRPr="00A80809">
        <w:rPr>
          <w:rFonts w:cs="Arial"/>
        </w:rPr>
        <w:br/>
      </w:r>
      <w:r w:rsidRPr="00A80809">
        <w:rPr>
          <w:rFonts w:cs="Arial"/>
          <w:b/>
        </w:rPr>
        <w:t>Reacciones rápidas</w:t>
      </w:r>
      <w:r w:rsidRPr="00A80809">
        <w:rPr>
          <w:rFonts w:cs="Arial"/>
        </w:rPr>
        <w:t>: Reacciones que se producen durante un breve periodo de tiempo.</w:t>
      </w:r>
    </w:p>
    <w:p w:rsidR="00C66B6C" w:rsidRPr="00A80809" w:rsidRDefault="00C66B6C" w:rsidP="00A80809">
      <w:pPr>
        <w:spacing w:after="0" w:line="240" w:lineRule="auto"/>
        <w:ind w:left="708"/>
        <w:jc w:val="both"/>
        <w:rPr>
          <w:rFonts w:cs="Arial"/>
          <w:b/>
        </w:rPr>
      </w:pPr>
    </w:p>
    <w:p w:rsidR="00A80809" w:rsidRPr="00A80809" w:rsidRDefault="00A80809" w:rsidP="00A80809">
      <w:pPr>
        <w:pStyle w:val="Prrafodelista"/>
        <w:jc w:val="both"/>
        <w:rPr>
          <w:rFonts w:cs="Arial"/>
          <w:b/>
        </w:rPr>
      </w:pPr>
      <w:r w:rsidRPr="00A80809">
        <w:rPr>
          <w:rFonts w:cs="Arial"/>
          <w:b/>
        </w:rPr>
        <w:t>Propiedades del hidrógeno</w:t>
      </w:r>
      <w:r w:rsidRPr="00A80809">
        <w:rPr>
          <w:rFonts w:cs="Arial"/>
          <w:b/>
        </w:rPr>
        <w:t>:</w:t>
      </w:r>
    </w:p>
    <w:p w:rsidR="00A80809" w:rsidRPr="00A80809" w:rsidRDefault="00A80809" w:rsidP="00A80809">
      <w:pPr>
        <w:pStyle w:val="Prrafodelista"/>
        <w:numPr>
          <w:ilvl w:val="0"/>
          <w:numId w:val="29"/>
        </w:numPr>
        <w:jc w:val="both"/>
        <w:rPr>
          <w:rFonts w:cs="Arial"/>
        </w:rPr>
      </w:pPr>
      <w:r w:rsidRPr="00A80809">
        <w:rPr>
          <w:rFonts w:cs="Arial"/>
        </w:rPr>
        <w:t>Es un no metal</w:t>
      </w:r>
    </w:p>
    <w:p w:rsidR="00A80809" w:rsidRPr="00A80809" w:rsidRDefault="00A80809" w:rsidP="00A80809">
      <w:pPr>
        <w:pStyle w:val="Prrafodelista"/>
        <w:numPr>
          <w:ilvl w:val="0"/>
          <w:numId w:val="29"/>
        </w:numPr>
        <w:jc w:val="both"/>
        <w:rPr>
          <w:rFonts w:cs="Arial"/>
        </w:rPr>
      </w:pPr>
      <w:r w:rsidRPr="00A80809">
        <w:rPr>
          <w:rFonts w:cs="Arial"/>
        </w:rPr>
        <w:t>Su estado de oxidación son +1, -1.</w:t>
      </w:r>
    </w:p>
    <w:p w:rsidR="00A80809" w:rsidRPr="00A80809" w:rsidRDefault="00A80809" w:rsidP="00A80809">
      <w:pPr>
        <w:pStyle w:val="Prrafodelista"/>
        <w:numPr>
          <w:ilvl w:val="0"/>
          <w:numId w:val="29"/>
        </w:numPr>
        <w:jc w:val="both"/>
        <w:rPr>
          <w:rFonts w:cs="Arial"/>
        </w:rPr>
      </w:pPr>
      <w:r w:rsidRPr="00A80809">
        <w:rPr>
          <w:rFonts w:cs="Arial"/>
        </w:rPr>
        <w:t>Electronegatividad: 2,1</w:t>
      </w:r>
    </w:p>
    <w:p w:rsidR="00A80809" w:rsidRPr="00A80809" w:rsidRDefault="00A80809" w:rsidP="00A80809">
      <w:pPr>
        <w:pStyle w:val="Prrafodelista"/>
        <w:numPr>
          <w:ilvl w:val="0"/>
          <w:numId w:val="29"/>
        </w:numPr>
        <w:jc w:val="both"/>
        <w:rPr>
          <w:rFonts w:cs="Arial"/>
        </w:rPr>
      </w:pPr>
      <w:r w:rsidRPr="00A80809">
        <w:rPr>
          <w:rFonts w:cs="Arial"/>
        </w:rPr>
        <w:t>Reacciona con el oxígeno con facilidad</w:t>
      </w:r>
    </w:p>
    <w:p w:rsidR="00A80809" w:rsidRPr="00A80809" w:rsidRDefault="00A80809" w:rsidP="00A80809">
      <w:pPr>
        <w:pStyle w:val="Prrafodelista"/>
        <w:numPr>
          <w:ilvl w:val="0"/>
          <w:numId w:val="29"/>
        </w:numPr>
        <w:jc w:val="both"/>
        <w:rPr>
          <w:rFonts w:cs="Arial"/>
        </w:rPr>
      </w:pPr>
      <w:r w:rsidRPr="00A80809">
        <w:rPr>
          <w:rFonts w:cs="Arial"/>
        </w:rPr>
        <w:t>Generalmente compuesto por un protón y un electrón</w:t>
      </w:r>
    </w:p>
    <w:p w:rsidR="00A80809" w:rsidRPr="00A80809" w:rsidRDefault="00A80809" w:rsidP="00A80809">
      <w:pPr>
        <w:pStyle w:val="Prrafodelista"/>
        <w:numPr>
          <w:ilvl w:val="0"/>
          <w:numId w:val="29"/>
        </w:numPr>
        <w:jc w:val="both"/>
        <w:rPr>
          <w:rFonts w:cs="Arial"/>
        </w:rPr>
      </w:pPr>
      <w:r>
        <w:rPr>
          <w:rFonts w:cs="Arial"/>
        </w:rPr>
        <w:t xml:space="preserve">Estado </w:t>
      </w:r>
      <w:proofErr w:type="spellStart"/>
      <w:r>
        <w:rPr>
          <w:rFonts w:cs="Arial"/>
        </w:rPr>
        <w:t>ordinario:</w:t>
      </w:r>
      <w:r w:rsidRPr="00A80809">
        <w:rPr>
          <w:rFonts w:cs="Arial"/>
        </w:rPr>
        <w:t>Gas</w:t>
      </w:r>
      <w:proofErr w:type="spellEnd"/>
    </w:p>
    <w:p w:rsidR="00A80809" w:rsidRPr="00A80809" w:rsidRDefault="00A80809" w:rsidP="00A80809">
      <w:pPr>
        <w:pStyle w:val="Prrafodelista"/>
        <w:numPr>
          <w:ilvl w:val="0"/>
          <w:numId w:val="29"/>
        </w:numPr>
        <w:jc w:val="both"/>
        <w:rPr>
          <w:rFonts w:cs="Arial"/>
        </w:rPr>
      </w:pPr>
      <w:r>
        <w:rPr>
          <w:rFonts w:cs="Arial"/>
        </w:rPr>
        <w:t>Densidad</w:t>
      </w:r>
      <w:r w:rsidRPr="00A80809">
        <w:rPr>
          <w:rFonts w:cs="Arial"/>
        </w:rPr>
        <w:t>0,0899 kg/m3</w:t>
      </w:r>
    </w:p>
    <w:p w:rsidR="00A80809" w:rsidRPr="00A80809" w:rsidRDefault="00A80809" w:rsidP="00A80809">
      <w:pPr>
        <w:pStyle w:val="Prrafodelista"/>
        <w:numPr>
          <w:ilvl w:val="0"/>
          <w:numId w:val="29"/>
        </w:numPr>
        <w:jc w:val="both"/>
        <w:rPr>
          <w:rFonts w:cs="Arial"/>
        </w:rPr>
      </w:pPr>
      <w:r>
        <w:rPr>
          <w:rFonts w:cs="Arial"/>
        </w:rPr>
        <w:t xml:space="preserve">Punto de fusión </w:t>
      </w:r>
      <w:r w:rsidRPr="00A80809">
        <w:rPr>
          <w:rFonts w:cs="Arial"/>
        </w:rPr>
        <w:t>14,025 K (-259 °C)</w:t>
      </w:r>
    </w:p>
    <w:p w:rsidR="00A80809" w:rsidRPr="00A80809" w:rsidRDefault="00A80809" w:rsidP="00A80809">
      <w:pPr>
        <w:pStyle w:val="Prrafodelista"/>
        <w:numPr>
          <w:ilvl w:val="0"/>
          <w:numId w:val="29"/>
        </w:numPr>
        <w:jc w:val="both"/>
        <w:rPr>
          <w:rFonts w:cs="Arial"/>
        </w:rPr>
      </w:pPr>
      <w:r>
        <w:rPr>
          <w:rFonts w:cs="Arial"/>
        </w:rPr>
        <w:t xml:space="preserve">Punto de ebullición  </w:t>
      </w:r>
      <w:r w:rsidRPr="00A80809">
        <w:rPr>
          <w:rFonts w:cs="Arial"/>
        </w:rPr>
        <w:t>20,268 K (-253 °C)</w:t>
      </w:r>
    </w:p>
    <w:p w:rsidR="00C66B6C" w:rsidRPr="00A80809" w:rsidRDefault="00A80809" w:rsidP="00350C5B">
      <w:pPr>
        <w:pStyle w:val="Prrafodelista"/>
        <w:numPr>
          <w:ilvl w:val="0"/>
          <w:numId w:val="29"/>
        </w:numPr>
        <w:jc w:val="both"/>
        <w:rPr>
          <w:rFonts w:cs="Arial"/>
        </w:rPr>
      </w:pPr>
      <w:r>
        <w:rPr>
          <w:rFonts w:cs="Arial"/>
        </w:rPr>
        <w:t xml:space="preserve">Punto de inflamabilidad </w:t>
      </w:r>
      <w:r w:rsidRPr="00A80809">
        <w:rPr>
          <w:rFonts w:cs="Arial"/>
        </w:rPr>
        <w:t>255 K (-18 °C)</w:t>
      </w:r>
    </w:p>
    <w:p w:rsidR="00E270FC" w:rsidRDefault="002877A0" w:rsidP="008273FF">
      <w:pPr>
        <w:spacing w:after="0"/>
        <w:jc w:val="both"/>
        <w:rPr>
          <w:b/>
        </w:rPr>
      </w:pPr>
      <w:r w:rsidRPr="00D82637">
        <w:rPr>
          <w:b/>
        </w:rPr>
        <w:t>MATERIALES DE LABORATORIO:</w:t>
      </w:r>
    </w:p>
    <w:p w:rsidR="00873A99" w:rsidRDefault="006D0348" w:rsidP="006D0348">
      <w:pPr>
        <w:pStyle w:val="Prrafodelista"/>
        <w:numPr>
          <w:ilvl w:val="0"/>
          <w:numId w:val="30"/>
        </w:numPr>
        <w:spacing w:after="0"/>
      </w:pPr>
      <w:r>
        <w:t xml:space="preserve"> 1 </w:t>
      </w:r>
      <w:r w:rsidR="00981FC7">
        <w:t>Gradilla para tubo de ensayo.</w:t>
      </w:r>
    </w:p>
    <w:p w:rsidR="00981FC7" w:rsidRDefault="006D0348" w:rsidP="006D0348">
      <w:pPr>
        <w:pStyle w:val="Prrafodelista"/>
        <w:numPr>
          <w:ilvl w:val="0"/>
          <w:numId w:val="30"/>
        </w:numPr>
        <w:spacing w:after="0"/>
      </w:pPr>
      <w:r>
        <w:t xml:space="preserve"> 3 </w:t>
      </w:r>
      <w:r w:rsidR="00981FC7">
        <w:t>Pipetas.</w:t>
      </w:r>
    </w:p>
    <w:p w:rsidR="00981FC7" w:rsidRDefault="006D0348" w:rsidP="006D0348">
      <w:pPr>
        <w:pStyle w:val="Prrafodelista"/>
        <w:numPr>
          <w:ilvl w:val="0"/>
          <w:numId w:val="30"/>
        </w:numPr>
        <w:spacing w:after="0"/>
      </w:pPr>
      <w:r>
        <w:t xml:space="preserve"> 6 </w:t>
      </w:r>
      <w:r w:rsidR="00981FC7">
        <w:t>Tubo de ensayo.</w:t>
      </w:r>
    </w:p>
    <w:p w:rsidR="00981FC7" w:rsidRDefault="006D0348" w:rsidP="006D0348">
      <w:pPr>
        <w:pStyle w:val="Prrafodelista"/>
        <w:numPr>
          <w:ilvl w:val="0"/>
          <w:numId w:val="30"/>
        </w:numPr>
        <w:spacing w:after="0"/>
      </w:pPr>
      <w:r>
        <w:t xml:space="preserve"> 1 </w:t>
      </w:r>
      <w:r w:rsidR="00981FC7">
        <w:t xml:space="preserve">Pera de succión. </w:t>
      </w:r>
    </w:p>
    <w:p w:rsidR="00981FC7" w:rsidRDefault="006D0348" w:rsidP="006D0348">
      <w:pPr>
        <w:pStyle w:val="Prrafodelista"/>
        <w:numPr>
          <w:ilvl w:val="0"/>
          <w:numId w:val="30"/>
        </w:numPr>
        <w:spacing w:after="0"/>
      </w:pPr>
      <w:r>
        <w:t xml:space="preserve"> 1 </w:t>
      </w:r>
      <w:r w:rsidR="00981FC7">
        <w:t>Mechero de bunsen.</w:t>
      </w:r>
    </w:p>
    <w:p w:rsidR="00482696" w:rsidRPr="008D65C7" w:rsidRDefault="006D0348" w:rsidP="006D0348">
      <w:pPr>
        <w:pStyle w:val="Prrafodelista"/>
        <w:numPr>
          <w:ilvl w:val="0"/>
          <w:numId w:val="30"/>
        </w:numPr>
        <w:spacing w:after="0"/>
      </w:pPr>
      <w:r>
        <w:t xml:space="preserve"> 1 </w:t>
      </w:r>
      <w:r w:rsidR="00981FC7">
        <w:t>Pinza para tubo de ensayo.</w:t>
      </w:r>
    </w:p>
    <w:p w:rsidR="002B6EEC" w:rsidRDefault="006D0348" w:rsidP="008273FF">
      <w:pPr>
        <w:spacing w:after="0"/>
        <w:jc w:val="both"/>
        <w:rPr>
          <w:b/>
        </w:rPr>
      </w:pPr>
      <w:r>
        <w:rPr>
          <w:b/>
        </w:rPr>
        <w:t>REACTIVOS Y MUESTRAS:</w:t>
      </w:r>
    </w:p>
    <w:p w:rsidR="0023732D" w:rsidRPr="006D0348" w:rsidRDefault="00981FC7" w:rsidP="00D42D87">
      <w:pPr>
        <w:pStyle w:val="Prrafodelista"/>
        <w:numPr>
          <w:ilvl w:val="0"/>
          <w:numId w:val="15"/>
        </w:numPr>
        <w:spacing w:after="120"/>
        <w:ind w:left="1134" w:firstLine="0"/>
        <w:jc w:val="both"/>
      </w:pPr>
      <w:r w:rsidRPr="006D0348">
        <w:t xml:space="preserve">HCL </w:t>
      </w:r>
      <w:r w:rsidR="00D42D87" w:rsidRPr="006D0348">
        <w:t xml:space="preserve">      20%</w:t>
      </w:r>
    </w:p>
    <w:p w:rsidR="00D42D87" w:rsidRPr="006D0348" w:rsidRDefault="00D42D87" w:rsidP="00D42D87">
      <w:pPr>
        <w:pStyle w:val="Prrafodelista"/>
        <w:numPr>
          <w:ilvl w:val="0"/>
          <w:numId w:val="15"/>
        </w:numPr>
        <w:spacing w:after="120"/>
        <w:ind w:left="1134" w:firstLine="0"/>
        <w:jc w:val="both"/>
      </w:pPr>
      <w:r w:rsidRPr="006D0348">
        <w:t>H</w:t>
      </w:r>
      <w:r w:rsidRPr="006D0348">
        <w:rPr>
          <w:vertAlign w:val="subscript"/>
        </w:rPr>
        <w:t>2</w:t>
      </w:r>
      <w:r w:rsidRPr="006D0348">
        <w:t>SO</w:t>
      </w:r>
      <w:r w:rsidRPr="006D0348">
        <w:rPr>
          <w:vertAlign w:val="subscript"/>
        </w:rPr>
        <w:t>4</w:t>
      </w:r>
      <w:r w:rsidRPr="006D0348">
        <w:rPr>
          <w:vertAlign w:val="subscript"/>
        </w:rPr>
        <w:t xml:space="preserve">     </w:t>
      </w:r>
      <w:r w:rsidRPr="006D0348">
        <w:t>20%</w:t>
      </w:r>
    </w:p>
    <w:p w:rsidR="006D0348" w:rsidRPr="006D0348" w:rsidRDefault="00D42D87" w:rsidP="006D0348">
      <w:pPr>
        <w:pStyle w:val="Prrafodelista"/>
        <w:numPr>
          <w:ilvl w:val="0"/>
          <w:numId w:val="15"/>
        </w:numPr>
        <w:spacing w:after="120"/>
        <w:ind w:left="1134" w:firstLine="0"/>
        <w:jc w:val="both"/>
      </w:pPr>
      <w:r w:rsidRPr="006D0348">
        <w:t xml:space="preserve"> HNO</w:t>
      </w:r>
      <w:r w:rsidRPr="006D0348">
        <w:rPr>
          <w:vertAlign w:val="subscript"/>
        </w:rPr>
        <w:t>3</w:t>
      </w:r>
      <w:r w:rsidRPr="006D0348">
        <w:rPr>
          <w:vertAlign w:val="subscript"/>
        </w:rPr>
        <w:t xml:space="preserve">     </w:t>
      </w:r>
      <w:r w:rsidRPr="006D0348">
        <w:t>20%</w:t>
      </w:r>
    </w:p>
    <w:p w:rsidR="006D0348" w:rsidRPr="006D0348" w:rsidRDefault="006D0348" w:rsidP="006D0348">
      <w:pPr>
        <w:pStyle w:val="Prrafodelista"/>
        <w:numPr>
          <w:ilvl w:val="0"/>
          <w:numId w:val="15"/>
        </w:numPr>
        <w:tabs>
          <w:tab w:val="left" w:pos="1020"/>
        </w:tabs>
        <w:ind w:left="1134" w:firstLine="0"/>
        <w:jc w:val="both"/>
        <w:rPr>
          <w:rFonts w:cs="Arial"/>
        </w:rPr>
      </w:pPr>
      <w:r w:rsidRPr="006D0348">
        <w:rPr>
          <w:rFonts w:cs="Arial"/>
        </w:rPr>
        <w:t>Muestra de aluminio</w:t>
      </w:r>
    </w:p>
    <w:p w:rsidR="006D0348" w:rsidRPr="006D0348" w:rsidRDefault="006D0348" w:rsidP="006D0348">
      <w:pPr>
        <w:pStyle w:val="Prrafodelista"/>
        <w:numPr>
          <w:ilvl w:val="0"/>
          <w:numId w:val="15"/>
        </w:numPr>
        <w:tabs>
          <w:tab w:val="left" w:pos="1020"/>
        </w:tabs>
        <w:ind w:left="1134" w:firstLine="0"/>
        <w:jc w:val="both"/>
        <w:rPr>
          <w:rFonts w:cs="Arial"/>
        </w:rPr>
      </w:pPr>
      <w:r w:rsidRPr="006D0348">
        <w:rPr>
          <w:rFonts w:cs="Arial"/>
        </w:rPr>
        <w:t>Muestra de zinc</w:t>
      </w:r>
    </w:p>
    <w:p w:rsidR="006D0348" w:rsidRPr="006D0348" w:rsidRDefault="006D0348" w:rsidP="006D0348">
      <w:pPr>
        <w:pStyle w:val="Prrafodelista"/>
        <w:numPr>
          <w:ilvl w:val="0"/>
          <w:numId w:val="15"/>
        </w:numPr>
        <w:tabs>
          <w:tab w:val="left" w:pos="1020"/>
        </w:tabs>
        <w:ind w:left="1134" w:firstLine="0"/>
        <w:jc w:val="both"/>
        <w:rPr>
          <w:rFonts w:cs="Arial"/>
        </w:rPr>
      </w:pPr>
      <w:r w:rsidRPr="006D0348">
        <w:rPr>
          <w:rFonts w:cs="Arial"/>
        </w:rPr>
        <w:t>Muestra de hierro</w:t>
      </w:r>
    </w:p>
    <w:p w:rsidR="006D0348" w:rsidRPr="006D0348" w:rsidRDefault="006D0348" w:rsidP="006D0348">
      <w:pPr>
        <w:pStyle w:val="Prrafodelista"/>
        <w:numPr>
          <w:ilvl w:val="0"/>
          <w:numId w:val="15"/>
        </w:numPr>
        <w:tabs>
          <w:tab w:val="left" w:pos="1020"/>
        </w:tabs>
        <w:ind w:left="1134" w:firstLine="0"/>
        <w:jc w:val="both"/>
        <w:rPr>
          <w:rFonts w:cs="Arial"/>
        </w:rPr>
      </w:pPr>
      <w:r w:rsidRPr="006D0348">
        <w:rPr>
          <w:rFonts w:cs="Arial"/>
        </w:rPr>
        <w:t>Muestra de magnesio</w:t>
      </w:r>
    </w:p>
    <w:p w:rsidR="006D0348" w:rsidRPr="006D0348" w:rsidRDefault="006D0348" w:rsidP="006D0348">
      <w:pPr>
        <w:pStyle w:val="Prrafodelista"/>
        <w:numPr>
          <w:ilvl w:val="0"/>
          <w:numId w:val="15"/>
        </w:numPr>
        <w:tabs>
          <w:tab w:val="left" w:pos="1020"/>
        </w:tabs>
        <w:ind w:left="1134" w:firstLine="0"/>
        <w:jc w:val="both"/>
        <w:rPr>
          <w:rFonts w:cs="Arial"/>
        </w:rPr>
      </w:pPr>
      <w:r w:rsidRPr="006D0348">
        <w:rPr>
          <w:rFonts w:cs="Arial"/>
        </w:rPr>
        <w:t xml:space="preserve">Muestra de cobre </w:t>
      </w:r>
    </w:p>
    <w:p w:rsidR="006D0348" w:rsidRDefault="006D0348" w:rsidP="006D0348">
      <w:pPr>
        <w:pStyle w:val="Prrafodelista"/>
        <w:spacing w:after="120"/>
        <w:ind w:left="1134"/>
        <w:jc w:val="both"/>
      </w:pPr>
    </w:p>
    <w:p w:rsidR="00482696" w:rsidRDefault="00482696" w:rsidP="00350C5B">
      <w:pPr>
        <w:pStyle w:val="Prrafodelista"/>
        <w:spacing w:after="120"/>
        <w:jc w:val="both"/>
      </w:pPr>
    </w:p>
    <w:p w:rsidR="006D0348" w:rsidRDefault="006D0348" w:rsidP="00350C5B">
      <w:pPr>
        <w:pStyle w:val="Prrafodelista"/>
        <w:spacing w:after="120"/>
        <w:jc w:val="both"/>
      </w:pPr>
    </w:p>
    <w:p w:rsidR="006D0348" w:rsidRDefault="006D0348" w:rsidP="00350C5B">
      <w:pPr>
        <w:pStyle w:val="Prrafodelista"/>
        <w:spacing w:after="120"/>
        <w:jc w:val="both"/>
      </w:pPr>
    </w:p>
    <w:p w:rsidR="006D0348" w:rsidRDefault="006D0348" w:rsidP="00350C5B">
      <w:pPr>
        <w:pStyle w:val="Prrafodelista"/>
        <w:spacing w:after="120"/>
        <w:jc w:val="both"/>
      </w:pPr>
    </w:p>
    <w:p w:rsidR="006D0348" w:rsidRDefault="006D0348" w:rsidP="00350C5B">
      <w:pPr>
        <w:pStyle w:val="Prrafodelista"/>
        <w:spacing w:after="120"/>
        <w:jc w:val="both"/>
      </w:pPr>
    </w:p>
    <w:p w:rsidR="006D0348" w:rsidRDefault="006D0348" w:rsidP="00350C5B">
      <w:pPr>
        <w:pStyle w:val="Prrafodelista"/>
        <w:spacing w:after="120"/>
        <w:jc w:val="both"/>
      </w:pPr>
    </w:p>
    <w:p w:rsidR="006D0348" w:rsidRDefault="006D0348" w:rsidP="00350C5B">
      <w:pPr>
        <w:pStyle w:val="Prrafodelista"/>
        <w:spacing w:after="120"/>
        <w:jc w:val="both"/>
      </w:pPr>
    </w:p>
    <w:p w:rsidR="006D0348" w:rsidRDefault="006D0348" w:rsidP="00350C5B">
      <w:pPr>
        <w:pStyle w:val="Prrafodelista"/>
        <w:spacing w:after="120"/>
        <w:jc w:val="both"/>
      </w:pPr>
    </w:p>
    <w:p w:rsidR="006D0348" w:rsidRDefault="006D0348" w:rsidP="00350C5B">
      <w:pPr>
        <w:pStyle w:val="Prrafodelista"/>
        <w:spacing w:after="120"/>
        <w:jc w:val="both"/>
      </w:pPr>
    </w:p>
    <w:p w:rsidR="006D0348" w:rsidRDefault="006D0348" w:rsidP="00350C5B">
      <w:pPr>
        <w:pStyle w:val="Prrafodelista"/>
        <w:spacing w:after="120"/>
        <w:jc w:val="both"/>
      </w:pPr>
    </w:p>
    <w:p w:rsidR="006D0348" w:rsidRPr="0023732D" w:rsidRDefault="006D0348" w:rsidP="00350C5B">
      <w:pPr>
        <w:pStyle w:val="Prrafodelista"/>
        <w:spacing w:after="120"/>
        <w:jc w:val="both"/>
      </w:pPr>
    </w:p>
    <w:p w:rsidR="009D7302" w:rsidRDefault="009D7302" w:rsidP="00527135">
      <w:pPr>
        <w:pStyle w:val="Prrafodelista"/>
        <w:jc w:val="both"/>
        <w:rPr>
          <w:rFonts w:ascii="Arial" w:hAnsi="Arial" w:cs="Arial"/>
          <w:b/>
          <w:color w:val="252525"/>
          <w:sz w:val="21"/>
          <w:szCs w:val="21"/>
          <w:shd w:val="clear" w:color="auto" w:fill="FFFFFF"/>
        </w:rPr>
      </w:pPr>
      <w:r w:rsidRPr="009D7302">
        <w:rPr>
          <w:rFonts w:ascii="Arial" w:hAnsi="Arial" w:cs="Arial"/>
          <w:b/>
          <w:color w:val="252525"/>
          <w:sz w:val="21"/>
          <w:szCs w:val="21"/>
          <w:shd w:val="clear" w:color="auto" w:fill="FFFFFF"/>
        </w:rPr>
        <w:t>Esquema del procedimiento:</w:t>
      </w:r>
    </w:p>
    <w:p w:rsidR="00BB7D1C" w:rsidRDefault="00487BD4" w:rsidP="00527135">
      <w:pPr>
        <w:pStyle w:val="Prrafodelista"/>
        <w:jc w:val="both"/>
        <w:rPr>
          <w:rFonts w:ascii="Arial" w:hAnsi="Arial" w:cs="Arial"/>
          <w:b/>
          <w:color w:val="252525"/>
          <w:sz w:val="21"/>
          <w:szCs w:val="21"/>
          <w:shd w:val="clear" w:color="auto" w:fill="FFFFFF"/>
        </w:rPr>
      </w:pPr>
      <w:r>
        <w:rPr>
          <w:rFonts w:ascii="Arial" w:hAnsi="Arial" w:cs="Arial"/>
          <w:noProof/>
          <w:color w:val="252525"/>
          <w:sz w:val="21"/>
          <w:szCs w:val="21"/>
          <w:lang w:eastAsia="es-ES"/>
        </w:rPr>
        <mc:AlternateContent>
          <mc:Choice Requires="wps">
            <w:drawing>
              <wp:anchor distT="0" distB="0" distL="114300" distR="114300" simplePos="0" relativeHeight="251685888" behindDoc="0" locked="0" layoutInCell="1" allowOverlap="1" wp14:anchorId="34C165A7" wp14:editId="7A65794D">
                <wp:simplePos x="0" y="0"/>
                <wp:positionH relativeFrom="column">
                  <wp:posOffset>1704975</wp:posOffset>
                </wp:positionH>
                <wp:positionV relativeFrom="paragraph">
                  <wp:posOffset>71959</wp:posOffset>
                </wp:positionV>
                <wp:extent cx="2009554" cy="595423"/>
                <wp:effectExtent l="0" t="0" r="10160" b="14605"/>
                <wp:wrapNone/>
                <wp:docPr id="30" name="30 Llamada de flecha hacia abajo"/>
                <wp:cNvGraphicFramePr/>
                <a:graphic xmlns:a="http://schemas.openxmlformats.org/drawingml/2006/main">
                  <a:graphicData uri="http://schemas.microsoft.com/office/word/2010/wordprocessingShape">
                    <wps:wsp>
                      <wps:cNvSpPr/>
                      <wps:spPr>
                        <a:xfrm>
                          <a:off x="0" y="0"/>
                          <a:ext cx="2009554" cy="595423"/>
                        </a:xfrm>
                        <a:prstGeom prst="downArrowCallout">
                          <a:avLst/>
                        </a:prstGeom>
                      </wps:spPr>
                      <wps:style>
                        <a:lnRef idx="2">
                          <a:schemeClr val="dk1"/>
                        </a:lnRef>
                        <a:fillRef idx="1">
                          <a:schemeClr val="lt1"/>
                        </a:fillRef>
                        <a:effectRef idx="0">
                          <a:schemeClr val="dk1"/>
                        </a:effectRef>
                        <a:fontRef idx="minor">
                          <a:schemeClr val="dk1"/>
                        </a:fontRef>
                      </wps:style>
                      <wps:txbx>
                        <w:txbxContent>
                          <w:p w:rsidR="00024F6C" w:rsidRPr="00487BD4" w:rsidRDefault="00024F6C" w:rsidP="00BB7D1C">
                            <w:pPr>
                              <w:jc w:val="center"/>
                              <w:rPr>
                                <w:b/>
                                <w:sz w:val="40"/>
                                <w:lang w:val="es-EC"/>
                              </w:rPr>
                            </w:pPr>
                            <w:r>
                              <w:rPr>
                                <w:rFonts w:ascii="Arial" w:hAnsi="Arial" w:cs="Arial"/>
                                <w:b/>
                                <w:color w:val="252525"/>
                                <w:sz w:val="28"/>
                                <w:szCs w:val="21"/>
                                <w:shd w:val="clear" w:color="auto" w:fill="FFFFFF"/>
                                <w:lang w:val="es-EC"/>
                              </w:rPr>
                              <w:t xml:space="preserve">Procedimiento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30 Llamada de flecha hacia abajo" o:spid="_x0000_s1026" type="#_x0000_t80" style="position:absolute;left:0;text-align:left;margin-left:134.25pt;margin-top:5.65pt;width:158.25pt;height:4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" adj="14035,9200,16200,10000" fillcolor="white [3201]" strokecolor="black [3200]" strokeweight="2pt">
                <v:textbox>
                  <w:txbxContent>
                    <w:p w:rsidR="00024F6C" w:rsidRPr="00487BD4" w:rsidRDefault="00024F6C" w:rsidP="00BB7D1C">
                      <w:pPr>
                        <w:jc w:val="center"/>
                        <w:rPr>
                          <w:b/>
                          <w:sz w:val="40"/>
                          <w:lang w:val="es-EC"/>
                        </w:rPr>
                      </w:pPr>
                      <w:r>
                        <w:rPr>
                          <w:rFonts w:ascii="Arial" w:hAnsi="Arial" w:cs="Arial"/>
                          <w:b/>
                          <w:color w:val="252525"/>
                          <w:sz w:val="28"/>
                          <w:szCs w:val="21"/>
                          <w:shd w:val="clear" w:color="auto" w:fill="FFFFFF"/>
                          <w:lang w:val="es-EC"/>
                        </w:rPr>
                        <w:t xml:space="preserve">Procedimiento </w:t>
                      </w:r>
                    </w:p>
                  </w:txbxContent>
                </v:textbox>
              </v:shape>
            </w:pict>
          </mc:Fallback>
        </mc:AlternateContent>
      </w:r>
    </w:p>
    <w:p w:rsidR="00BB7D1C" w:rsidRDefault="00BB7D1C" w:rsidP="00527135">
      <w:pPr>
        <w:pStyle w:val="Prrafodelista"/>
        <w:jc w:val="both"/>
        <w:rPr>
          <w:rFonts w:ascii="Arial" w:hAnsi="Arial" w:cs="Arial"/>
          <w:b/>
          <w:color w:val="252525"/>
          <w:sz w:val="21"/>
          <w:szCs w:val="21"/>
          <w:shd w:val="clear" w:color="auto" w:fill="FFFFFF"/>
        </w:rPr>
      </w:pPr>
    </w:p>
    <w:p w:rsidR="00BB7D1C" w:rsidRDefault="00BB7D1C" w:rsidP="00527135">
      <w:pPr>
        <w:pStyle w:val="Prrafodelista"/>
        <w:jc w:val="both"/>
        <w:rPr>
          <w:rFonts w:ascii="Arial" w:hAnsi="Arial" w:cs="Arial"/>
          <w:b/>
          <w:color w:val="252525"/>
          <w:sz w:val="21"/>
          <w:szCs w:val="21"/>
          <w:shd w:val="clear" w:color="auto" w:fill="FFFFFF"/>
        </w:rPr>
      </w:pPr>
    </w:p>
    <w:p w:rsidR="00BB7D1C" w:rsidRDefault="00482696" w:rsidP="00527135">
      <w:pPr>
        <w:pStyle w:val="Prrafodelista"/>
        <w:jc w:val="both"/>
        <w:rPr>
          <w:rFonts w:ascii="Arial" w:hAnsi="Arial" w:cs="Arial"/>
          <w:b/>
          <w:color w:val="252525"/>
          <w:sz w:val="21"/>
          <w:szCs w:val="21"/>
          <w:shd w:val="clear" w:color="auto" w:fill="FFFFFF"/>
        </w:rPr>
      </w:pPr>
      <w:r>
        <w:rPr>
          <w:rFonts w:ascii="Arial" w:hAnsi="Arial" w:cs="Arial"/>
          <w:noProof/>
          <w:color w:val="252525"/>
          <w:sz w:val="21"/>
          <w:szCs w:val="21"/>
          <w:lang w:eastAsia="es-ES"/>
        </w:rPr>
        <mc:AlternateContent>
          <mc:Choice Requires="wps">
            <w:drawing>
              <wp:anchor distT="0" distB="0" distL="114300" distR="114300" simplePos="0" relativeHeight="251674624" behindDoc="0" locked="0" layoutInCell="1" allowOverlap="1" wp14:anchorId="3465266A" wp14:editId="277F79D4">
                <wp:simplePos x="0" y="0"/>
                <wp:positionH relativeFrom="column">
                  <wp:posOffset>653415</wp:posOffset>
                </wp:positionH>
                <wp:positionV relativeFrom="paragraph">
                  <wp:posOffset>135255</wp:posOffset>
                </wp:positionV>
                <wp:extent cx="4114800" cy="485775"/>
                <wp:effectExtent l="0" t="0" r="19050" b="28575"/>
                <wp:wrapNone/>
                <wp:docPr id="2" name="2 Llamada de flecha hacia abajo"/>
                <wp:cNvGraphicFramePr/>
                <a:graphic xmlns:a="http://schemas.openxmlformats.org/drawingml/2006/main">
                  <a:graphicData uri="http://schemas.microsoft.com/office/word/2010/wordprocessingShape">
                    <wps:wsp>
                      <wps:cNvSpPr/>
                      <wps:spPr>
                        <a:xfrm>
                          <a:off x="0" y="0"/>
                          <a:ext cx="4114800" cy="485775"/>
                        </a:xfrm>
                        <a:prstGeom prst="downArrowCallout">
                          <a:avLst/>
                        </a:prstGeom>
                      </wps:spPr>
                      <wps:style>
                        <a:lnRef idx="2">
                          <a:schemeClr val="dk1"/>
                        </a:lnRef>
                        <a:fillRef idx="1">
                          <a:schemeClr val="lt1"/>
                        </a:fillRef>
                        <a:effectRef idx="0">
                          <a:schemeClr val="dk1"/>
                        </a:effectRef>
                        <a:fontRef idx="minor">
                          <a:schemeClr val="dk1"/>
                        </a:fontRef>
                      </wps:style>
                      <wps:txbx>
                        <w:txbxContent>
                          <w:p w:rsidR="006D0348" w:rsidRPr="00E22F39" w:rsidRDefault="006D0348" w:rsidP="006D0348">
                            <w:pPr>
                              <w:jc w:val="center"/>
                              <w:rPr>
                                <w:rFonts w:eastAsiaTheme="minorEastAsia" w:cs="Arial"/>
                              </w:rPr>
                            </w:pPr>
                            <w:r w:rsidRPr="00E22F39">
                              <w:rPr>
                                <w:rFonts w:eastAsiaTheme="minorEastAsia" w:cs="Arial"/>
                              </w:rPr>
                              <w:t>Colocar en una gradilla 8 tubos de ensayo numerados de T1 a T8</w:t>
                            </w:r>
                          </w:p>
                          <w:p w:rsidR="00024F6C" w:rsidRPr="00BA7B12" w:rsidRDefault="00024F6C" w:rsidP="00042237">
                            <w:pPr>
                              <w:jc w:val="both"/>
                              <w:rPr>
                                <w:sz w:val="24"/>
                                <w:lang w:val="es-EC"/>
                              </w:rPr>
                            </w:pPr>
                            <w:r w:rsidRPr="00BA7B12">
                              <w:rPr>
                                <w:sz w:val="24"/>
                                <w:lang w:val="es-E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Llamada de flecha hacia abajo" o:spid="_x0000_s1027" type="#_x0000_t80" style="position:absolute;left:0;text-align:left;margin-left:51.45pt;margin-top:10.65pt;width:324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" adj="14035,10163,16200,10481" fillcolor="white [3201]" strokecolor="black [3200]" strokeweight="2pt">
                <v:textbox>
                  <w:txbxContent>
                    <w:p w:rsidR="006D0348" w:rsidRPr="00E22F39" w:rsidRDefault="006D0348" w:rsidP="006D0348">
                      <w:pPr>
                        <w:jc w:val="center"/>
                        <w:rPr>
                          <w:rFonts w:eastAsiaTheme="minorEastAsia" w:cs="Arial"/>
                        </w:rPr>
                      </w:pPr>
                      <w:r w:rsidRPr="00E22F39">
                        <w:rPr>
                          <w:rFonts w:eastAsiaTheme="minorEastAsia" w:cs="Arial"/>
                        </w:rPr>
                        <w:t>Colocar en una gradilla 8 tubos de ensayo numerados de T1 a T8</w:t>
                      </w:r>
                    </w:p>
                    <w:p w:rsidR="00024F6C" w:rsidRPr="00BA7B12" w:rsidRDefault="00024F6C" w:rsidP="00042237">
                      <w:pPr>
                        <w:jc w:val="both"/>
                        <w:rPr>
                          <w:sz w:val="24"/>
                          <w:lang w:val="es-EC"/>
                        </w:rPr>
                      </w:pPr>
                      <w:r w:rsidRPr="00BA7B12">
                        <w:rPr>
                          <w:sz w:val="24"/>
                          <w:lang w:val="es-EC"/>
                        </w:rPr>
                        <w:t>.</w:t>
                      </w:r>
                    </w:p>
                  </w:txbxContent>
                </v:textbox>
              </v:shape>
            </w:pict>
          </mc:Fallback>
        </mc:AlternateContent>
      </w:r>
    </w:p>
    <w:p w:rsidR="00BB7D1C" w:rsidRDefault="00BB7D1C" w:rsidP="00527135">
      <w:pPr>
        <w:pStyle w:val="Prrafodelista"/>
        <w:jc w:val="both"/>
        <w:rPr>
          <w:rFonts w:ascii="Arial" w:hAnsi="Arial" w:cs="Arial"/>
          <w:b/>
          <w:color w:val="252525"/>
          <w:sz w:val="21"/>
          <w:szCs w:val="21"/>
          <w:shd w:val="clear" w:color="auto" w:fill="FFFFFF"/>
        </w:rPr>
      </w:pPr>
    </w:p>
    <w:p w:rsidR="00BB7D1C" w:rsidRDefault="00BB7D1C" w:rsidP="00527135">
      <w:pPr>
        <w:pStyle w:val="Prrafodelista"/>
        <w:jc w:val="both"/>
        <w:rPr>
          <w:rFonts w:ascii="Arial" w:hAnsi="Arial" w:cs="Arial"/>
          <w:b/>
          <w:color w:val="252525"/>
          <w:sz w:val="21"/>
          <w:szCs w:val="21"/>
          <w:shd w:val="clear" w:color="auto" w:fill="FFFFFF"/>
        </w:rPr>
      </w:pPr>
    </w:p>
    <w:p w:rsidR="00BB7D1C" w:rsidRDefault="00E22F39" w:rsidP="00527135">
      <w:pPr>
        <w:pStyle w:val="Prrafodelista"/>
        <w:jc w:val="both"/>
        <w:rPr>
          <w:rFonts w:ascii="Arial" w:hAnsi="Arial" w:cs="Arial"/>
          <w:b/>
          <w:color w:val="252525"/>
          <w:sz w:val="21"/>
          <w:szCs w:val="21"/>
          <w:shd w:val="clear" w:color="auto" w:fill="FFFFFF"/>
        </w:rPr>
      </w:pPr>
      <w:r>
        <w:rPr>
          <w:rFonts w:ascii="Arial" w:hAnsi="Arial" w:cs="Arial"/>
          <w:noProof/>
          <w:color w:val="252525"/>
          <w:sz w:val="21"/>
          <w:szCs w:val="21"/>
          <w:lang w:eastAsia="es-ES"/>
        </w:rPr>
        <mc:AlternateContent>
          <mc:Choice Requires="wps">
            <w:drawing>
              <wp:anchor distT="0" distB="0" distL="114300" distR="114300" simplePos="0" relativeHeight="251676672" behindDoc="0" locked="0" layoutInCell="1" allowOverlap="1" wp14:anchorId="0D323287" wp14:editId="59C92B8D">
                <wp:simplePos x="0" y="0"/>
                <wp:positionH relativeFrom="column">
                  <wp:posOffset>548640</wp:posOffset>
                </wp:positionH>
                <wp:positionV relativeFrom="paragraph">
                  <wp:posOffset>87630</wp:posOffset>
                </wp:positionV>
                <wp:extent cx="4467225" cy="3467100"/>
                <wp:effectExtent l="0" t="0" r="28575" b="19050"/>
                <wp:wrapNone/>
                <wp:docPr id="4" name="4 Llamada de flecha hacia abajo"/>
                <wp:cNvGraphicFramePr/>
                <a:graphic xmlns:a="http://schemas.openxmlformats.org/drawingml/2006/main">
                  <a:graphicData uri="http://schemas.microsoft.com/office/word/2010/wordprocessingShape">
                    <wps:wsp>
                      <wps:cNvSpPr/>
                      <wps:spPr>
                        <a:xfrm>
                          <a:off x="0" y="0"/>
                          <a:ext cx="4467225" cy="3467100"/>
                        </a:xfrm>
                        <a:prstGeom prst="downArrowCallout">
                          <a:avLst>
                            <a:gd name="adj1" fmla="val 25000"/>
                            <a:gd name="adj2" fmla="val 25000"/>
                            <a:gd name="adj3" fmla="val 23965"/>
                            <a:gd name="adj4" fmla="val 64977"/>
                          </a:avLst>
                        </a:prstGeom>
                      </wps:spPr>
                      <wps:style>
                        <a:lnRef idx="2">
                          <a:schemeClr val="dk1"/>
                        </a:lnRef>
                        <a:fillRef idx="1">
                          <a:schemeClr val="lt1"/>
                        </a:fillRef>
                        <a:effectRef idx="0">
                          <a:schemeClr val="dk1"/>
                        </a:effectRef>
                        <a:fontRef idx="minor">
                          <a:schemeClr val="dk1"/>
                        </a:fontRef>
                      </wps:style>
                      <wps:txbx>
                        <w:txbxContent>
                          <w:p w:rsidR="006D0348" w:rsidRPr="006D0348" w:rsidRDefault="006D0348" w:rsidP="006D0348">
                            <w:pPr>
                              <w:ind w:left="720"/>
                              <w:jc w:val="both"/>
                              <w:rPr>
                                <w:rFonts w:eastAsiaTheme="minorEastAsia" w:cs="Arial"/>
                              </w:rPr>
                            </w:pPr>
                            <w:r w:rsidRPr="006D0348">
                              <w:rPr>
                                <w:rFonts w:eastAsiaTheme="minorEastAsia" w:cs="Arial"/>
                              </w:rPr>
                              <w:t>Introducir en cada tubo lo siguiente:</w:t>
                            </w:r>
                          </w:p>
                          <w:p w:rsidR="006D0348" w:rsidRPr="006D0348" w:rsidRDefault="006D0348" w:rsidP="006D0348">
                            <w:pPr>
                              <w:pStyle w:val="Prrafodelista"/>
                              <w:numPr>
                                <w:ilvl w:val="0"/>
                                <w:numId w:val="32"/>
                              </w:numPr>
                              <w:jc w:val="both"/>
                              <w:rPr>
                                <w:rFonts w:eastAsiaTheme="minorEastAsia" w:cs="Arial"/>
                              </w:rPr>
                            </w:pPr>
                            <w:r w:rsidRPr="006D0348">
                              <w:rPr>
                                <w:rFonts w:eastAsiaTheme="minorEastAsia" w:cs="Arial"/>
                              </w:rPr>
                              <w:t>T1: 5ml de solución H2SO4 al 20%.  Agregar trocitos de Zn</w:t>
                            </w:r>
                          </w:p>
                          <w:p w:rsidR="006D0348" w:rsidRPr="006D0348" w:rsidRDefault="006D0348" w:rsidP="006D0348">
                            <w:pPr>
                              <w:pStyle w:val="Prrafodelista"/>
                              <w:numPr>
                                <w:ilvl w:val="0"/>
                                <w:numId w:val="32"/>
                              </w:numPr>
                              <w:jc w:val="both"/>
                              <w:rPr>
                                <w:rFonts w:eastAsiaTheme="minorEastAsia" w:cs="Arial"/>
                              </w:rPr>
                            </w:pPr>
                            <w:r w:rsidRPr="006D0348">
                              <w:rPr>
                                <w:rFonts w:eastAsiaTheme="minorEastAsia" w:cs="Arial"/>
                              </w:rPr>
                              <w:t>T2. 5ml de solución HNO3 al 20%.  Agregar trocitos de Zn</w:t>
                            </w:r>
                          </w:p>
                          <w:p w:rsidR="006D0348" w:rsidRPr="006D0348" w:rsidRDefault="006D0348" w:rsidP="006D0348">
                            <w:pPr>
                              <w:pStyle w:val="Prrafodelista"/>
                              <w:numPr>
                                <w:ilvl w:val="0"/>
                                <w:numId w:val="32"/>
                              </w:numPr>
                              <w:jc w:val="both"/>
                              <w:rPr>
                                <w:rFonts w:eastAsiaTheme="minorEastAsia" w:cs="Arial"/>
                              </w:rPr>
                            </w:pPr>
                            <w:r w:rsidRPr="006D0348">
                              <w:rPr>
                                <w:rFonts w:eastAsiaTheme="minorEastAsia" w:cs="Arial"/>
                              </w:rPr>
                              <w:t xml:space="preserve">T3: 5ml de solución </w:t>
                            </w:r>
                            <w:proofErr w:type="spellStart"/>
                            <w:r w:rsidRPr="006D0348">
                              <w:rPr>
                                <w:rFonts w:eastAsiaTheme="minorEastAsia" w:cs="Arial"/>
                              </w:rPr>
                              <w:t>HCl</w:t>
                            </w:r>
                            <w:proofErr w:type="spellEnd"/>
                            <w:r w:rsidRPr="006D0348">
                              <w:rPr>
                                <w:rFonts w:eastAsiaTheme="minorEastAsia" w:cs="Arial"/>
                              </w:rPr>
                              <w:t xml:space="preserve"> al 20%.  Agregar trocitos de Zn</w:t>
                            </w:r>
                          </w:p>
                          <w:p w:rsidR="006D0348" w:rsidRPr="006D0348" w:rsidRDefault="006D0348" w:rsidP="006D0348">
                            <w:pPr>
                              <w:pStyle w:val="Prrafodelista"/>
                              <w:numPr>
                                <w:ilvl w:val="0"/>
                                <w:numId w:val="32"/>
                              </w:numPr>
                              <w:jc w:val="both"/>
                              <w:rPr>
                                <w:rFonts w:eastAsiaTheme="minorEastAsia" w:cs="Arial"/>
                              </w:rPr>
                            </w:pPr>
                            <w:r w:rsidRPr="006D0348">
                              <w:rPr>
                                <w:rFonts w:eastAsiaTheme="minorEastAsia" w:cs="Arial"/>
                              </w:rPr>
                              <w:t xml:space="preserve">T4: 5ml de solución </w:t>
                            </w:r>
                            <w:proofErr w:type="spellStart"/>
                            <w:r w:rsidRPr="006D0348">
                              <w:rPr>
                                <w:rFonts w:eastAsiaTheme="minorEastAsia" w:cs="Arial"/>
                              </w:rPr>
                              <w:t>HCl</w:t>
                            </w:r>
                            <w:proofErr w:type="spellEnd"/>
                            <w:r w:rsidRPr="006D0348">
                              <w:rPr>
                                <w:rFonts w:eastAsiaTheme="minorEastAsia" w:cs="Arial"/>
                              </w:rPr>
                              <w:t xml:space="preserve"> al 20%.  Agregar trocitos de Al</w:t>
                            </w:r>
                          </w:p>
                          <w:p w:rsidR="006D0348" w:rsidRPr="006D0348" w:rsidRDefault="006D0348" w:rsidP="006D0348">
                            <w:pPr>
                              <w:pStyle w:val="Prrafodelista"/>
                              <w:numPr>
                                <w:ilvl w:val="0"/>
                                <w:numId w:val="32"/>
                              </w:numPr>
                              <w:jc w:val="both"/>
                              <w:rPr>
                                <w:rFonts w:eastAsiaTheme="minorEastAsia" w:cs="Arial"/>
                              </w:rPr>
                            </w:pPr>
                            <w:r w:rsidRPr="006D0348">
                              <w:rPr>
                                <w:rFonts w:eastAsiaTheme="minorEastAsia" w:cs="Arial"/>
                              </w:rPr>
                              <w:t xml:space="preserve">T5: 5ml de solución </w:t>
                            </w:r>
                            <w:proofErr w:type="spellStart"/>
                            <w:r w:rsidRPr="006D0348">
                              <w:rPr>
                                <w:rFonts w:eastAsiaTheme="minorEastAsia" w:cs="Arial"/>
                              </w:rPr>
                              <w:t>HCl</w:t>
                            </w:r>
                            <w:proofErr w:type="spellEnd"/>
                            <w:r w:rsidRPr="006D0348">
                              <w:rPr>
                                <w:rFonts w:eastAsiaTheme="minorEastAsia" w:cs="Arial"/>
                              </w:rPr>
                              <w:t xml:space="preserve"> al 20%.  Agregar trocitos de Fe</w:t>
                            </w:r>
                          </w:p>
                          <w:p w:rsidR="006D0348" w:rsidRPr="006D0348" w:rsidRDefault="006D0348" w:rsidP="006D0348">
                            <w:pPr>
                              <w:pStyle w:val="Prrafodelista"/>
                              <w:numPr>
                                <w:ilvl w:val="0"/>
                                <w:numId w:val="32"/>
                              </w:numPr>
                              <w:jc w:val="both"/>
                              <w:rPr>
                                <w:rFonts w:eastAsiaTheme="minorEastAsia" w:cs="Arial"/>
                              </w:rPr>
                            </w:pPr>
                            <w:r w:rsidRPr="006D0348">
                              <w:rPr>
                                <w:rFonts w:eastAsiaTheme="minorEastAsia" w:cs="Arial"/>
                              </w:rPr>
                              <w:t xml:space="preserve">T6: 5ml de solución </w:t>
                            </w:r>
                            <w:proofErr w:type="spellStart"/>
                            <w:r w:rsidRPr="006D0348">
                              <w:rPr>
                                <w:rFonts w:eastAsiaTheme="minorEastAsia" w:cs="Arial"/>
                              </w:rPr>
                              <w:t>HCl</w:t>
                            </w:r>
                            <w:proofErr w:type="spellEnd"/>
                            <w:r w:rsidRPr="006D0348">
                              <w:rPr>
                                <w:rFonts w:eastAsiaTheme="minorEastAsia" w:cs="Arial"/>
                              </w:rPr>
                              <w:t xml:space="preserve"> al 20%.  Agregar trocitos de Mg</w:t>
                            </w:r>
                          </w:p>
                          <w:p w:rsidR="006D0348" w:rsidRPr="006D0348" w:rsidRDefault="006D0348" w:rsidP="006D0348">
                            <w:pPr>
                              <w:pStyle w:val="Prrafodelista"/>
                              <w:numPr>
                                <w:ilvl w:val="0"/>
                                <w:numId w:val="32"/>
                              </w:numPr>
                              <w:jc w:val="both"/>
                              <w:rPr>
                                <w:rFonts w:eastAsiaTheme="minorEastAsia" w:cs="Arial"/>
                              </w:rPr>
                            </w:pPr>
                            <w:r w:rsidRPr="006D0348">
                              <w:rPr>
                                <w:rFonts w:eastAsiaTheme="minorEastAsia" w:cs="Arial"/>
                              </w:rPr>
                              <w:t xml:space="preserve">T7: 5ml de solución </w:t>
                            </w:r>
                            <w:proofErr w:type="spellStart"/>
                            <w:r w:rsidRPr="006D0348">
                              <w:rPr>
                                <w:rFonts w:eastAsiaTheme="minorEastAsia" w:cs="Arial"/>
                              </w:rPr>
                              <w:t>HCl</w:t>
                            </w:r>
                            <w:proofErr w:type="spellEnd"/>
                            <w:r w:rsidRPr="006D0348">
                              <w:rPr>
                                <w:rFonts w:eastAsiaTheme="minorEastAsia" w:cs="Arial"/>
                              </w:rPr>
                              <w:t xml:space="preserve"> al 20%.  Agregar trocitos de Cu</w:t>
                            </w:r>
                          </w:p>
                          <w:p w:rsidR="006D0348" w:rsidRPr="006D0348" w:rsidRDefault="006D0348" w:rsidP="006D0348">
                            <w:pPr>
                              <w:pStyle w:val="Prrafodelista"/>
                              <w:numPr>
                                <w:ilvl w:val="0"/>
                                <w:numId w:val="32"/>
                              </w:numPr>
                              <w:jc w:val="both"/>
                              <w:rPr>
                                <w:rFonts w:eastAsiaTheme="minorEastAsia" w:cs="Arial"/>
                              </w:rPr>
                            </w:pPr>
                            <w:r w:rsidRPr="006D0348">
                              <w:rPr>
                                <w:rFonts w:eastAsiaTheme="minorEastAsia" w:cs="Arial"/>
                              </w:rPr>
                              <w:t>T8: 5ml de solución HNO3 al 20%.  Agregar trocitos de Cu</w:t>
                            </w:r>
                          </w:p>
                          <w:p w:rsidR="00024F6C" w:rsidRPr="00482696" w:rsidRDefault="00024F6C" w:rsidP="00482696">
                            <w:pPr>
                              <w:rPr>
                                <w:rFonts w:eastAsiaTheme="minorEastAsia"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Llamada de flecha hacia abajo" o:spid="_x0000_s1028" type="#_x0000_t80" style="position:absolute;left:0;text-align:left;margin-left:43.2pt;margin-top:6.9pt;width:351.75pt;height:2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" adj="14035,6609,16424,8704" fillcolor="white [3201]" strokecolor="black [3200]" strokeweight="2pt">
                <v:textbox>
                  <w:txbxContent>
                    <w:p w:rsidR="006D0348" w:rsidRPr="006D0348" w:rsidRDefault="006D0348" w:rsidP="006D0348">
                      <w:pPr>
                        <w:ind w:left="720"/>
                        <w:jc w:val="both"/>
                        <w:rPr>
                          <w:rFonts w:eastAsiaTheme="minorEastAsia" w:cs="Arial"/>
                        </w:rPr>
                      </w:pPr>
                      <w:r w:rsidRPr="006D0348">
                        <w:rPr>
                          <w:rFonts w:eastAsiaTheme="minorEastAsia" w:cs="Arial"/>
                        </w:rPr>
                        <w:t>Introducir en cada tubo lo siguiente:</w:t>
                      </w:r>
                    </w:p>
                    <w:p w:rsidR="006D0348" w:rsidRPr="006D0348" w:rsidRDefault="006D0348" w:rsidP="006D0348">
                      <w:pPr>
                        <w:pStyle w:val="Prrafodelista"/>
                        <w:numPr>
                          <w:ilvl w:val="0"/>
                          <w:numId w:val="32"/>
                        </w:numPr>
                        <w:jc w:val="both"/>
                        <w:rPr>
                          <w:rFonts w:eastAsiaTheme="minorEastAsia" w:cs="Arial"/>
                        </w:rPr>
                      </w:pPr>
                      <w:r w:rsidRPr="006D0348">
                        <w:rPr>
                          <w:rFonts w:eastAsiaTheme="minorEastAsia" w:cs="Arial"/>
                        </w:rPr>
                        <w:t>T1: 5ml de solución H2SO4 al 20%.  Agregar trocitos de Zn</w:t>
                      </w:r>
                    </w:p>
                    <w:p w:rsidR="006D0348" w:rsidRPr="006D0348" w:rsidRDefault="006D0348" w:rsidP="006D0348">
                      <w:pPr>
                        <w:pStyle w:val="Prrafodelista"/>
                        <w:numPr>
                          <w:ilvl w:val="0"/>
                          <w:numId w:val="32"/>
                        </w:numPr>
                        <w:jc w:val="both"/>
                        <w:rPr>
                          <w:rFonts w:eastAsiaTheme="minorEastAsia" w:cs="Arial"/>
                        </w:rPr>
                      </w:pPr>
                      <w:r w:rsidRPr="006D0348">
                        <w:rPr>
                          <w:rFonts w:eastAsiaTheme="minorEastAsia" w:cs="Arial"/>
                        </w:rPr>
                        <w:t>T2. 5ml de solución HNO3 al 20%.  Agregar trocitos de Zn</w:t>
                      </w:r>
                    </w:p>
                    <w:p w:rsidR="006D0348" w:rsidRPr="006D0348" w:rsidRDefault="006D0348" w:rsidP="006D0348">
                      <w:pPr>
                        <w:pStyle w:val="Prrafodelista"/>
                        <w:numPr>
                          <w:ilvl w:val="0"/>
                          <w:numId w:val="32"/>
                        </w:numPr>
                        <w:jc w:val="both"/>
                        <w:rPr>
                          <w:rFonts w:eastAsiaTheme="minorEastAsia" w:cs="Arial"/>
                        </w:rPr>
                      </w:pPr>
                      <w:r w:rsidRPr="006D0348">
                        <w:rPr>
                          <w:rFonts w:eastAsiaTheme="minorEastAsia" w:cs="Arial"/>
                        </w:rPr>
                        <w:t xml:space="preserve">T3: 5ml de solución </w:t>
                      </w:r>
                      <w:proofErr w:type="spellStart"/>
                      <w:r w:rsidRPr="006D0348">
                        <w:rPr>
                          <w:rFonts w:eastAsiaTheme="minorEastAsia" w:cs="Arial"/>
                        </w:rPr>
                        <w:t>HCl</w:t>
                      </w:r>
                      <w:proofErr w:type="spellEnd"/>
                      <w:r w:rsidRPr="006D0348">
                        <w:rPr>
                          <w:rFonts w:eastAsiaTheme="minorEastAsia" w:cs="Arial"/>
                        </w:rPr>
                        <w:t xml:space="preserve"> al 20%.  Agregar trocitos de Zn</w:t>
                      </w:r>
                    </w:p>
                    <w:p w:rsidR="006D0348" w:rsidRPr="006D0348" w:rsidRDefault="006D0348" w:rsidP="006D0348">
                      <w:pPr>
                        <w:pStyle w:val="Prrafodelista"/>
                        <w:numPr>
                          <w:ilvl w:val="0"/>
                          <w:numId w:val="32"/>
                        </w:numPr>
                        <w:jc w:val="both"/>
                        <w:rPr>
                          <w:rFonts w:eastAsiaTheme="minorEastAsia" w:cs="Arial"/>
                        </w:rPr>
                      </w:pPr>
                      <w:r w:rsidRPr="006D0348">
                        <w:rPr>
                          <w:rFonts w:eastAsiaTheme="minorEastAsia" w:cs="Arial"/>
                        </w:rPr>
                        <w:t xml:space="preserve">T4: 5ml de solución </w:t>
                      </w:r>
                      <w:proofErr w:type="spellStart"/>
                      <w:r w:rsidRPr="006D0348">
                        <w:rPr>
                          <w:rFonts w:eastAsiaTheme="minorEastAsia" w:cs="Arial"/>
                        </w:rPr>
                        <w:t>HCl</w:t>
                      </w:r>
                      <w:proofErr w:type="spellEnd"/>
                      <w:r w:rsidRPr="006D0348">
                        <w:rPr>
                          <w:rFonts w:eastAsiaTheme="minorEastAsia" w:cs="Arial"/>
                        </w:rPr>
                        <w:t xml:space="preserve"> al 20%.  Agregar trocitos de Al</w:t>
                      </w:r>
                    </w:p>
                    <w:p w:rsidR="006D0348" w:rsidRPr="006D0348" w:rsidRDefault="006D0348" w:rsidP="006D0348">
                      <w:pPr>
                        <w:pStyle w:val="Prrafodelista"/>
                        <w:numPr>
                          <w:ilvl w:val="0"/>
                          <w:numId w:val="32"/>
                        </w:numPr>
                        <w:jc w:val="both"/>
                        <w:rPr>
                          <w:rFonts w:eastAsiaTheme="minorEastAsia" w:cs="Arial"/>
                        </w:rPr>
                      </w:pPr>
                      <w:r w:rsidRPr="006D0348">
                        <w:rPr>
                          <w:rFonts w:eastAsiaTheme="minorEastAsia" w:cs="Arial"/>
                        </w:rPr>
                        <w:t xml:space="preserve">T5: 5ml de solución </w:t>
                      </w:r>
                      <w:proofErr w:type="spellStart"/>
                      <w:r w:rsidRPr="006D0348">
                        <w:rPr>
                          <w:rFonts w:eastAsiaTheme="minorEastAsia" w:cs="Arial"/>
                        </w:rPr>
                        <w:t>HCl</w:t>
                      </w:r>
                      <w:proofErr w:type="spellEnd"/>
                      <w:r w:rsidRPr="006D0348">
                        <w:rPr>
                          <w:rFonts w:eastAsiaTheme="minorEastAsia" w:cs="Arial"/>
                        </w:rPr>
                        <w:t xml:space="preserve"> al 20%.  Agregar trocitos de Fe</w:t>
                      </w:r>
                    </w:p>
                    <w:p w:rsidR="006D0348" w:rsidRPr="006D0348" w:rsidRDefault="006D0348" w:rsidP="006D0348">
                      <w:pPr>
                        <w:pStyle w:val="Prrafodelista"/>
                        <w:numPr>
                          <w:ilvl w:val="0"/>
                          <w:numId w:val="32"/>
                        </w:numPr>
                        <w:jc w:val="both"/>
                        <w:rPr>
                          <w:rFonts w:eastAsiaTheme="minorEastAsia" w:cs="Arial"/>
                        </w:rPr>
                      </w:pPr>
                      <w:r w:rsidRPr="006D0348">
                        <w:rPr>
                          <w:rFonts w:eastAsiaTheme="minorEastAsia" w:cs="Arial"/>
                        </w:rPr>
                        <w:t xml:space="preserve">T6: 5ml de solución </w:t>
                      </w:r>
                      <w:proofErr w:type="spellStart"/>
                      <w:r w:rsidRPr="006D0348">
                        <w:rPr>
                          <w:rFonts w:eastAsiaTheme="minorEastAsia" w:cs="Arial"/>
                        </w:rPr>
                        <w:t>HCl</w:t>
                      </w:r>
                      <w:proofErr w:type="spellEnd"/>
                      <w:r w:rsidRPr="006D0348">
                        <w:rPr>
                          <w:rFonts w:eastAsiaTheme="minorEastAsia" w:cs="Arial"/>
                        </w:rPr>
                        <w:t xml:space="preserve"> al 20%.  Agregar trocitos de Mg</w:t>
                      </w:r>
                    </w:p>
                    <w:p w:rsidR="006D0348" w:rsidRPr="006D0348" w:rsidRDefault="006D0348" w:rsidP="006D0348">
                      <w:pPr>
                        <w:pStyle w:val="Prrafodelista"/>
                        <w:numPr>
                          <w:ilvl w:val="0"/>
                          <w:numId w:val="32"/>
                        </w:numPr>
                        <w:jc w:val="both"/>
                        <w:rPr>
                          <w:rFonts w:eastAsiaTheme="minorEastAsia" w:cs="Arial"/>
                        </w:rPr>
                      </w:pPr>
                      <w:r w:rsidRPr="006D0348">
                        <w:rPr>
                          <w:rFonts w:eastAsiaTheme="minorEastAsia" w:cs="Arial"/>
                        </w:rPr>
                        <w:t xml:space="preserve">T7: 5ml de solución </w:t>
                      </w:r>
                      <w:proofErr w:type="spellStart"/>
                      <w:r w:rsidRPr="006D0348">
                        <w:rPr>
                          <w:rFonts w:eastAsiaTheme="minorEastAsia" w:cs="Arial"/>
                        </w:rPr>
                        <w:t>HCl</w:t>
                      </w:r>
                      <w:proofErr w:type="spellEnd"/>
                      <w:r w:rsidRPr="006D0348">
                        <w:rPr>
                          <w:rFonts w:eastAsiaTheme="minorEastAsia" w:cs="Arial"/>
                        </w:rPr>
                        <w:t xml:space="preserve"> al 20%.  Agregar trocitos de Cu</w:t>
                      </w:r>
                    </w:p>
                    <w:p w:rsidR="006D0348" w:rsidRPr="006D0348" w:rsidRDefault="006D0348" w:rsidP="006D0348">
                      <w:pPr>
                        <w:pStyle w:val="Prrafodelista"/>
                        <w:numPr>
                          <w:ilvl w:val="0"/>
                          <w:numId w:val="32"/>
                        </w:numPr>
                        <w:jc w:val="both"/>
                        <w:rPr>
                          <w:rFonts w:eastAsiaTheme="minorEastAsia" w:cs="Arial"/>
                        </w:rPr>
                      </w:pPr>
                      <w:r w:rsidRPr="006D0348">
                        <w:rPr>
                          <w:rFonts w:eastAsiaTheme="minorEastAsia" w:cs="Arial"/>
                        </w:rPr>
                        <w:t>T8: 5ml de solución HNO3 al 20%.  Agregar trocitos de Cu</w:t>
                      </w:r>
                    </w:p>
                    <w:p w:rsidR="00024F6C" w:rsidRPr="00482696" w:rsidRDefault="00024F6C" w:rsidP="00482696">
                      <w:pPr>
                        <w:rPr>
                          <w:rFonts w:eastAsiaTheme="minorEastAsia" w:cs="Arial"/>
                        </w:rPr>
                      </w:pPr>
                    </w:p>
                  </w:txbxContent>
                </v:textbox>
              </v:shape>
            </w:pict>
          </mc:Fallback>
        </mc:AlternateContent>
      </w:r>
    </w:p>
    <w:p w:rsidR="00BB7D1C" w:rsidRDefault="00BB7D1C" w:rsidP="00527135">
      <w:pPr>
        <w:pStyle w:val="Prrafodelista"/>
        <w:jc w:val="both"/>
        <w:rPr>
          <w:rFonts w:ascii="Arial" w:hAnsi="Arial" w:cs="Arial"/>
          <w:b/>
          <w:color w:val="252525"/>
          <w:sz w:val="21"/>
          <w:szCs w:val="21"/>
          <w:shd w:val="clear" w:color="auto" w:fill="FFFFFF"/>
        </w:rPr>
      </w:pPr>
    </w:p>
    <w:p w:rsidR="001302CC" w:rsidRDefault="001302CC" w:rsidP="00527135">
      <w:pPr>
        <w:pStyle w:val="Prrafodelista"/>
        <w:jc w:val="both"/>
        <w:rPr>
          <w:rFonts w:ascii="Arial" w:hAnsi="Arial" w:cs="Arial"/>
          <w:color w:val="252525"/>
          <w:sz w:val="21"/>
          <w:szCs w:val="21"/>
          <w:shd w:val="clear" w:color="auto" w:fill="FFFFFF"/>
        </w:rPr>
      </w:pPr>
      <w:r>
        <w:rPr>
          <w:rFonts w:ascii="Arial" w:hAnsi="Arial" w:cs="Arial"/>
          <w:color w:val="252525"/>
          <w:sz w:val="21"/>
          <w:szCs w:val="21"/>
          <w:shd w:val="clear" w:color="auto" w:fill="FFFFFF"/>
        </w:rPr>
        <w:t xml:space="preserve"> </w:t>
      </w:r>
    </w:p>
    <w:p w:rsidR="002877A0" w:rsidRPr="00FC4B02" w:rsidRDefault="002877A0" w:rsidP="00527135">
      <w:pPr>
        <w:pStyle w:val="Prrafodelista"/>
        <w:jc w:val="both"/>
        <w:rPr>
          <w:rFonts w:ascii="Arial" w:hAnsi="Arial" w:cs="Arial"/>
          <w:color w:val="252525"/>
          <w:sz w:val="21"/>
          <w:szCs w:val="21"/>
          <w:shd w:val="clear" w:color="auto" w:fill="FFFFFF"/>
        </w:rPr>
      </w:pPr>
    </w:p>
    <w:p w:rsidR="00A568CF" w:rsidRDefault="00A568CF" w:rsidP="00527135">
      <w:pPr>
        <w:jc w:val="both"/>
      </w:pPr>
    </w:p>
    <w:p w:rsidR="00042237" w:rsidRDefault="00042237" w:rsidP="00527135">
      <w:pPr>
        <w:jc w:val="both"/>
      </w:pPr>
      <w:r>
        <w:t xml:space="preserve">                                                                                                      </w:t>
      </w:r>
    </w:p>
    <w:p w:rsidR="00042237" w:rsidRDefault="00042237" w:rsidP="00527135">
      <w:pPr>
        <w:jc w:val="both"/>
      </w:pPr>
    </w:p>
    <w:p w:rsidR="00042237" w:rsidRDefault="00042237" w:rsidP="00527135">
      <w:pPr>
        <w:jc w:val="both"/>
      </w:pPr>
    </w:p>
    <w:p w:rsidR="00042237" w:rsidRDefault="00042237" w:rsidP="00527135">
      <w:pPr>
        <w:jc w:val="both"/>
      </w:pPr>
    </w:p>
    <w:p w:rsidR="00042237" w:rsidRDefault="00042237" w:rsidP="00527135">
      <w:pPr>
        <w:jc w:val="both"/>
      </w:pPr>
    </w:p>
    <w:p w:rsidR="00042237" w:rsidRDefault="00042237" w:rsidP="00527135">
      <w:pPr>
        <w:jc w:val="both"/>
      </w:pPr>
    </w:p>
    <w:p w:rsidR="00042237" w:rsidRDefault="00042237" w:rsidP="00527135">
      <w:pPr>
        <w:jc w:val="both"/>
      </w:pPr>
    </w:p>
    <w:p w:rsidR="00042237" w:rsidRDefault="00E22F39" w:rsidP="00527135">
      <w:pPr>
        <w:jc w:val="both"/>
      </w:pPr>
      <w:r>
        <w:rPr>
          <w:rFonts w:ascii="Arial" w:hAnsi="Arial" w:cs="Arial"/>
          <w:noProof/>
          <w:color w:val="252525"/>
          <w:sz w:val="21"/>
          <w:szCs w:val="21"/>
          <w:lang w:eastAsia="es-ES"/>
        </w:rPr>
        <mc:AlternateContent>
          <mc:Choice Requires="wps">
            <w:drawing>
              <wp:anchor distT="0" distB="0" distL="114300" distR="114300" simplePos="0" relativeHeight="251756544" behindDoc="0" locked="0" layoutInCell="1" allowOverlap="1" wp14:anchorId="20E6F8A4" wp14:editId="57DD7455">
                <wp:simplePos x="0" y="0"/>
                <wp:positionH relativeFrom="column">
                  <wp:posOffset>-368300</wp:posOffset>
                </wp:positionH>
                <wp:positionV relativeFrom="paragraph">
                  <wp:posOffset>186055</wp:posOffset>
                </wp:positionV>
                <wp:extent cx="6285230" cy="1017905"/>
                <wp:effectExtent l="0" t="0" r="20320" b="10795"/>
                <wp:wrapNone/>
                <wp:docPr id="14" name="14 Llamada de flecha hacia abajo"/>
                <wp:cNvGraphicFramePr/>
                <a:graphic xmlns:a="http://schemas.openxmlformats.org/drawingml/2006/main">
                  <a:graphicData uri="http://schemas.microsoft.com/office/word/2010/wordprocessingShape">
                    <wps:wsp>
                      <wps:cNvSpPr/>
                      <wps:spPr>
                        <a:xfrm>
                          <a:off x="0" y="0"/>
                          <a:ext cx="6285230" cy="1017905"/>
                        </a:xfrm>
                        <a:prstGeom prst="downArrowCallout">
                          <a:avLst/>
                        </a:prstGeom>
                      </wps:spPr>
                      <wps:style>
                        <a:lnRef idx="2">
                          <a:schemeClr val="dk1"/>
                        </a:lnRef>
                        <a:fillRef idx="1">
                          <a:schemeClr val="lt1"/>
                        </a:fillRef>
                        <a:effectRef idx="0">
                          <a:schemeClr val="dk1"/>
                        </a:effectRef>
                        <a:fontRef idx="minor">
                          <a:schemeClr val="dk1"/>
                        </a:fontRef>
                      </wps:style>
                      <wps:txbx>
                        <w:txbxContent>
                          <w:p w:rsidR="006D0348" w:rsidRPr="006D0348" w:rsidRDefault="006D0348" w:rsidP="006D0348">
                            <w:pPr>
                              <w:jc w:val="both"/>
                              <w:rPr>
                                <w:rFonts w:eastAsiaTheme="minorEastAsia" w:cs="Arial"/>
                              </w:rPr>
                            </w:pPr>
                            <w:r w:rsidRPr="006D0348">
                              <w:rPr>
                                <w:rFonts w:eastAsiaTheme="minorEastAsia" w:cs="Arial"/>
                              </w:rPr>
                              <w:t xml:space="preserve">Comprobar el gas desprendido en T3 con el ensayo del gas fulminante, </w:t>
                            </w:r>
                            <w:r w:rsidRPr="006D0348">
                              <w:rPr>
                                <w:rFonts w:eastAsiaTheme="minorEastAsia" w:cs="Arial"/>
                              </w:rPr>
                              <w:t>cubriendo</w:t>
                            </w:r>
                            <w:r w:rsidRPr="006D0348">
                              <w:rPr>
                                <w:rFonts w:eastAsiaTheme="minorEastAsia" w:cs="Arial"/>
                              </w:rPr>
                              <w:t xml:space="preserve"> con el dedo pulgar la boca del tubo luego de agregar los reactivos; se esperan algunos minutos, y se acerca una llama pequeña amarilla (mechero) a la boca del tubo donde al retirar el dedo, la llama haga contacto con el gas.</w:t>
                            </w:r>
                          </w:p>
                          <w:p w:rsidR="00482696" w:rsidRPr="006D0348" w:rsidRDefault="00482696" w:rsidP="00482696">
                            <w:pPr>
                              <w:jc w:val="both"/>
                              <w:rPr>
                                <w:lang w:val="es-EC"/>
                              </w:rPr>
                            </w:pPr>
                            <w:r w:rsidRPr="006D0348">
                              <w:rPr>
                                <w:lang w:val="es-E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Llamada de flecha hacia abajo" o:spid="_x0000_s1029" type="#_x0000_t80" style="position:absolute;left:0;text-align:left;margin-left:-29pt;margin-top:14.65pt;width:494.9pt;height:80.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" adj="14035,9925,16200,10363" fillcolor="white [3201]" strokecolor="black [3200]" strokeweight="2pt">
                <v:textbox>
                  <w:txbxContent>
                    <w:p w:rsidR="006D0348" w:rsidRPr="006D0348" w:rsidRDefault="006D0348" w:rsidP="006D0348">
                      <w:pPr>
                        <w:jc w:val="both"/>
                        <w:rPr>
                          <w:rFonts w:eastAsiaTheme="minorEastAsia" w:cs="Arial"/>
                        </w:rPr>
                      </w:pPr>
                      <w:r w:rsidRPr="006D0348">
                        <w:rPr>
                          <w:rFonts w:eastAsiaTheme="minorEastAsia" w:cs="Arial"/>
                        </w:rPr>
                        <w:t xml:space="preserve">Comprobar el gas desprendido en T3 con el ensayo del gas fulminante, </w:t>
                      </w:r>
                      <w:r w:rsidRPr="006D0348">
                        <w:rPr>
                          <w:rFonts w:eastAsiaTheme="minorEastAsia" w:cs="Arial"/>
                        </w:rPr>
                        <w:t>cubriendo</w:t>
                      </w:r>
                      <w:r w:rsidRPr="006D0348">
                        <w:rPr>
                          <w:rFonts w:eastAsiaTheme="minorEastAsia" w:cs="Arial"/>
                        </w:rPr>
                        <w:t xml:space="preserve"> con el dedo pulgar la boca del tubo luego de agregar los reactivos; se esperan algunos minutos, y se acerca una llama pequeña amarilla (mechero) a la boca del tubo donde al retirar el dedo, la llama haga contacto con el gas.</w:t>
                      </w:r>
                    </w:p>
                    <w:p w:rsidR="00482696" w:rsidRPr="006D0348" w:rsidRDefault="00482696" w:rsidP="00482696">
                      <w:pPr>
                        <w:jc w:val="both"/>
                        <w:rPr>
                          <w:lang w:val="es-EC"/>
                        </w:rPr>
                      </w:pPr>
                      <w:r w:rsidRPr="006D0348">
                        <w:rPr>
                          <w:lang w:val="es-EC"/>
                        </w:rPr>
                        <w:t>.</w:t>
                      </w:r>
                    </w:p>
                  </w:txbxContent>
                </v:textbox>
              </v:shape>
            </w:pict>
          </mc:Fallback>
        </mc:AlternateContent>
      </w:r>
    </w:p>
    <w:p w:rsidR="00042237" w:rsidRDefault="00042237" w:rsidP="00527135">
      <w:pPr>
        <w:jc w:val="both"/>
      </w:pPr>
    </w:p>
    <w:p w:rsidR="00042237" w:rsidRDefault="00042237" w:rsidP="00527135">
      <w:pPr>
        <w:jc w:val="both"/>
      </w:pPr>
    </w:p>
    <w:p w:rsidR="00BA7B12" w:rsidRDefault="00E22F39" w:rsidP="00527135">
      <w:pPr>
        <w:jc w:val="both"/>
      </w:pPr>
      <w:r>
        <w:rPr>
          <w:rFonts w:ascii="Arial" w:hAnsi="Arial" w:cs="Arial"/>
          <w:noProof/>
          <w:color w:val="252525"/>
          <w:sz w:val="21"/>
          <w:szCs w:val="21"/>
          <w:lang w:eastAsia="es-ES"/>
        </w:rPr>
        <mc:AlternateContent>
          <mc:Choice Requires="wps">
            <w:drawing>
              <wp:anchor distT="0" distB="0" distL="114300" distR="114300" simplePos="0" relativeHeight="251758592" behindDoc="0" locked="0" layoutInCell="1" allowOverlap="1" wp14:anchorId="3CF33575" wp14:editId="5956A271">
                <wp:simplePos x="0" y="0"/>
                <wp:positionH relativeFrom="column">
                  <wp:posOffset>-363220</wp:posOffset>
                </wp:positionH>
                <wp:positionV relativeFrom="paragraph">
                  <wp:posOffset>273685</wp:posOffset>
                </wp:positionV>
                <wp:extent cx="6284595" cy="767715"/>
                <wp:effectExtent l="0" t="0" r="20955" b="13335"/>
                <wp:wrapNone/>
                <wp:docPr id="15" name="15 Llamada de flecha hacia abajo"/>
                <wp:cNvGraphicFramePr/>
                <a:graphic xmlns:a="http://schemas.openxmlformats.org/drawingml/2006/main">
                  <a:graphicData uri="http://schemas.microsoft.com/office/word/2010/wordprocessingShape">
                    <wps:wsp>
                      <wps:cNvSpPr/>
                      <wps:spPr>
                        <a:xfrm>
                          <a:off x="0" y="0"/>
                          <a:ext cx="6284595" cy="767715"/>
                        </a:xfrm>
                        <a:prstGeom prst="downArrowCallout">
                          <a:avLst/>
                        </a:prstGeom>
                      </wps:spPr>
                      <wps:style>
                        <a:lnRef idx="2">
                          <a:schemeClr val="dk1"/>
                        </a:lnRef>
                        <a:fillRef idx="1">
                          <a:schemeClr val="lt1"/>
                        </a:fillRef>
                        <a:effectRef idx="0">
                          <a:schemeClr val="dk1"/>
                        </a:effectRef>
                        <a:fontRef idx="minor">
                          <a:schemeClr val="dk1"/>
                        </a:fontRef>
                      </wps:style>
                      <wps:txbx>
                        <w:txbxContent>
                          <w:p w:rsidR="006D0348" w:rsidRPr="006D0348" w:rsidRDefault="006D0348" w:rsidP="006D0348">
                            <w:pPr>
                              <w:jc w:val="both"/>
                              <w:rPr>
                                <w:rFonts w:eastAsiaTheme="minorEastAsia" w:cs="Arial"/>
                              </w:rPr>
                            </w:pPr>
                            <w:r w:rsidRPr="006D0348">
                              <w:rPr>
                                <w:rFonts w:eastAsiaTheme="minorEastAsia" w:cs="Arial"/>
                              </w:rPr>
                              <w:t>Utilizar 2 ml del líquido del T6 después de la reacción, para evaporar el agua pasando el tubo por la llama con una pinza.</w:t>
                            </w:r>
                          </w:p>
                          <w:p w:rsidR="00F12FEB" w:rsidRPr="00482696" w:rsidRDefault="00F12FEB" w:rsidP="00F12FEB">
                            <w:pPr>
                              <w:jc w:val="both"/>
                              <w:rPr>
                                <w:rFonts w:eastAsiaTheme="minorEastAsia"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Llamada de flecha hacia abajo" o:spid="_x0000_s1030" type="#_x0000_t80" style="position:absolute;left:0;text-align:left;margin-left:-28.6pt;margin-top:21.55pt;width:494.85pt;height:60.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" adj="14035,10140,16200,10470" fillcolor="white [3201]" strokecolor="black [3200]" strokeweight="2pt">
                <v:textbox>
                  <w:txbxContent>
                    <w:p w:rsidR="006D0348" w:rsidRPr="006D0348" w:rsidRDefault="006D0348" w:rsidP="006D0348">
                      <w:pPr>
                        <w:jc w:val="both"/>
                        <w:rPr>
                          <w:rFonts w:eastAsiaTheme="minorEastAsia" w:cs="Arial"/>
                        </w:rPr>
                      </w:pPr>
                      <w:r w:rsidRPr="006D0348">
                        <w:rPr>
                          <w:rFonts w:eastAsiaTheme="minorEastAsia" w:cs="Arial"/>
                        </w:rPr>
                        <w:t>Utilizar 2 ml del líquido del T6 después de la reacción, para evaporar el agua pasando el tubo por la llama con una pinza.</w:t>
                      </w:r>
                    </w:p>
                    <w:p w:rsidR="00F12FEB" w:rsidRPr="00482696" w:rsidRDefault="00F12FEB" w:rsidP="00F12FEB">
                      <w:pPr>
                        <w:jc w:val="both"/>
                        <w:rPr>
                          <w:rFonts w:eastAsiaTheme="minorEastAsia" w:cs="Arial"/>
                        </w:rPr>
                      </w:pPr>
                    </w:p>
                  </w:txbxContent>
                </v:textbox>
              </v:shape>
            </w:pict>
          </mc:Fallback>
        </mc:AlternateContent>
      </w:r>
    </w:p>
    <w:p w:rsidR="00482696" w:rsidRDefault="00482696" w:rsidP="00527135">
      <w:pPr>
        <w:jc w:val="both"/>
      </w:pPr>
    </w:p>
    <w:p w:rsidR="00482696" w:rsidRDefault="00482696" w:rsidP="00527135">
      <w:pPr>
        <w:jc w:val="both"/>
      </w:pPr>
    </w:p>
    <w:p w:rsidR="00482696" w:rsidRDefault="00E22F39" w:rsidP="00527135">
      <w:pPr>
        <w:jc w:val="both"/>
      </w:pPr>
      <w:r>
        <w:rPr>
          <w:rFonts w:ascii="Arial" w:hAnsi="Arial" w:cs="Arial"/>
          <w:noProof/>
          <w:color w:val="252525"/>
          <w:sz w:val="21"/>
          <w:szCs w:val="21"/>
          <w:lang w:eastAsia="es-ES"/>
        </w:rPr>
        <mc:AlternateContent>
          <mc:Choice Requires="wps">
            <w:drawing>
              <wp:anchor distT="0" distB="0" distL="114300" distR="114300" simplePos="0" relativeHeight="251765760" behindDoc="0" locked="0" layoutInCell="1" allowOverlap="1" wp14:anchorId="4A2E58B3" wp14:editId="6F0DB4D3">
                <wp:simplePos x="0" y="0"/>
                <wp:positionH relativeFrom="column">
                  <wp:posOffset>1101090</wp:posOffset>
                </wp:positionH>
                <wp:positionV relativeFrom="paragraph">
                  <wp:posOffset>122555</wp:posOffset>
                </wp:positionV>
                <wp:extent cx="3409950" cy="609600"/>
                <wp:effectExtent l="0" t="0" r="19050" b="19050"/>
                <wp:wrapNone/>
                <wp:docPr id="11" name="11 Llamada de flecha hacia abajo"/>
                <wp:cNvGraphicFramePr/>
                <a:graphic xmlns:a="http://schemas.openxmlformats.org/drawingml/2006/main">
                  <a:graphicData uri="http://schemas.microsoft.com/office/word/2010/wordprocessingShape">
                    <wps:wsp>
                      <wps:cNvSpPr/>
                      <wps:spPr>
                        <a:xfrm>
                          <a:off x="0" y="0"/>
                          <a:ext cx="3409950" cy="609600"/>
                        </a:xfrm>
                        <a:prstGeom prst="downArrowCallout">
                          <a:avLst/>
                        </a:prstGeom>
                      </wps:spPr>
                      <wps:style>
                        <a:lnRef idx="2">
                          <a:schemeClr val="dk1"/>
                        </a:lnRef>
                        <a:fillRef idx="1">
                          <a:schemeClr val="lt1"/>
                        </a:fillRef>
                        <a:effectRef idx="0">
                          <a:schemeClr val="dk1"/>
                        </a:effectRef>
                        <a:fontRef idx="minor">
                          <a:schemeClr val="dk1"/>
                        </a:fontRef>
                      </wps:style>
                      <wps:txbx>
                        <w:txbxContent>
                          <w:p w:rsidR="00E22F39" w:rsidRPr="00E22F39" w:rsidRDefault="00E22F39" w:rsidP="00E22F39">
                            <w:pPr>
                              <w:jc w:val="both"/>
                              <w:rPr>
                                <w:sz w:val="20"/>
                              </w:rPr>
                            </w:pPr>
                            <w:r w:rsidRPr="00E22F39">
                              <w:rPr>
                                <w:rFonts w:eastAsiaTheme="minorEastAsia" w:cs="Arial"/>
                              </w:rPr>
                              <w:t xml:space="preserve">Anotar </w:t>
                            </w:r>
                            <w:r w:rsidRPr="00E22F39">
                              <w:rPr>
                                <w:rFonts w:eastAsiaTheme="minorEastAsia" w:cs="Arial"/>
                              </w:rPr>
                              <w:t>todas las apreciaciones de cambios en una tabla</w:t>
                            </w:r>
                          </w:p>
                          <w:p w:rsidR="00E22F39" w:rsidRPr="00482696" w:rsidRDefault="00E22F39" w:rsidP="00E22F39">
                            <w:pPr>
                              <w:jc w:val="both"/>
                              <w:rPr>
                                <w:rFonts w:eastAsiaTheme="minorEastAsia"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Llamada de flecha hacia abajo" o:spid="_x0000_s1031" type="#_x0000_t80" style="position:absolute;left:0;text-align:left;margin-left:86.7pt;margin-top:9.65pt;width:268.5pt;height:4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" adj="14035,9835,16200,10317" fillcolor="white [3201]" strokecolor="black [3200]" strokeweight="2pt">
                <v:textbox>
                  <w:txbxContent>
                    <w:p w:rsidR="00E22F39" w:rsidRPr="00E22F39" w:rsidRDefault="00E22F39" w:rsidP="00E22F39">
                      <w:pPr>
                        <w:jc w:val="both"/>
                        <w:rPr>
                          <w:sz w:val="20"/>
                        </w:rPr>
                      </w:pPr>
                      <w:r w:rsidRPr="00E22F39">
                        <w:rPr>
                          <w:rFonts w:eastAsiaTheme="minorEastAsia" w:cs="Arial"/>
                        </w:rPr>
                        <w:t xml:space="preserve">Anotar </w:t>
                      </w:r>
                      <w:r w:rsidRPr="00E22F39">
                        <w:rPr>
                          <w:rFonts w:eastAsiaTheme="minorEastAsia" w:cs="Arial"/>
                        </w:rPr>
                        <w:t>todas las apreciaciones de cambios en una tabla</w:t>
                      </w:r>
                    </w:p>
                    <w:p w:rsidR="00E22F39" w:rsidRPr="00482696" w:rsidRDefault="00E22F39" w:rsidP="00E22F39">
                      <w:pPr>
                        <w:jc w:val="both"/>
                        <w:rPr>
                          <w:rFonts w:eastAsiaTheme="minorEastAsia" w:cs="Arial"/>
                        </w:rPr>
                      </w:pPr>
                    </w:p>
                  </w:txbxContent>
                </v:textbox>
              </v:shape>
            </w:pict>
          </mc:Fallback>
        </mc:AlternateContent>
      </w:r>
    </w:p>
    <w:p w:rsidR="00E22F39" w:rsidRDefault="00E22F39" w:rsidP="00527135">
      <w:pPr>
        <w:jc w:val="both"/>
      </w:pPr>
    </w:p>
    <w:p w:rsidR="00E22F39" w:rsidRDefault="00C0167A" w:rsidP="00527135">
      <w:pPr>
        <w:jc w:val="both"/>
      </w:pPr>
      <w:r>
        <w:rPr>
          <w:noProof/>
          <w:lang w:eastAsia="es-ES"/>
        </w:rPr>
        <mc:AlternateContent>
          <mc:Choice Requires="wps">
            <w:drawing>
              <wp:anchor distT="0" distB="0" distL="114300" distR="114300" simplePos="0" relativeHeight="251738112" behindDoc="0" locked="0" layoutInCell="1" allowOverlap="1" wp14:anchorId="57AF81D7" wp14:editId="0314EF40">
                <wp:simplePos x="0" y="0"/>
                <wp:positionH relativeFrom="column">
                  <wp:posOffset>-163830</wp:posOffset>
                </wp:positionH>
                <wp:positionV relativeFrom="paragraph">
                  <wp:posOffset>169545</wp:posOffset>
                </wp:positionV>
                <wp:extent cx="5895975" cy="546100"/>
                <wp:effectExtent l="0" t="0" r="28575" b="25400"/>
                <wp:wrapNone/>
                <wp:docPr id="18" name="18 Rectángulo"/>
                <wp:cNvGraphicFramePr/>
                <a:graphic xmlns:a="http://schemas.openxmlformats.org/drawingml/2006/main">
                  <a:graphicData uri="http://schemas.microsoft.com/office/word/2010/wordprocessingShape">
                    <wps:wsp>
                      <wps:cNvSpPr/>
                      <wps:spPr>
                        <a:xfrm>
                          <a:off x="0" y="0"/>
                          <a:ext cx="5895975" cy="546100"/>
                        </a:xfrm>
                        <a:prstGeom prst="rect">
                          <a:avLst/>
                        </a:prstGeom>
                      </wps:spPr>
                      <wps:style>
                        <a:lnRef idx="2">
                          <a:schemeClr val="dk1"/>
                        </a:lnRef>
                        <a:fillRef idx="1">
                          <a:schemeClr val="lt1"/>
                        </a:fillRef>
                        <a:effectRef idx="0">
                          <a:schemeClr val="dk1"/>
                        </a:effectRef>
                        <a:fontRef idx="minor">
                          <a:schemeClr val="dk1"/>
                        </a:fontRef>
                      </wps:style>
                      <wps:txbx>
                        <w:txbxContent>
                          <w:p w:rsidR="00C0167A" w:rsidRPr="00C0167A" w:rsidRDefault="00C0167A" w:rsidP="00C0167A">
                            <w:pPr>
                              <w:jc w:val="both"/>
                              <w:rPr>
                                <w:rFonts w:eastAsiaTheme="minorEastAsia" w:cs="Arial"/>
                              </w:rPr>
                            </w:pPr>
                            <w:r w:rsidRPr="00C0167A">
                              <w:rPr>
                                <w:rFonts w:eastAsiaTheme="minorEastAsia" w:cs="Arial"/>
                              </w:rPr>
                              <w:t>Explique las reacciones químicas de T1 al T8 y de la comprobación del gas de T3 con ecuaciones correspondientes</w:t>
                            </w:r>
                            <w:r w:rsidRPr="00C0167A">
                              <w:rPr>
                                <w:rFonts w:eastAsiaTheme="minorEastAsia" w:cs="Arial"/>
                              </w:rPr>
                              <w:t>.</w:t>
                            </w:r>
                          </w:p>
                          <w:p w:rsidR="00024F6C" w:rsidRPr="00C0167A" w:rsidRDefault="00024F6C" w:rsidP="006D13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8 Rectángulo" o:spid="_x0000_s1032" style="position:absolute;left:0;text-align:left;margin-left:-12.9pt;margin-top:13.35pt;width:464.25pt;height:4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" fillcolor="white [3201]" strokecolor="black [3200]" strokeweight="2pt">
                <v:textbox>
                  <w:txbxContent>
                    <w:p w:rsidR="00C0167A" w:rsidRPr="00C0167A" w:rsidRDefault="00C0167A" w:rsidP="00C0167A">
                      <w:pPr>
                        <w:jc w:val="both"/>
                        <w:rPr>
                          <w:rFonts w:eastAsiaTheme="minorEastAsia" w:cs="Arial"/>
                        </w:rPr>
                      </w:pPr>
                      <w:r w:rsidRPr="00C0167A">
                        <w:rPr>
                          <w:rFonts w:eastAsiaTheme="minorEastAsia" w:cs="Arial"/>
                        </w:rPr>
                        <w:t>Explique las reacciones químicas de T1 al T8 y de la comprobación del gas de T3 con ecuaciones correspondientes</w:t>
                      </w:r>
                      <w:r w:rsidRPr="00C0167A">
                        <w:rPr>
                          <w:rFonts w:eastAsiaTheme="minorEastAsia" w:cs="Arial"/>
                        </w:rPr>
                        <w:t>.</w:t>
                      </w:r>
                    </w:p>
                    <w:p w:rsidR="00024F6C" w:rsidRPr="00C0167A" w:rsidRDefault="00024F6C" w:rsidP="006D13A7">
                      <w:pPr>
                        <w:jc w:val="center"/>
                      </w:pPr>
                    </w:p>
                  </w:txbxContent>
                </v:textbox>
              </v:rect>
            </w:pict>
          </mc:Fallback>
        </mc:AlternateContent>
      </w:r>
    </w:p>
    <w:p w:rsidR="00E22F39" w:rsidRDefault="00E22F39" w:rsidP="00527135">
      <w:pPr>
        <w:jc w:val="both"/>
      </w:pPr>
    </w:p>
    <w:p w:rsidR="00F12FEB" w:rsidRPr="00F12FEB" w:rsidRDefault="00F12FEB" w:rsidP="00527135">
      <w:pPr>
        <w:jc w:val="both"/>
      </w:pPr>
    </w:p>
    <w:p w:rsidR="00042237" w:rsidRDefault="00C0167A" w:rsidP="00527135">
      <w:pPr>
        <w:jc w:val="both"/>
        <w:rPr>
          <w:b/>
        </w:rPr>
      </w:pPr>
      <w:r>
        <w:rPr>
          <w:rFonts w:ascii="Arial" w:eastAsiaTheme="minorEastAsia" w:hAnsi="Arial" w:cs="Arial"/>
          <w:b/>
          <w:noProof/>
          <w:sz w:val="24"/>
          <w:lang w:eastAsia="es-ES"/>
        </w:rPr>
        <w:drawing>
          <wp:anchor distT="0" distB="0" distL="114300" distR="114300" simplePos="0" relativeHeight="251769856" behindDoc="1" locked="0" layoutInCell="1" allowOverlap="1" wp14:anchorId="0BDD787F" wp14:editId="4A644500">
            <wp:simplePos x="0" y="0"/>
            <wp:positionH relativeFrom="column">
              <wp:posOffset>2851150</wp:posOffset>
            </wp:positionH>
            <wp:positionV relativeFrom="paragraph">
              <wp:posOffset>287655</wp:posOffset>
            </wp:positionV>
            <wp:extent cx="3048000" cy="2159000"/>
            <wp:effectExtent l="0" t="0" r="0" b="0"/>
            <wp:wrapTight wrapText="bothSides">
              <wp:wrapPolygon edited="0">
                <wp:start x="0" y="0"/>
                <wp:lineTo x="0" y="21346"/>
                <wp:lineTo x="21465" y="21346"/>
                <wp:lineTo x="2146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480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noProof/>
          <w:sz w:val="24"/>
          <w:lang w:eastAsia="es-ES"/>
        </w:rPr>
        <w:drawing>
          <wp:anchor distT="0" distB="0" distL="114300" distR="114300" simplePos="0" relativeHeight="251767808" behindDoc="1" locked="0" layoutInCell="1" allowOverlap="1" wp14:anchorId="33EAEB35" wp14:editId="564E108B">
            <wp:simplePos x="0" y="0"/>
            <wp:positionH relativeFrom="column">
              <wp:posOffset>-489585</wp:posOffset>
            </wp:positionH>
            <wp:positionV relativeFrom="paragraph">
              <wp:posOffset>287020</wp:posOffset>
            </wp:positionV>
            <wp:extent cx="3343275" cy="1860550"/>
            <wp:effectExtent l="0" t="0" r="9525" b="6350"/>
            <wp:wrapTight wrapText="bothSides">
              <wp:wrapPolygon edited="0">
                <wp:start x="0" y="0"/>
                <wp:lineTo x="0" y="21453"/>
                <wp:lineTo x="21538" y="21453"/>
                <wp:lineTo x="2153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4327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3A7" w:rsidRPr="00DF6FBB">
        <w:rPr>
          <w:b/>
        </w:rPr>
        <w:t>PROCEDIMIENTO:</w:t>
      </w:r>
    </w:p>
    <w:p w:rsidR="00C0167A" w:rsidRPr="00F12FEB" w:rsidRDefault="00C0167A" w:rsidP="00527135">
      <w:pPr>
        <w:jc w:val="both"/>
        <w:rPr>
          <w:rFonts w:ascii="Arial" w:hAnsi="Arial" w:cs="Arial"/>
          <w:noProof/>
          <w:sz w:val="24"/>
          <w:szCs w:val="24"/>
          <w:lang w:eastAsia="es-ES"/>
        </w:rPr>
      </w:pPr>
    </w:p>
    <w:tbl>
      <w:tblPr>
        <w:tblpPr w:leftFromText="141" w:rightFromText="141" w:vertAnchor="text" w:horzAnchor="margin" w:tblpXSpec="center" w:tblpY="853"/>
        <w:tblW w:w="9865" w:type="dxa"/>
        <w:tblCellMar>
          <w:left w:w="70" w:type="dxa"/>
          <w:right w:w="70" w:type="dxa"/>
        </w:tblCellMar>
        <w:tblLook w:val="04A0" w:firstRow="1" w:lastRow="0" w:firstColumn="1" w:lastColumn="0" w:noHBand="0" w:noVBand="1"/>
      </w:tblPr>
      <w:tblGrid>
        <w:gridCol w:w="672"/>
        <w:gridCol w:w="2642"/>
        <w:gridCol w:w="848"/>
        <w:gridCol w:w="828"/>
        <w:gridCol w:w="848"/>
        <w:gridCol w:w="713"/>
        <w:gridCol w:w="809"/>
        <w:gridCol w:w="790"/>
        <w:gridCol w:w="790"/>
        <w:gridCol w:w="925"/>
      </w:tblGrid>
      <w:tr w:rsidR="00242C83" w:rsidRPr="00242C83" w:rsidTr="00242C83">
        <w:trPr>
          <w:trHeight w:val="287"/>
        </w:trPr>
        <w:tc>
          <w:tcPr>
            <w:tcW w:w="3314" w:type="dxa"/>
            <w:gridSpan w:val="2"/>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tubos de ensayo</w:t>
            </w:r>
          </w:p>
        </w:tc>
        <w:tc>
          <w:tcPr>
            <w:tcW w:w="848" w:type="dxa"/>
            <w:tcBorders>
              <w:top w:val="single" w:sz="4" w:space="0" w:color="auto"/>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T1</w:t>
            </w:r>
          </w:p>
        </w:tc>
        <w:tc>
          <w:tcPr>
            <w:tcW w:w="828" w:type="dxa"/>
            <w:tcBorders>
              <w:top w:val="single" w:sz="4" w:space="0" w:color="auto"/>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T2</w:t>
            </w:r>
          </w:p>
        </w:tc>
        <w:tc>
          <w:tcPr>
            <w:tcW w:w="848" w:type="dxa"/>
            <w:tcBorders>
              <w:top w:val="single" w:sz="4" w:space="0" w:color="auto"/>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T3</w:t>
            </w:r>
          </w:p>
        </w:tc>
        <w:tc>
          <w:tcPr>
            <w:tcW w:w="713" w:type="dxa"/>
            <w:tcBorders>
              <w:top w:val="single" w:sz="4" w:space="0" w:color="auto"/>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T4</w:t>
            </w:r>
          </w:p>
        </w:tc>
        <w:tc>
          <w:tcPr>
            <w:tcW w:w="809" w:type="dxa"/>
            <w:tcBorders>
              <w:top w:val="single" w:sz="4" w:space="0" w:color="auto"/>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T5</w:t>
            </w:r>
          </w:p>
        </w:tc>
        <w:tc>
          <w:tcPr>
            <w:tcW w:w="790" w:type="dxa"/>
            <w:tcBorders>
              <w:top w:val="single" w:sz="4" w:space="0" w:color="auto"/>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T6</w:t>
            </w:r>
          </w:p>
        </w:tc>
        <w:tc>
          <w:tcPr>
            <w:tcW w:w="790" w:type="dxa"/>
            <w:tcBorders>
              <w:top w:val="single" w:sz="4" w:space="0" w:color="auto"/>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T7</w:t>
            </w:r>
          </w:p>
        </w:tc>
        <w:tc>
          <w:tcPr>
            <w:tcW w:w="925" w:type="dxa"/>
            <w:tcBorders>
              <w:top w:val="single" w:sz="4" w:space="0" w:color="auto"/>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T8</w:t>
            </w:r>
          </w:p>
        </w:tc>
      </w:tr>
      <w:tr w:rsidR="00242C83" w:rsidRPr="00242C83" w:rsidTr="00242C83">
        <w:trPr>
          <w:trHeight w:val="287"/>
        </w:trPr>
        <w:tc>
          <w:tcPr>
            <w:tcW w:w="3314" w:type="dxa"/>
            <w:gridSpan w:val="2"/>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Ácido diluido al 20%</w:t>
            </w:r>
          </w:p>
        </w:tc>
        <w:tc>
          <w:tcPr>
            <w:tcW w:w="848" w:type="dxa"/>
            <w:tcBorders>
              <w:top w:val="nil"/>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H2SO4</w:t>
            </w:r>
          </w:p>
        </w:tc>
        <w:tc>
          <w:tcPr>
            <w:tcW w:w="828" w:type="dxa"/>
            <w:tcBorders>
              <w:top w:val="nil"/>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HNO3</w:t>
            </w:r>
          </w:p>
        </w:tc>
        <w:tc>
          <w:tcPr>
            <w:tcW w:w="848" w:type="dxa"/>
            <w:tcBorders>
              <w:top w:val="nil"/>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HCL</w:t>
            </w:r>
          </w:p>
        </w:tc>
        <w:tc>
          <w:tcPr>
            <w:tcW w:w="713" w:type="dxa"/>
            <w:tcBorders>
              <w:top w:val="nil"/>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HCL</w:t>
            </w:r>
          </w:p>
        </w:tc>
        <w:tc>
          <w:tcPr>
            <w:tcW w:w="809" w:type="dxa"/>
            <w:tcBorders>
              <w:top w:val="nil"/>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HCL</w:t>
            </w:r>
          </w:p>
        </w:tc>
        <w:tc>
          <w:tcPr>
            <w:tcW w:w="790" w:type="dxa"/>
            <w:tcBorders>
              <w:top w:val="nil"/>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HCL</w:t>
            </w:r>
          </w:p>
        </w:tc>
        <w:tc>
          <w:tcPr>
            <w:tcW w:w="790" w:type="dxa"/>
            <w:tcBorders>
              <w:top w:val="nil"/>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proofErr w:type="spellStart"/>
            <w:r w:rsidRPr="00242C83">
              <w:rPr>
                <w:rFonts w:ascii="Calibri" w:eastAsia="Times New Roman" w:hAnsi="Calibri" w:cs="Times New Roman"/>
                <w:color w:val="000000"/>
                <w:lang w:eastAsia="es-ES"/>
              </w:rPr>
              <w:t>HCl</w:t>
            </w:r>
            <w:proofErr w:type="spellEnd"/>
          </w:p>
        </w:tc>
        <w:tc>
          <w:tcPr>
            <w:tcW w:w="925" w:type="dxa"/>
            <w:tcBorders>
              <w:top w:val="nil"/>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HNO3</w:t>
            </w:r>
          </w:p>
        </w:tc>
      </w:tr>
      <w:tr w:rsidR="00242C83" w:rsidRPr="00242C83" w:rsidTr="00242C83">
        <w:trPr>
          <w:trHeight w:val="287"/>
        </w:trPr>
        <w:tc>
          <w:tcPr>
            <w:tcW w:w="3314" w:type="dxa"/>
            <w:gridSpan w:val="2"/>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 xml:space="preserve">Metal agregado </w:t>
            </w:r>
          </w:p>
        </w:tc>
        <w:tc>
          <w:tcPr>
            <w:tcW w:w="848" w:type="dxa"/>
            <w:tcBorders>
              <w:top w:val="nil"/>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Zn</w:t>
            </w:r>
          </w:p>
        </w:tc>
        <w:tc>
          <w:tcPr>
            <w:tcW w:w="828" w:type="dxa"/>
            <w:tcBorders>
              <w:top w:val="nil"/>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Zn</w:t>
            </w:r>
          </w:p>
        </w:tc>
        <w:tc>
          <w:tcPr>
            <w:tcW w:w="848" w:type="dxa"/>
            <w:tcBorders>
              <w:top w:val="nil"/>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Zn</w:t>
            </w:r>
          </w:p>
        </w:tc>
        <w:tc>
          <w:tcPr>
            <w:tcW w:w="713" w:type="dxa"/>
            <w:tcBorders>
              <w:top w:val="nil"/>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AL</w:t>
            </w:r>
          </w:p>
        </w:tc>
        <w:tc>
          <w:tcPr>
            <w:tcW w:w="809" w:type="dxa"/>
            <w:tcBorders>
              <w:top w:val="nil"/>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Fe</w:t>
            </w:r>
          </w:p>
        </w:tc>
        <w:tc>
          <w:tcPr>
            <w:tcW w:w="790" w:type="dxa"/>
            <w:tcBorders>
              <w:top w:val="nil"/>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Mg</w:t>
            </w:r>
          </w:p>
        </w:tc>
        <w:tc>
          <w:tcPr>
            <w:tcW w:w="790" w:type="dxa"/>
            <w:tcBorders>
              <w:top w:val="nil"/>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Cu</w:t>
            </w:r>
          </w:p>
        </w:tc>
        <w:tc>
          <w:tcPr>
            <w:tcW w:w="925" w:type="dxa"/>
            <w:tcBorders>
              <w:top w:val="nil"/>
              <w:left w:val="nil"/>
              <w:bottom w:val="single" w:sz="4" w:space="0" w:color="auto"/>
              <w:right w:val="single" w:sz="4" w:space="0" w:color="auto"/>
            </w:tcBorders>
            <w:shd w:val="clear" w:color="000000" w:fill="DDD9C4"/>
            <w:noWrap/>
            <w:vAlign w:val="bottom"/>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Cu</w:t>
            </w:r>
          </w:p>
        </w:tc>
      </w:tr>
      <w:tr w:rsidR="00242C83" w:rsidRPr="00242C83" w:rsidTr="00242C83">
        <w:trPr>
          <w:trHeight w:val="588"/>
        </w:trPr>
        <w:tc>
          <w:tcPr>
            <w:tcW w:w="672" w:type="dxa"/>
            <w:vMerge w:val="restart"/>
            <w:tcBorders>
              <w:top w:val="nil"/>
              <w:left w:val="single" w:sz="4" w:space="0" w:color="auto"/>
              <w:bottom w:val="single" w:sz="4" w:space="0" w:color="auto"/>
              <w:right w:val="single" w:sz="4" w:space="0" w:color="auto"/>
            </w:tcBorders>
            <w:shd w:val="clear" w:color="000000" w:fill="DDD9C4"/>
            <w:noWrap/>
            <w:textDirection w:val="btLr"/>
            <w:vAlign w:val="center"/>
            <w:hideMark/>
          </w:tcPr>
          <w:p w:rsidR="00242C83" w:rsidRPr="00242C83" w:rsidRDefault="00242C83" w:rsidP="00242C83">
            <w:pPr>
              <w:spacing w:after="0" w:line="240" w:lineRule="auto"/>
              <w:jc w:val="center"/>
              <w:rPr>
                <w:rFonts w:ascii="Calibri" w:eastAsia="Times New Roman" w:hAnsi="Calibri" w:cs="Times New Roman"/>
                <w:i/>
                <w:iCs/>
                <w:color w:val="000000"/>
                <w:sz w:val="36"/>
                <w:szCs w:val="36"/>
                <w:lang w:eastAsia="es-ES"/>
              </w:rPr>
            </w:pPr>
            <w:r w:rsidRPr="00242C83">
              <w:rPr>
                <w:rFonts w:ascii="Calibri" w:eastAsia="Times New Roman" w:hAnsi="Calibri" w:cs="Times New Roman"/>
                <w:i/>
                <w:iCs/>
                <w:color w:val="000000"/>
                <w:sz w:val="36"/>
                <w:szCs w:val="36"/>
                <w:lang w:eastAsia="es-ES"/>
              </w:rPr>
              <w:t>Observación (apreciación)</w:t>
            </w:r>
          </w:p>
        </w:tc>
        <w:tc>
          <w:tcPr>
            <w:tcW w:w="2641" w:type="dxa"/>
            <w:tcBorders>
              <w:top w:val="nil"/>
              <w:left w:val="nil"/>
              <w:bottom w:val="single" w:sz="4" w:space="0" w:color="auto"/>
              <w:right w:val="single" w:sz="4" w:space="0" w:color="auto"/>
            </w:tcBorders>
            <w:shd w:val="clear" w:color="000000" w:fill="DDD9C4"/>
            <w:vAlign w:val="center"/>
            <w:hideMark/>
          </w:tcPr>
          <w:p w:rsidR="00242C83" w:rsidRPr="00242C83" w:rsidRDefault="00242C83" w:rsidP="00242C83">
            <w:pPr>
              <w:spacing w:after="0" w:line="240" w:lineRule="auto"/>
              <w:jc w:val="center"/>
              <w:rPr>
                <w:rFonts w:ascii="Calibri" w:eastAsia="Times New Roman" w:hAnsi="Calibri" w:cs="Times New Roman"/>
                <w:color w:val="000000"/>
                <w:sz w:val="24"/>
                <w:szCs w:val="24"/>
                <w:lang w:eastAsia="es-ES"/>
              </w:rPr>
            </w:pPr>
            <w:r w:rsidRPr="00242C83">
              <w:rPr>
                <w:rFonts w:ascii="Calibri" w:eastAsia="Times New Roman" w:hAnsi="Calibri" w:cs="Times New Roman"/>
                <w:color w:val="000000"/>
                <w:sz w:val="24"/>
                <w:szCs w:val="24"/>
                <w:lang w:eastAsia="es-ES"/>
              </w:rPr>
              <w:t>Fue</w:t>
            </w:r>
            <w:r w:rsidRPr="00242C83">
              <w:rPr>
                <w:rFonts w:ascii="Calibri" w:eastAsia="Times New Roman" w:hAnsi="Calibri" w:cs="Times New Roman"/>
                <w:color w:val="000000"/>
                <w:sz w:val="24"/>
                <w:szCs w:val="24"/>
                <w:lang w:eastAsia="es-ES"/>
              </w:rPr>
              <w:t xml:space="preserve"> necesario calentar</w:t>
            </w:r>
            <w:proofErr w:type="gramStart"/>
            <w:r w:rsidRPr="00242C83">
              <w:rPr>
                <w:rFonts w:ascii="Calibri" w:eastAsia="Times New Roman" w:hAnsi="Calibri" w:cs="Times New Roman"/>
                <w:color w:val="000000"/>
                <w:sz w:val="24"/>
                <w:szCs w:val="24"/>
                <w:lang w:eastAsia="es-ES"/>
              </w:rPr>
              <w:t>?</w:t>
            </w:r>
            <w:proofErr w:type="gramEnd"/>
          </w:p>
        </w:tc>
        <w:tc>
          <w:tcPr>
            <w:tcW w:w="84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 xml:space="preserve">NO </w:t>
            </w:r>
          </w:p>
        </w:tc>
        <w:tc>
          <w:tcPr>
            <w:tcW w:w="82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84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713"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809"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790"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790"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925"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r>
      <w:tr w:rsidR="00242C83" w:rsidRPr="00242C83" w:rsidTr="00242C83">
        <w:trPr>
          <w:trHeight w:val="588"/>
        </w:trPr>
        <w:tc>
          <w:tcPr>
            <w:tcW w:w="672"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i/>
                <w:iCs/>
                <w:color w:val="000000"/>
                <w:sz w:val="36"/>
                <w:szCs w:val="36"/>
                <w:lang w:eastAsia="es-ES"/>
              </w:rPr>
            </w:pPr>
          </w:p>
        </w:tc>
        <w:tc>
          <w:tcPr>
            <w:tcW w:w="2641" w:type="dxa"/>
            <w:tcBorders>
              <w:top w:val="nil"/>
              <w:left w:val="nil"/>
              <w:bottom w:val="single" w:sz="4" w:space="0" w:color="auto"/>
              <w:right w:val="single" w:sz="4" w:space="0" w:color="auto"/>
            </w:tcBorders>
            <w:shd w:val="clear" w:color="000000" w:fill="DDD9C4"/>
            <w:vAlign w:val="center"/>
            <w:hideMark/>
          </w:tcPr>
          <w:p w:rsidR="00242C83" w:rsidRPr="00242C83" w:rsidRDefault="00242C83" w:rsidP="00242C83">
            <w:pPr>
              <w:spacing w:after="0" w:line="240" w:lineRule="auto"/>
              <w:jc w:val="center"/>
              <w:rPr>
                <w:rFonts w:ascii="Calibri" w:eastAsia="Times New Roman" w:hAnsi="Calibri" w:cs="Times New Roman"/>
                <w:color w:val="000000"/>
                <w:sz w:val="24"/>
                <w:szCs w:val="24"/>
                <w:lang w:eastAsia="es-ES"/>
              </w:rPr>
            </w:pPr>
            <w:r w:rsidRPr="00242C83">
              <w:rPr>
                <w:rFonts w:ascii="Calibri" w:eastAsia="Times New Roman" w:hAnsi="Calibri" w:cs="Times New Roman"/>
                <w:color w:val="000000"/>
                <w:sz w:val="24"/>
                <w:szCs w:val="24"/>
                <w:lang w:eastAsia="es-ES"/>
              </w:rPr>
              <w:t>Reacción inmediata    ( en su inicio)</w:t>
            </w:r>
          </w:p>
        </w:tc>
        <w:tc>
          <w:tcPr>
            <w:tcW w:w="84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2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4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13"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809"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790"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 xml:space="preserve">SI </w:t>
            </w:r>
          </w:p>
        </w:tc>
        <w:tc>
          <w:tcPr>
            <w:tcW w:w="790"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925"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r>
      <w:tr w:rsidR="00242C83" w:rsidRPr="00242C83" w:rsidTr="00242C83">
        <w:trPr>
          <w:trHeight w:val="588"/>
        </w:trPr>
        <w:tc>
          <w:tcPr>
            <w:tcW w:w="672"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i/>
                <w:iCs/>
                <w:color w:val="000000"/>
                <w:sz w:val="36"/>
                <w:szCs w:val="36"/>
                <w:lang w:eastAsia="es-ES"/>
              </w:rPr>
            </w:pPr>
          </w:p>
        </w:tc>
        <w:tc>
          <w:tcPr>
            <w:tcW w:w="2641" w:type="dxa"/>
            <w:tcBorders>
              <w:top w:val="nil"/>
              <w:left w:val="nil"/>
              <w:bottom w:val="single" w:sz="4" w:space="0" w:color="auto"/>
              <w:right w:val="single" w:sz="4" w:space="0" w:color="auto"/>
            </w:tcBorders>
            <w:shd w:val="clear" w:color="000000" w:fill="DDD9C4"/>
            <w:vAlign w:val="center"/>
            <w:hideMark/>
          </w:tcPr>
          <w:p w:rsidR="00242C83" w:rsidRPr="00242C83" w:rsidRDefault="00242C83" w:rsidP="00242C83">
            <w:pPr>
              <w:spacing w:after="0" w:line="240" w:lineRule="auto"/>
              <w:jc w:val="center"/>
              <w:rPr>
                <w:rFonts w:ascii="Calibri" w:eastAsia="Times New Roman" w:hAnsi="Calibri" w:cs="Times New Roman"/>
                <w:color w:val="000000"/>
                <w:sz w:val="24"/>
                <w:szCs w:val="24"/>
                <w:lang w:eastAsia="es-ES"/>
              </w:rPr>
            </w:pPr>
            <w:r w:rsidRPr="00242C83">
              <w:rPr>
                <w:rFonts w:ascii="Calibri" w:eastAsia="Times New Roman" w:hAnsi="Calibri" w:cs="Times New Roman"/>
                <w:color w:val="000000"/>
                <w:sz w:val="24"/>
                <w:szCs w:val="24"/>
                <w:lang w:eastAsia="es-ES"/>
              </w:rPr>
              <w:t>Reacción retardada (en su inicio)</w:t>
            </w:r>
          </w:p>
        </w:tc>
        <w:tc>
          <w:tcPr>
            <w:tcW w:w="84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 xml:space="preserve">NO </w:t>
            </w:r>
          </w:p>
        </w:tc>
        <w:tc>
          <w:tcPr>
            <w:tcW w:w="82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84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713"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09"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90"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790"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925"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r>
      <w:tr w:rsidR="00242C83" w:rsidRPr="00242C83" w:rsidTr="00242C83">
        <w:trPr>
          <w:trHeight w:val="559"/>
        </w:trPr>
        <w:tc>
          <w:tcPr>
            <w:tcW w:w="672"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i/>
                <w:iCs/>
                <w:color w:val="000000"/>
                <w:sz w:val="36"/>
                <w:szCs w:val="36"/>
                <w:lang w:eastAsia="es-ES"/>
              </w:rPr>
            </w:pPr>
          </w:p>
        </w:tc>
        <w:tc>
          <w:tcPr>
            <w:tcW w:w="2641" w:type="dxa"/>
            <w:tcBorders>
              <w:top w:val="nil"/>
              <w:left w:val="nil"/>
              <w:bottom w:val="single" w:sz="4" w:space="0" w:color="auto"/>
              <w:right w:val="single" w:sz="4" w:space="0" w:color="auto"/>
            </w:tcBorders>
            <w:shd w:val="clear" w:color="000000" w:fill="DDD9C4"/>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 xml:space="preserve">Reacción total </w:t>
            </w:r>
          </w:p>
        </w:tc>
        <w:tc>
          <w:tcPr>
            <w:tcW w:w="84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 xml:space="preserve">NO </w:t>
            </w:r>
          </w:p>
        </w:tc>
        <w:tc>
          <w:tcPr>
            <w:tcW w:w="82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4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13"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09"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90"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90"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925"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r>
      <w:tr w:rsidR="00242C83" w:rsidRPr="00242C83" w:rsidTr="00242C83">
        <w:trPr>
          <w:trHeight w:val="588"/>
        </w:trPr>
        <w:tc>
          <w:tcPr>
            <w:tcW w:w="672"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i/>
                <w:iCs/>
                <w:color w:val="000000"/>
                <w:sz w:val="36"/>
                <w:szCs w:val="36"/>
                <w:lang w:eastAsia="es-ES"/>
              </w:rPr>
            </w:pPr>
          </w:p>
        </w:tc>
        <w:tc>
          <w:tcPr>
            <w:tcW w:w="2641" w:type="dxa"/>
            <w:tcBorders>
              <w:top w:val="nil"/>
              <w:left w:val="nil"/>
              <w:bottom w:val="single" w:sz="4" w:space="0" w:color="auto"/>
              <w:right w:val="single" w:sz="4" w:space="0" w:color="auto"/>
            </w:tcBorders>
            <w:shd w:val="clear" w:color="000000" w:fill="DDD9C4"/>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 xml:space="preserve">Reacción lenta </w:t>
            </w:r>
          </w:p>
        </w:tc>
        <w:tc>
          <w:tcPr>
            <w:tcW w:w="84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2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84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713"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09"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90"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790"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925"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r>
      <w:tr w:rsidR="00242C83" w:rsidRPr="00242C83" w:rsidTr="00242C83">
        <w:trPr>
          <w:trHeight w:val="573"/>
        </w:trPr>
        <w:tc>
          <w:tcPr>
            <w:tcW w:w="672"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i/>
                <w:iCs/>
                <w:color w:val="000000"/>
                <w:sz w:val="36"/>
                <w:szCs w:val="36"/>
                <w:lang w:eastAsia="es-ES"/>
              </w:rPr>
            </w:pPr>
          </w:p>
        </w:tc>
        <w:tc>
          <w:tcPr>
            <w:tcW w:w="2641" w:type="dxa"/>
            <w:tcBorders>
              <w:top w:val="nil"/>
              <w:left w:val="nil"/>
              <w:bottom w:val="single" w:sz="4" w:space="0" w:color="auto"/>
              <w:right w:val="single" w:sz="4" w:space="0" w:color="auto"/>
            </w:tcBorders>
            <w:shd w:val="clear" w:color="000000" w:fill="DDD9C4"/>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Presenta coloración (solución y/o gas)</w:t>
            </w:r>
          </w:p>
        </w:tc>
        <w:tc>
          <w:tcPr>
            <w:tcW w:w="84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2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4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13"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09"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90"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90"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925"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r>
      <w:tr w:rsidR="00242C83" w:rsidRPr="00242C83" w:rsidTr="00242C83">
        <w:trPr>
          <w:trHeight w:val="573"/>
        </w:trPr>
        <w:tc>
          <w:tcPr>
            <w:tcW w:w="672"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i/>
                <w:iCs/>
                <w:color w:val="000000"/>
                <w:sz w:val="36"/>
                <w:szCs w:val="36"/>
                <w:lang w:eastAsia="es-ES"/>
              </w:rPr>
            </w:pPr>
          </w:p>
        </w:tc>
        <w:tc>
          <w:tcPr>
            <w:tcW w:w="2641" w:type="dxa"/>
            <w:tcBorders>
              <w:top w:val="nil"/>
              <w:left w:val="nil"/>
              <w:bottom w:val="single" w:sz="4" w:space="0" w:color="auto"/>
              <w:right w:val="single" w:sz="4" w:space="0" w:color="auto"/>
            </w:tcBorders>
            <w:shd w:val="clear" w:color="000000" w:fill="DDD9C4"/>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Variación de temperatura</w:t>
            </w:r>
          </w:p>
        </w:tc>
        <w:tc>
          <w:tcPr>
            <w:tcW w:w="84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 xml:space="preserve">NO </w:t>
            </w:r>
          </w:p>
        </w:tc>
        <w:tc>
          <w:tcPr>
            <w:tcW w:w="82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4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13"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809"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90"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90"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925"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r>
      <w:tr w:rsidR="00242C83" w:rsidRPr="00242C83" w:rsidTr="00242C83">
        <w:trPr>
          <w:trHeight w:val="530"/>
        </w:trPr>
        <w:tc>
          <w:tcPr>
            <w:tcW w:w="672"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i/>
                <w:iCs/>
                <w:color w:val="000000"/>
                <w:sz w:val="36"/>
                <w:szCs w:val="36"/>
                <w:lang w:eastAsia="es-ES"/>
              </w:rPr>
            </w:pPr>
          </w:p>
        </w:tc>
        <w:tc>
          <w:tcPr>
            <w:tcW w:w="2641" w:type="dxa"/>
            <w:tcBorders>
              <w:top w:val="nil"/>
              <w:left w:val="nil"/>
              <w:bottom w:val="single" w:sz="4" w:space="0" w:color="auto"/>
              <w:right w:val="single" w:sz="4" w:space="0" w:color="auto"/>
            </w:tcBorders>
            <w:shd w:val="clear" w:color="000000" w:fill="DDD9C4"/>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Desprendimiento de burbujas</w:t>
            </w:r>
          </w:p>
        </w:tc>
        <w:tc>
          <w:tcPr>
            <w:tcW w:w="84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2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48"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13"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09"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90"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90"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925" w:type="dxa"/>
            <w:tcBorders>
              <w:top w:val="nil"/>
              <w:left w:val="nil"/>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r>
      <w:tr w:rsidR="00242C83" w:rsidRPr="00242C83" w:rsidTr="00242C83">
        <w:trPr>
          <w:trHeight w:val="439"/>
        </w:trPr>
        <w:tc>
          <w:tcPr>
            <w:tcW w:w="672"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i/>
                <w:iCs/>
                <w:color w:val="000000"/>
                <w:sz w:val="36"/>
                <w:szCs w:val="36"/>
                <w:lang w:eastAsia="es-ES"/>
              </w:rPr>
            </w:pPr>
          </w:p>
        </w:tc>
        <w:tc>
          <w:tcPr>
            <w:tcW w:w="2641" w:type="dxa"/>
            <w:vMerge w:val="restart"/>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 Hay cambio aparente</w:t>
            </w:r>
          </w:p>
        </w:tc>
        <w:tc>
          <w:tcPr>
            <w:tcW w:w="8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7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NO</w:t>
            </w:r>
          </w:p>
        </w:tc>
        <w:tc>
          <w:tcPr>
            <w:tcW w:w="7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c>
          <w:tcPr>
            <w:tcW w:w="9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2C83" w:rsidRPr="00242C83" w:rsidRDefault="00242C83" w:rsidP="00242C83">
            <w:pPr>
              <w:spacing w:after="0" w:line="240" w:lineRule="auto"/>
              <w:jc w:val="center"/>
              <w:rPr>
                <w:rFonts w:ascii="Calibri" w:eastAsia="Times New Roman" w:hAnsi="Calibri" w:cs="Times New Roman"/>
                <w:color w:val="000000"/>
                <w:lang w:eastAsia="es-ES"/>
              </w:rPr>
            </w:pPr>
            <w:r w:rsidRPr="00242C83">
              <w:rPr>
                <w:rFonts w:ascii="Calibri" w:eastAsia="Times New Roman" w:hAnsi="Calibri" w:cs="Times New Roman"/>
                <w:color w:val="000000"/>
                <w:lang w:eastAsia="es-ES"/>
              </w:rPr>
              <w:t>SI</w:t>
            </w:r>
          </w:p>
        </w:tc>
      </w:tr>
      <w:tr w:rsidR="00242C83" w:rsidRPr="00242C83" w:rsidTr="00242C83">
        <w:trPr>
          <w:trHeight w:val="439"/>
        </w:trPr>
        <w:tc>
          <w:tcPr>
            <w:tcW w:w="672"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i/>
                <w:iCs/>
                <w:color w:val="000000"/>
                <w:sz w:val="36"/>
                <w:szCs w:val="36"/>
                <w:lang w:eastAsia="es-ES"/>
              </w:rPr>
            </w:pPr>
          </w:p>
        </w:tc>
        <w:tc>
          <w:tcPr>
            <w:tcW w:w="2641" w:type="dxa"/>
            <w:vMerge/>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242C83" w:rsidRPr="00242C83" w:rsidRDefault="00242C83" w:rsidP="00242C83">
            <w:pPr>
              <w:spacing w:after="0" w:line="240" w:lineRule="auto"/>
              <w:rPr>
                <w:rFonts w:ascii="Calibri" w:eastAsia="Times New Roman" w:hAnsi="Calibri" w:cs="Times New Roman"/>
                <w:color w:val="000000"/>
                <w:lang w:eastAsia="es-ES"/>
              </w:rPr>
            </w:pPr>
          </w:p>
        </w:tc>
        <w:tc>
          <w:tcPr>
            <w:tcW w:w="848"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color w:val="000000"/>
                <w:lang w:eastAsia="es-ES"/>
              </w:rPr>
            </w:pPr>
          </w:p>
        </w:tc>
        <w:tc>
          <w:tcPr>
            <w:tcW w:w="828"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color w:val="000000"/>
                <w:lang w:eastAsia="es-ES"/>
              </w:rPr>
            </w:pPr>
          </w:p>
        </w:tc>
        <w:tc>
          <w:tcPr>
            <w:tcW w:w="848"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color w:val="000000"/>
                <w:lang w:eastAsia="es-ES"/>
              </w:rPr>
            </w:pPr>
          </w:p>
        </w:tc>
        <w:tc>
          <w:tcPr>
            <w:tcW w:w="713"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color w:val="000000"/>
                <w:lang w:eastAsia="es-ES"/>
              </w:rPr>
            </w:pPr>
          </w:p>
        </w:tc>
        <w:tc>
          <w:tcPr>
            <w:tcW w:w="809"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color w:val="000000"/>
                <w:lang w:eastAsia="es-ES"/>
              </w:rPr>
            </w:pPr>
          </w:p>
        </w:tc>
        <w:tc>
          <w:tcPr>
            <w:tcW w:w="790"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color w:val="000000"/>
                <w:lang w:eastAsia="es-ES"/>
              </w:rPr>
            </w:pPr>
          </w:p>
        </w:tc>
        <w:tc>
          <w:tcPr>
            <w:tcW w:w="790"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color w:val="000000"/>
                <w:lang w:eastAsia="es-ES"/>
              </w:rPr>
            </w:pPr>
          </w:p>
        </w:tc>
        <w:tc>
          <w:tcPr>
            <w:tcW w:w="925" w:type="dxa"/>
            <w:vMerge/>
            <w:tcBorders>
              <w:top w:val="nil"/>
              <w:left w:val="single" w:sz="4" w:space="0" w:color="auto"/>
              <w:bottom w:val="single" w:sz="4" w:space="0" w:color="auto"/>
              <w:right w:val="single" w:sz="4" w:space="0" w:color="auto"/>
            </w:tcBorders>
            <w:vAlign w:val="center"/>
            <w:hideMark/>
          </w:tcPr>
          <w:p w:rsidR="00242C83" w:rsidRPr="00242C83" w:rsidRDefault="00242C83" w:rsidP="00242C83">
            <w:pPr>
              <w:spacing w:after="0" w:line="240" w:lineRule="auto"/>
              <w:rPr>
                <w:rFonts w:ascii="Calibri" w:eastAsia="Times New Roman" w:hAnsi="Calibri" w:cs="Times New Roman"/>
                <w:color w:val="000000"/>
                <w:lang w:eastAsia="es-ES"/>
              </w:rPr>
            </w:pPr>
          </w:p>
        </w:tc>
      </w:tr>
    </w:tbl>
    <w:p w:rsidR="00B60DAA" w:rsidRDefault="00B60DAA" w:rsidP="00B60DAA">
      <w:pPr>
        <w:jc w:val="both"/>
        <w:rPr>
          <w:b/>
          <w:sz w:val="24"/>
        </w:rPr>
      </w:pPr>
      <w:r>
        <w:rPr>
          <w:b/>
          <w:sz w:val="24"/>
        </w:rPr>
        <w:t>Tabla de datos:</w:t>
      </w:r>
    </w:p>
    <w:p w:rsidR="00C0167A" w:rsidRDefault="00C0167A" w:rsidP="00527135">
      <w:pPr>
        <w:jc w:val="both"/>
        <w:rPr>
          <w:b/>
          <w:sz w:val="24"/>
        </w:rPr>
      </w:pPr>
    </w:p>
    <w:p w:rsidR="00242C83" w:rsidRDefault="00242C83" w:rsidP="00527135">
      <w:pPr>
        <w:jc w:val="both"/>
        <w:rPr>
          <w:b/>
          <w:sz w:val="24"/>
        </w:rPr>
      </w:pPr>
    </w:p>
    <w:p w:rsidR="00242C83" w:rsidRDefault="00242C83" w:rsidP="00527135">
      <w:pPr>
        <w:jc w:val="both"/>
        <w:rPr>
          <w:b/>
          <w:sz w:val="24"/>
        </w:rPr>
      </w:pPr>
    </w:p>
    <w:p w:rsidR="00242C83" w:rsidRDefault="00242C83" w:rsidP="00527135">
      <w:pPr>
        <w:jc w:val="both"/>
        <w:rPr>
          <w:b/>
          <w:sz w:val="24"/>
        </w:rPr>
      </w:pPr>
    </w:p>
    <w:p w:rsidR="00242C83" w:rsidRDefault="00242C83" w:rsidP="00527135">
      <w:pPr>
        <w:jc w:val="both"/>
        <w:rPr>
          <w:b/>
          <w:sz w:val="24"/>
        </w:rPr>
      </w:pPr>
    </w:p>
    <w:p w:rsidR="00242C83" w:rsidRDefault="00242C83" w:rsidP="00527135">
      <w:pPr>
        <w:jc w:val="both"/>
        <w:rPr>
          <w:b/>
          <w:sz w:val="24"/>
        </w:rPr>
      </w:pPr>
      <w:r>
        <w:rPr>
          <w:b/>
          <w:sz w:val="24"/>
        </w:rPr>
        <w:t>Tabla de resultados:</w:t>
      </w:r>
    </w:p>
    <w:tbl>
      <w:tblPr>
        <w:tblStyle w:val="Tablaconcuadrcula"/>
        <w:tblW w:w="9308" w:type="dxa"/>
        <w:tblLook w:val="01E0" w:firstRow="1" w:lastRow="1" w:firstColumn="1" w:lastColumn="1" w:noHBand="0" w:noVBand="0"/>
      </w:tblPr>
      <w:tblGrid>
        <w:gridCol w:w="722"/>
        <w:gridCol w:w="2159"/>
        <w:gridCol w:w="2464"/>
        <w:gridCol w:w="3963"/>
      </w:tblGrid>
      <w:tr w:rsidR="00242C83" w:rsidRPr="00F65F47" w:rsidTr="00242C83">
        <w:trPr>
          <w:trHeight w:val="216"/>
        </w:trPr>
        <w:tc>
          <w:tcPr>
            <w:tcW w:w="721" w:type="dxa"/>
            <w:shd w:val="clear" w:color="auto" w:fill="DDD9C3" w:themeFill="background2" w:themeFillShade="E6"/>
            <w:hideMark/>
          </w:tcPr>
          <w:p w:rsidR="00242C83" w:rsidRPr="00242C83" w:rsidRDefault="00242C83" w:rsidP="00A00536">
            <w:pPr>
              <w:jc w:val="center"/>
              <w:rPr>
                <w:b/>
                <w:sz w:val="24"/>
                <w:szCs w:val="20"/>
              </w:rPr>
            </w:pPr>
            <w:r w:rsidRPr="00242C83">
              <w:rPr>
                <w:b/>
                <w:sz w:val="24"/>
                <w:szCs w:val="20"/>
              </w:rPr>
              <w:t>Tubo</w:t>
            </w:r>
          </w:p>
          <w:p w:rsidR="00242C83" w:rsidRPr="00242C83" w:rsidRDefault="00242C83" w:rsidP="00A00536">
            <w:pPr>
              <w:jc w:val="center"/>
              <w:rPr>
                <w:b/>
                <w:sz w:val="24"/>
                <w:szCs w:val="20"/>
              </w:rPr>
            </w:pPr>
            <w:r w:rsidRPr="00242C83">
              <w:rPr>
                <w:b/>
                <w:szCs w:val="20"/>
              </w:rPr>
              <w:t>#</w:t>
            </w:r>
          </w:p>
        </w:tc>
        <w:tc>
          <w:tcPr>
            <w:tcW w:w="4624" w:type="dxa"/>
            <w:gridSpan w:val="2"/>
            <w:shd w:val="clear" w:color="auto" w:fill="DDD9C3" w:themeFill="background2" w:themeFillShade="E6"/>
            <w:hideMark/>
          </w:tcPr>
          <w:p w:rsidR="00242C83" w:rsidRPr="00242C83" w:rsidRDefault="00242C83" w:rsidP="00A00536">
            <w:pPr>
              <w:jc w:val="center"/>
              <w:rPr>
                <w:b/>
                <w:sz w:val="24"/>
                <w:szCs w:val="20"/>
              </w:rPr>
            </w:pPr>
            <w:r w:rsidRPr="00242C83">
              <w:rPr>
                <w:b/>
                <w:sz w:val="24"/>
                <w:szCs w:val="20"/>
              </w:rPr>
              <w:t>Ecuaciones de la reacciones</w:t>
            </w:r>
          </w:p>
        </w:tc>
        <w:tc>
          <w:tcPr>
            <w:tcW w:w="3963" w:type="dxa"/>
            <w:shd w:val="clear" w:color="auto" w:fill="DDD9C3" w:themeFill="background2" w:themeFillShade="E6"/>
            <w:hideMark/>
          </w:tcPr>
          <w:p w:rsidR="00242C83" w:rsidRPr="00242C83" w:rsidRDefault="00242C83" w:rsidP="00A00536">
            <w:pPr>
              <w:jc w:val="center"/>
              <w:rPr>
                <w:b/>
                <w:sz w:val="24"/>
                <w:szCs w:val="20"/>
              </w:rPr>
            </w:pPr>
            <w:r w:rsidRPr="00242C83">
              <w:rPr>
                <w:b/>
                <w:sz w:val="24"/>
                <w:szCs w:val="20"/>
              </w:rPr>
              <w:t>OBSERVACIONES</w:t>
            </w:r>
          </w:p>
        </w:tc>
      </w:tr>
      <w:tr w:rsidR="00242C83" w:rsidRPr="00F65F47" w:rsidTr="00242C83">
        <w:trPr>
          <w:trHeight w:val="652"/>
        </w:trPr>
        <w:tc>
          <w:tcPr>
            <w:tcW w:w="721" w:type="dxa"/>
            <w:hideMark/>
          </w:tcPr>
          <w:p w:rsidR="00242C83" w:rsidRPr="00F65F47" w:rsidRDefault="00242C83" w:rsidP="00A00536">
            <w:pPr>
              <w:jc w:val="center"/>
              <w:rPr>
                <w:sz w:val="24"/>
              </w:rPr>
            </w:pPr>
            <w:r w:rsidRPr="00F65F47">
              <w:rPr>
                <w:sz w:val="24"/>
              </w:rPr>
              <w:t>1</w:t>
            </w:r>
          </w:p>
        </w:tc>
        <w:tc>
          <w:tcPr>
            <w:tcW w:w="2160" w:type="dxa"/>
            <w:hideMark/>
          </w:tcPr>
          <w:p w:rsidR="00242C83" w:rsidRPr="00F65F47" w:rsidRDefault="00242C83" w:rsidP="00A00536">
            <w:pPr>
              <w:jc w:val="center"/>
              <w:rPr>
                <w:sz w:val="24"/>
              </w:rPr>
            </w:pPr>
            <w:r w:rsidRPr="00F65F47">
              <w:rPr>
                <w:sz w:val="24"/>
              </w:rPr>
              <w:t>H</w:t>
            </w:r>
            <w:r w:rsidRPr="00F65F47">
              <w:rPr>
                <w:sz w:val="24"/>
                <w:szCs w:val="20"/>
                <w:vertAlign w:val="subscript"/>
              </w:rPr>
              <w:t>2</w:t>
            </w:r>
            <w:r w:rsidRPr="00F65F47">
              <w:rPr>
                <w:sz w:val="24"/>
              </w:rPr>
              <w:t>SO</w:t>
            </w:r>
            <w:r w:rsidRPr="00F65F47">
              <w:rPr>
                <w:sz w:val="24"/>
                <w:szCs w:val="20"/>
                <w:vertAlign w:val="subscript"/>
              </w:rPr>
              <w:t>4</w:t>
            </w:r>
            <w:r w:rsidRPr="00F65F47">
              <w:rPr>
                <w:sz w:val="24"/>
                <w:szCs w:val="20"/>
              </w:rPr>
              <w:t xml:space="preserve">  +  </w:t>
            </w:r>
            <w:r w:rsidRPr="00F65F47">
              <w:rPr>
                <w:sz w:val="24"/>
              </w:rPr>
              <w:t>Zn →</w:t>
            </w:r>
          </w:p>
          <w:p w:rsidR="00242C83" w:rsidRPr="00F65F47" w:rsidRDefault="00242C83" w:rsidP="00A00536">
            <w:pPr>
              <w:rPr>
                <w:sz w:val="24"/>
              </w:rPr>
            </w:pPr>
            <w:proofErr w:type="spellStart"/>
            <w:r w:rsidRPr="00F65F47">
              <w:t>Ác</w:t>
            </w:r>
            <w:proofErr w:type="spellEnd"/>
            <w:r w:rsidRPr="00F65F47">
              <w:t>. Sulfúrico + cinc</w:t>
            </w:r>
          </w:p>
        </w:tc>
        <w:tc>
          <w:tcPr>
            <w:tcW w:w="2464" w:type="dxa"/>
            <w:hideMark/>
          </w:tcPr>
          <w:p w:rsidR="00242C83" w:rsidRPr="00F65F47" w:rsidRDefault="00242C83" w:rsidP="00A00536">
            <w:pPr>
              <w:rPr>
                <w:sz w:val="24"/>
                <w:szCs w:val="20"/>
              </w:rPr>
            </w:pPr>
            <w:r w:rsidRPr="00F65F47">
              <w:rPr>
                <w:sz w:val="24"/>
              </w:rPr>
              <w:t>Z</w:t>
            </w:r>
            <w:r w:rsidRPr="00F65F47">
              <w:rPr>
                <w:sz w:val="24"/>
                <w:szCs w:val="20"/>
              </w:rPr>
              <w:t>n(</w:t>
            </w:r>
            <w:r w:rsidRPr="00F65F47">
              <w:rPr>
                <w:sz w:val="24"/>
              </w:rPr>
              <w:t>SO</w:t>
            </w:r>
            <w:r w:rsidRPr="00F65F47">
              <w:rPr>
                <w:sz w:val="24"/>
                <w:szCs w:val="20"/>
                <w:vertAlign w:val="subscript"/>
              </w:rPr>
              <w:t>4</w:t>
            </w:r>
            <w:r w:rsidRPr="00F65F47">
              <w:rPr>
                <w:sz w:val="24"/>
                <w:szCs w:val="20"/>
              </w:rPr>
              <w:t xml:space="preserve">) + </w:t>
            </w:r>
            <w:r w:rsidRPr="00F65F47">
              <w:rPr>
                <w:sz w:val="24"/>
              </w:rPr>
              <w:t>H</w:t>
            </w:r>
            <w:r w:rsidRPr="00F65F47">
              <w:rPr>
                <w:sz w:val="24"/>
                <w:szCs w:val="20"/>
                <w:vertAlign w:val="subscript"/>
              </w:rPr>
              <w:t>2</w:t>
            </w:r>
          </w:p>
          <w:p w:rsidR="00242C83" w:rsidRPr="00F65F47" w:rsidRDefault="00242C83" w:rsidP="00A00536">
            <w:pPr>
              <w:rPr>
                <w:sz w:val="24"/>
                <w:szCs w:val="20"/>
              </w:rPr>
            </w:pPr>
            <w:r>
              <w:rPr>
                <w:sz w:val="18"/>
                <w:szCs w:val="20"/>
              </w:rPr>
              <w:t>Sulfato de z</w:t>
            </w:r>
            <w:r w:rsidRPr="00F65F47">
              <w:rPr>
                <w:sz w:val="18"/>
                <w:szCs w:val="20"/>
              </w:rPr>
              <w:t>inc + hidrogeno</w:t>
            </w:r>
          </w:p>
        </w:tc>
        <w:tc>
          <w:tcPr>
            <w:tcW w:w="3963" w:type="dxa"/>
            <w:hideMark/>
          </w:tcPr>
          <w:p w:rsidR="00242C83" w:rsidRPr="00F65F47" w:rsidRDefault="00242C83" w:rsidP="00A00536">
            <w:pPr>
              <w:rPr>
                <w:sz w:val="20"/>
                <w:szCs w:val="20"/>
              </w:rPr>
            </w:pPr>
            <w:r w:rsidRPr="00F65F47">
              <w:rPr>
                <w:sz w:val="20"/>
                <w:szCs w:val="20"/>
              </w:rPr>
              <w:t>Reacción</w:t>
            </w:r>
            <w:r>
              <w:rPr>
                <w:sz w:val="20"/>
                <w:szCs w:val="20"/>
              </w:rPr>
              <w:t xml:space="preserve"> retardada y</w:t>
            </w:r>
            <w:r w:rsidRPr="00F65F47">
              <w:rPr>
                <w:sz w:val="20"/>
                <w:szCs w:val="20"/>
              </w:rPr>
              <w:t xml:space="preserve"> </w:t>
            </w:r>
            <w:r>
              <w:rPr>
                <w:sz w:val="20"/>
                <w:szCs w:val="20"/>
              </w:rPr>
              <w:t>lenta</w:t>
            </w:r>
            <w:r w:rsidRPr="00F65F47">
              <w:rPr>
                <w:sz w:val="20"/>
                <w:szCs w:val="20"/>
              </w:rPr>
              <w:t>, presencia de burbujas, presenta un color blanco</w:t>
            </w:r>
          </w:p>
        </w:tc>
      </w:tr>
      <w:tr w:rsidR="00242C83" w:rsidRPr="00F65F47" w:rsidTr="00242C83">
        <w:trPr>
          <w:trHeight w:val="664"/>
        </w:trPr>
        <w:tc>
          <w:tcPr>
            <w:tcW w:w="721" w:type="dxa"/>
            <w:hideMark/>
          </w:tcPr>
          <w:p w:rsidR="00242C83" w:rsidRPr="00F65F47" w:rsidRDefault="00242C83" w:rsidP="00A00536">
            <w:pPr>
              <w:jc w:val="center"/>
              <w:rPr>
                <w:sz w:val="24"/>
              </w:rPr>
            </w:pPr>
            <w:r w:rsidRPr="00F65F47">
              <w:rPr>
                <w:sz w:val="24"/>
              </w:rPr>
              <w:t>2</w:t>
            </w:r>
          </w:p>
        </w:tc>
        <w:tc>
          <w:tcPr>
            <w:tcW w:w="2160" w:type="dxa"/>
            <w:hideMark/>
          </w:tcPr>
          <w:p w:rsidR="00242C83" w:rsidRPr="00F65F47" w:rsidRDefault="00242C83" w:rsidP="00A00536">
            <w:pPr>
              <w:jc w:val="center"/>
              <w:rPr>
                <w:sz w:val="24"/>
                <w:szCs w:val="20"/>
              </w:rPr>
            </w:pPr>
            <w:r w:rsidRPr="00F65F47">
              <w:rPr>
                <w:sz w:val="24"/>
              </w:rPr>
              <w:t>2HNO</w:t>
            </w:r>
            <w:r w:rsidRPr="00F65F47">
              <w:rPr>
                <w:sz w:val="24"/>
                <w:szCs w:val="20"/>
                <w:vertAlign w:val="subscript"/>
              </w:rPr>
              <w:t>3</w:t>
            </w:r>
            <w:r w:rsidRPr="00F65F47">
              <w:rPr>
                <w:sz w:val="24"/>
                <w:szCs w:val="20"/>
              </w:rPr>
              <w:t xml:space="preserve"> + </w:t>
            </w:r>
            <w:r w:rsidRPr="00F65F47">
              <w:rPr>
                <w:sz w:val="24"/>
              </w:rPr>
              <w:t>Z</w:t>
            </w:r>
            <w:r w:rsidRPr="00F65F47">
              <w:rPr>
                <w:sz w:val="24"/>
                <w:szCs w:val="20"/>
              </w:rPr>
              <w:t xml:space="preserve">n </w:t>
            </w:r>
            <w:r w:rsidRPr="00F65F47">
              <w:rPr>
                <w:sz w:val="24"/>
              </w:rPr>
              <w:t>→</w:t>
            </w:r>
          </w:p>
          <w:p w:rsidR="00242C83" w:rsidRPr="00F65F47" w:rsidRDefault="00242C83" w:rsidP="00A00536">
            <w:pPr>
              <w:rPr>
                <w:sz w:val="24"/>
                <w:szCs w:val="20"/>
              </w:rPr>
            </w:pPr>
            <w:proofErr w:type="spellStart"/>
            <w:r w:rsidRPr="00F65F47">
              <w:rPr>
                <w:szCs w:val="20"/>
              </w:rPr>
              <w:t>Ác</w:t>
            </w:r>
            <w:proofErr w:type="spellEnd"/>
            <w:r w:rsidRPr="00F65F47">
              <w:rPr>
                <w:szCs w:val="20"/>
              </w:rPr>
              <w:t>. Nítrico + cinc</w:t>
            </w:r>
          </w:p>
        </w:tc>
        <w:tc>
          <w:tcPr>
            <w:tcW w:w="2464" w:type="dxa"/>
            <w:hideMark/>
          </w:tcPr>
          <w:p w:rsidR="00242C83" w:rsidRPr="00F65F47" w:rsidRDefault="00242C83" w:rsidP="00A00536">
            <w:pPr>
              <w:rPr>
                <w:sz w:val="24"/>
                <w:szCs w:val="20"/>
              </w:rPr>
            </w:pPr>
            <w:r w:rsidRPr="00F65F47">
              <w:rPr>
                <w:sz w:val="24"/>
              </w:rPr>
              <w:t>Z</w:t>
            </w:r>
            <w:r w:rsidRPr="00F65F47">
              <w:rPr>
                <w:sz w:val="24"/>
                <w:szCs w:val="20"/>
              </w:rPr>
              <w:t>n(</w:t>
            </w:r>
            <w:r w:rsidRPr="00F65F47">
              <w:rPr>
                <w:sz w:val="24"/>
              </w:rPr>
              <w:t>NO</w:t>
            </w:r>
            <w:r w:rsidRPr="00F65F47">
              <w:rPr>
                <w:sz w:val="24"/>
                <w:szCs w:val="20"/>
                <w:vertAlign w:val="subscript"/>
              </w:rPr>
              <w:t>3</w:t>
            </w:r>
            <w:r w:rsidRPr="00F65F47">
              <w:rPr>
                <w:sz w:val="24"/>
                <w:szCs w:val="20"/>
              </w:rPr>
              <w:t>)</w:t>
            </w:r>
            <w:r w:rsidRPr="00F65F47">
              <w:rPr>
                <w:sz w:val="24"/>
                <w:szCs w:val="20"/>
                <w:vertAlign w:val="subscript"/>
              </w:rPr>
              <w:t>2</w:t>
            </w:r>
            <w:r w:rsidRPr="00F65F47">
              <w:rPr>
                <w:sz w:val="24"/>
                <w:szCs w:val="20"/>
              </w:rPr>
              <w:t xml:space="preserve">  + </w:t>
            </w:r>
            <w:r w:rsidRPr="00F65F47">
              <w:rPr>
                <w:sz w:val="24"/>
              </w:rPr>
              <w:t>H</w:t>
            </w:r>
            <w:r w:rsidRPr="00F65F47">
              <w:rPr>
                <w:sz w:val="24"/>
                <w:szCs w:val="20"/>
                <w:vertAlign w:val="subscript"/>
              </w:rPr>
              <w:t>2</w:t>
            </w:r>
          </w:p>
          <w:p w:rsidR="00242C83" w:rsidRPr="00F65F47" w:rsidRDefault="00242C83" w:rsidP="00A00536">
            <w:pPr>
              <w:rPr>
                <w:sz w:val="24"/>
                <w:szCs w:val="20"/>
              </w:rPr>
            </w:pPr>
            <w:r>
              <w:rPr>
                <w:sz w:val="18"/>
                <w:szCs w:val="20"/>
              </w:rPr>
              <w:t>Nitrato de z</w:t>
            </w:r>
            <w:r w:rsidRPr="00F65F47">
              <w:rPr>
                <w:sz w:val="18"/>
                <w:szCs w:val="20"/>
              </w:rPr>
              <w:t>i</w:t>
            </w:r>
            <w:r>
              <w:rPr>
                <w:sz w:val="18"/>
                <w:szCs w:val="20"/>
              </w:rPr>
              <w:t>n</w:t>
            </w:r>
            <w:r w:rsidRPr="00F65F47">
              <w:rPr>
                <w:sz w:val="18"/>
                <w:szCs w:val="20"/>
              </w:rPr>
              <w:t>c + hidrogeno</w:t>
            </w:r>
          </w:p>
        </w:tc>
        <w:tc>
          <w:tcPr>
            <w:tcW w:w="3963" w:type="dxa"/>
            <w:hideMark/>
          </w:tcPr>
          <w:p w:rsidR="00242C83" w:rsidRPr="00F65F47" w:rsidRDefault="00242C83" w:rsidP="00A00536">
            <w:pPr>
              <w:rPr>
                <w:sz w:val="20"/>
                <w:szCs w:val="20"/>
              </w:rPr>
            </w:pPr>
            <w:r w:rsidRPr="00F65F47">
              <w:rPr>
                <w:sz w:val="20"/>
                <w:szCs w:val="20"/>
              </w:rPr>
              <w:t>Reacción inmediata</w:t>
            </w:r>
            <w:r>
              <w:rPr>
                <w:sz w:val="20"/>
                <w:szCs w:val="20"/>
              </w:rPr>
              <w:t xml:space="preserve"> y rápida</w:t>
            </w:r>
            <w:r w:rsidRPr="00F65F47">
              <w:rPr>
                <w:sz w:val="20"/>
                <w:szCs w:val="20"/>
              </w:rPr>
              <w:t>, presencia de burbujas. Cambio de temperatura.</w:t>
            </w:r>
          </w:p>
        </w:tc>
      </w:tr>
      <w:tr w:rsidR="00242C83" w:rsidRPr="00F65F47" w:rsidTr="00242C83">
        <w:trPr>
          <w:trHeight w:val="806"/>
        </w:trPr>
        <w:tc>
          <w:tcPr>
            <w:tcW w:w="721" w:type="dxa"/>
            <w:hideMark/>
          </w:tcPr>
          <w:p w:rsidR="00242C83" w:rsidRPr="00F65F47" w:rsidRDefault="00242C83" w:rsidP="00A00536">
            <w:pPr>
              <w:jc w:val="center"/>
              <w:rPr>
                <w:sz w:val="24"/>
              </w:rPr>
            </w:pPr>
            <w:r w:rsidRPr="00F65F47">
              <w:rPr>
                <w:sz w:val="24"/>
              </w:rPr>
              <w:t>3</w:t>
            </w:r>
          </w:p>
        </w:tc>
        <w:tc>
          <w:tcPr>
            <w:tcW w:w="2160" w:type="dxa"/>
            <w:hideMark/>
          </w:tcPr>
          <w:p w:rsidR="00242C83" w:rsidRPr="00F65F47" w:rsidRDefault="00242C83" w:rsidP="00A00536">
            <w:pPr>
              <w:jc w:val="center"/>
              <w:rPr>
                <w:sz w:val="24"/>
                <w:szCs w:val="20"/>
              </w:rPr>
            </w:pPr>
            <w:r w:rsidRPr="00F65F47">
              <w:rPr>
                <w:sz w:val="24"/>
              </w:rPr>
              <w:t>2HC</w:t>
            </w:r>
            <w:r w:rsidRPr="00F65F47">
              <w:rPr>
                <w:sz w:val="24"/>
                <w:szCs w:val="20"/>
              </w:rPr>
              <w:t>l +</w:t>
            </w:r>
            <w:r w:rsidRPr="00F65F47">
              <w:rPr>
                <w:sz w:val="24"/>
              </w:rPr>
              <w:t>Z</w:t>
            </w:r>
            <w:r w:rsidRPr="00F65F47">
              <w:rPr>
                <w:sz w:val="24"/>
                <w:szCs w:val="20"/>
              </w:rPr>
              <w:t xml:space="preserve">n </w:t>
            </w:r>
            <w:r w:rsidRPr="00F65F47">
              <w:rPr>
                <w:sz w:val="24"/>
              </w:rPr>
              <w:t>→</w:t>
            </w:r>
          </w:p>
          <w:p w:rsidR="00242C83" w:rsidRPr="00F65F47" w:rsidRDefault="00242C83" w:rsidP="00A00536">
            <w:pPr>
              <w:rPr>
                <w:sz w:val="24"/>
                <w:szCs w:val="15"/>
              </w:rPr>
            </w:pPr>
            <w:proofErr w:type="spellStart"/>
            <w:r>
              <w:rPr>
                <w:sz w:val="20"/>
                <w:szCs w:val="15"/>
              </w:rPr>
              <w:t>Ác</w:t>
            </w:r>
            <w:proofErr w:type="spellEnd"/>
            <w:r>
              <w:rPr>
                <w:sz w:val="20"/>
                <w:szCs w:val="15"/>
              </w:rPr>
              <w:t>. Clorhídrico + z</w:t>
            </w:r>
            <w:r w:rsidRPr="00F65F47">
              <w:rPr>
                <w:sz w:val="20"/>
                <w:szCs w:val="15"/>
              </w:rPr>
              <w:t>inc</w:t>
            </w:r>
          </w:p>
        </w:tc>
        <w:tc>
          <w:tcPr>
            <w:tcW w:w="2464" w:type="dxa"/>
            <w:hideMark/>
          </w:tcPr>
          <w:p w:rsidR="00242C83" w:rsidRPr="00F65F47" w:rsidRDefault="00242C83" w:rsidP="00A00536">
            <w:pPr>
              <w:rPr>
                <w:sz w:val="24"/>
                <w:szCs w:val="20"/>
              </w:rPr>
            </w:pPr>
            <w:r w:rsidRPr="00F65F47">
              <w:rPr>
                <w:sz w:val="24"/>
              </w:rPr>
              <w:t>ZnCl</w:t>
            </w:r>
            <w:r w:rsidRPr="00F65F47">
              <w:rPr>
                <w:sz w:val="24"/>
                <w:vertAlign w:val="subscript"/>
              </w:rPr>
              <w:t>2</w:t>
            </w:r>
            <w:r w:rsidRPr="00F65F47">
              <w:rPr>
                <w:sz w:val="24"/>
                <w:szCs w:val="20"/>
              </w:rPr>
              <w:t xml:space="preserve">  + </w:t>
            </w:r>
            <w:r w:rsidRPr="00F65F47">
              <w:rPr>
                <w:sz w:val="24"/>
              </w:rPr>
              <w:t>H</w:t>
            </w:r>
            <w:r w:rsidRPr="00F65F47">
              <w:rPr>
                <w:sz w:val="24"/>
                <w:szCs w:val="20"/>
                <w:vertAlign w:val="subscript"/>
              </w:rPr>
              <w:t>2</w:t>
            </w:r>
          </w:p>
          <w:p w:rsidR="00242C83" w:rsidRPr="00F65F47" w:rsidRDefault="00242C83" w:rsidP="00A00536">
            <w:pPr>
              <w:rPr>
                <w:sz w:val="24"/>
                <w:szCs w:val="20"/>
              </w:rPr>
            </w:pPr>
            <w:r>
              <w:rPr>
                <w:sz w:val="18"/>
                <w:szCs w:val="20"/>
              </w:rPr>
              <w:t>Cloruro de z</w:t>
            </w:r>
            <w:r w:rsidRPr="00F65F47">
              <w:rPr>
                <w:sz w:val="18"/>
                <w:szCs w:val="20"/>
              </w:rPr>
              <w:t>inc + hidrogeno</w:t>
            </w:r>
          </w:p>
        </w:tc>
        <w:tc>
          <w:tcPr>
            <w:tcW w:w="3963" w:type="dxa"/>
            <w:hideMark/>
          </w:tcPr>
          <w:p w:rsidR="00242C83" w:rsidRPr="00F65F47" w:rsidRDefault="00242C83" w:rsidP="00A00536">
            <w:pPr>
              <w:rPr>
                <w:sz w:val="20"/>
                <w:szCs w:val="20"/>
              </w:rPr>
            </w:pPr>
            <w:r>
              <w:rPr>
                <w:sz w:val="20"/>
                <w:szCs w:val="20"/>
              </w:rPr>
              <w:t>Reacciona con calor</w:t>
            </w:r>
          </w:p>
        </w:tc>
      </w:tr>
      <w:tr w:rsidR="00242C83" w:rsidRPr="00F65F47" w:rsidTr="00242C83">
        <w:trPr>
          <w:trHeight w:val="521"/>
        </w:trPr>
        <w:tc>
          <w:tcPr>
            <w:tcW w:w="721" w:type="dxa"/>
            <w:hideMark/>
          </w:tcPr>
          <w:p w:rsidR="00242C83" w:rsidRPr="00F65F47" w:rsidRDefault="00242C83" w:rsidP="00A00536">
            <w:pPr>
              <w:jc w:val="center"/>
              <w:rPr>
                <w:sz w:val="24"/>
              </w:rPr>
            </w:pPr>
            <w:r w:rsidRPr="00F65F47">
              <w:rPr>
                <w:sz w:val="24"/>
              </w:rPr>
              <w:t>4</w:t>
            </w:r>
          </w:p>
        </w:tc>
        <w:tc>
          <w:tcPr>
            <w:tcW w:w="2160" w:type="dxa"/>
            <w:hideMark/>
          </w:tcPr>
          <w:p w:rsidR="00242C83" w:rsidRPr="00F65F47" w:rsidRDefault="00242C83" w:rsidP="00A00536">
            <w:pPr>
              <w:jc w:val="center"/>
              <w:rPr>
                <w:sz w:val="24"/>
              </w:rPr>
            </w:pPr>
            <w:r w:rsidRPr="00F65F47">
              <w:rPr>
                <w:sz w:val="24"/>
              </w:rPr>
              <w:t>6HC</w:t>
            </w:r>
            <w:r w:rsidRPr="00F65F47">
              <w:rPr>
                <w:sz w:val="24"/>
                <w:szCs w:val="20"/>
              </w:rPr>
              <w:t>l +</w:t>
            </w:r>
            <w:r w:rsidRPr="00F65F47">
              <w:rPr>
                <w:sz w:val="24"/>
              </w:rPr>
              <w:t>2Al →</w:t>
            </w:r>
          </w:p>
          <w:p w:rsidR="00242C83" w:rsidRPr="00F65F47" w:rsidRDefault="00242C83" w:rsidP="00A00536">
            <w:pPr>
              <w:rPr>
                <w:sz w:val="24"/>
                <w:szCs w:val="20"/>
              </w:rPr>
            </w:pPr>
            <w:proofErr w:type="spellStart"/>
            <w:r w:rsidRPr="00F65F47">
              <w:rPr>
                <w:sz w:val="18"/>
                <w:szCs w:val="15"/>
              </w:rPr>
              <w:t>Ác</w:t>
            </w:r>
            <w:proofErr w:type="spellEnd"/>
            <w:r w:rsidRPr="00F65F47">
              <w:rPr>
                <w:sz w:val="18"/>
                <w:szCs w:val="15"/>
              </w:rPr>
              <w:t>. Clorhídrico + Aluminio</w:t>
            </w:r>
          </w:p>
        </w:tc>
        <w:tc>
          <w:tcPr>
            <w:tcW w:w="2464" w:type="dxa"/>
            <w:hideMark/>
          </w:tcPr>
          <w:p w:rsidR="00242C83" w:rsidRPr="00F65F47" w:rsidRDefault="00242C83" w:rsidP="00A00536">
            <w:pPr>
              <w:rPr>
                <w:sz w:val="24"/>
              </w:rPr>
            </w:pPr>
            <w:r w:rsidRPr="00F65F47">
              <w:rPr>
                <w:sz w:val="24"/>
              </w:rPr>
              <w:t>2AlCl</w:t>
            </w:r>
            <w:r w:rsidRPr="00F65F47">
              <w:rPr>
                <w:sz w:val="24"/>
                <w:szCs w:val="20"/>
                <w:vertAlign w:val="subscript"/>
              </w:rPr>
              <w:t>3</w:t>
            </w:r>
            <w:r w:rsidRPr="00F65F47">
              <w:rPr>
                <w:sz w:val="24"/>
                <w:szCs w:val="20"/>
              </w:rPr>
              <w:t xml:space="preserve"> +  </w:t>
            </w:r>
            <w:r w:rsidRPr="00F65F47">
              <w:rPr>
                <w:sz w:val="24"/>
              </w:rPr>
              <w:t>3H</w:t>
            </w:r>
            <w:r w:rsidRPr="00F65F47">
              <w:rPr>
                <w:sz w:val="24"/>
                <w:vertAlign w:val="subscript"/>
              </w:rPr>
              <w:t>2</w:t>
            </w:r>
          </w:p>
          <w:p w:rsidR="00242C83" w:rsidRPr="00F65F47" w:rsidRDefault="00242C83" w:rsidP="00A00536">
            <w:pPr>
              <w:rPr>
                <w:sz w:val="17"/>
                <w:szCs w:val="17"/>
              </w:rPr>
            </w:pPr>
            <w:r w:rsidRPr="00F65F47">
              <w:rPr>
                <w:sz w:val="17"/>
                <w:szCs w:val="17"/>
              </w:rPr>
              <w:t>Cloruro de aluminio + hidrogeno</w:t>
            </w:r>
          </w:p>
        </w:tc>
        <w:tc>
          <w:tcPr>
            <w:tcW w:w="3963" w:type="dxa"/>
            <w:hideMark/>
          </w:tcPr>
          <w:p w:rsidR="00242C83" w:rsidRPr="00F65F47" w:rsidRDefault="00242C83" w:rsidP="00A00536">
            <w:pPr>
              <w:rPr>
                <w:sz w:val="20"/>
                <w:szCs w:val="20"/>
              </w:rPr>
            </w:pPr>
            <w:r>
              <w:rPr>
                <w:sz w:val="20"/>
                <w:szCs w:val="20"/>
              </w:rPr>
              <w:t>Reacción retardada y lenta</w:t>
            </w:r>
            <w:r w:rsidRPr="00F65F47">
              <w:rPr>
                <w:sz w:val="20"/>
                <w:szCs w:val="20"/>
              </w:rPr>
              <w:t>, presencia de burbujas y de</w:t>
            </w:r>
            <w:r>
              <w:rPr>
                <w:sz w:val="20"/>
                <w:szCs w:val="20"/>
              </w:rPr>
              <w:t xml:space="preserve"> </w:t>
            </w:r>
            <w:r w:rsidRPr="00F65F47">
              <w:rPr>
                <w:sz w:val="20"/>
                <w:szCs w:val="20"/>
              </w:rPr>
              <w:t>coloración. Cambio de temperatura.</w:t>
            </w:r>
          </w:p>
        </w:tc>
      </w:tr>
      <w:tr w:rsidR="00242C83" w:rsidRPr="00F65F47" w:rsidTr="00242C83">
        <w:trPr>
          <w:trHeight w:val="528"/>
        </w:trPr>
        <w:tc>
          <w:tcPr>
            <w:tcW w:w="721" w:type="dxa"/>
            <w:hideMark/>
          </w:tcPr>
          <w:p w:rsidR="00242C83" w:rsidRPr="00F65F47" w:rsidRDefault="00242C83" w:rsidP="00A00536">
            <w:pPr>
              <w:jc w:val="center"/>
              <w:rPr>
                <w:sz w:val="24"/>
              </w:rPr>
            </w:pPr>
            <w:r w:rsidRPr="00F65F47">
              <w:rPr>
                <w:sz w:val="24"/>
              </w:rPr>
              <w:t>5</w:t>
            </w:r>
          </w:p>
        </w:tc>
        <w:tc>
          <w:tcPr>
            <w:tcW w:w="2160" w:type="dxa"/>
            <w:hideMark/>
          </w:tcPr>
          <w:p w:rsidR="00242C83" w:rsidRPr="00F65F47" w:rsidRDefault="00242C83" w:rsidP="00A00536">
            <w:pPr>
              <w:jc w:val="center"/>
              <w:rPr>
                <w:sz w:val="24"/>
                <w:szCs w:val="20"/>
              </w:rPr>
            </w:pPr>
            <w:r>
              <w:rPr>
                <w:sz w:val="24"/>
              </w:rPr>
              <w:t>5</w:t>
            </w:r>
            <w:r w:rsidRPr="00F65F47">
              <w:rPr>
                <w:sz w:val="24"/>
              </w:rPr>
              <w:t>HC</w:t>
            </w:r>
            <w:r w:rsidRPr="00F65F47">
              <w:rPr>
                <w:sz w:val="24"/>
                <w:szCs w:val="20"/>
              </w:rPr>
              <w:t xml:space="preserve">l + </w:t>
            </w:r>
            <w:r>
              <w:rPr>
                <w:sz w:val="24"/>
                <w:szCs w:val="20"/>
              </w:rPr>
              <w:t>2</w:t>
            </w:r>
            <w:r w:rsidRPr="00F65F47">
              <w:rPr>
                <w:sz w:val="24"/>
              </w:rPr>
              <w:t>F</w:t>
            </w:r>
            <w:r w:rsidRPr="00F65F47">
              <w:rPr>
                <w:sz w:val="24"/>
                <w:szCs w:val="20"/>
              </w:rPr>
              <w:t xml:space="preserve">e </w:t>
            </w:r>
            <w:r w:rsidRPr="00F65F47">
              <w:rPr>
                <w:sz w:val="24"/>
              </w:rPr>
              <w:t>→</w:t>
            </w:r>
          </w:p>
          <w:p w:rsidR="00242C83" w:rsidRPr="00F65F47" w:rsidRDefault="00242C83" w:rsidP="00A00536">
            <w:pPr>
              <w:rPr>
                <w:sz w:val="24"/>
                <w:szCs w:val="20"/>
              </w:rPr>
            </w:pPr>
            <w:proofErr w:type="spellStart"/>
            <w:r w:rsidRPr="00F65F47">
              <w:rPr>
                <w:sz w:val="18"/>
                <w:szCs w:val="15"/>
              </w:rPr>
              <w:t>Ác</w:t>
            </w:r>
            <w:proofErr w:type="spellEnd"/>
            <w:r w:rsidRPr="00F65F47">
              <w:rPr>
                <w:sz w:val="18"/>
                <w:szCs w:val="15"/>
              </w:rPr>
              <w:t>. Clorhídrico + hierro</w:t>
            </w:r>
          </w:p>
        </w:tc>
        <w:tc>
          <w:tcPr>
            <w:tcW w:w="2464" w:type="dxa"/>
            <w:hideMark/>
          </w:tcPr>
          <w:p w:rsidR="00242C83" w:rsidRPr="00F65F47" w:rsidRDefault="00242C83" w:rsidP="00A00536">
            <w:pPr>
              <w:rPr>
                <w:sz w:val="24"/>
                <w:szCs w:val="20"/>
              </w:rPr>
            </w:pPr>
            <w:r>
              <w:rPr>
                <w:sz w:val="24"/>
              </w:rPr>
              <w:t>2</w:t>
            </w:r>
            <w:r w:rsidRPr="00F65F47">
              <w:rPr>
                <w:sz w:val="24"/>
              </w:rPr>
              <w:t>F</w:t>
            </w:r>
            <w:r w:rsidRPr="00F65F47">
              <w:rPr>
                <w:sz w:val="24"/>
                <w:szCs w:val="20"/>
              </w:rPr>
              <w:t>e</w:t>
            </w:r>
            <w:r w:rsidRPr="00F65F47">
              <w:rPr>
                <w:sz w:val="24"/>
              </w:rPr>
              <w:t>C</w:t>
            </w:r>
            <w:r>
              <w:rPr>
                <w:sz w:val="24"/>
                <w:szCs w:val="20"/>
              </w:rPr>
              <w:t>l</w:t>
            </w:r>
            <w:r w:rsidRPr="00C37FC7">
              <w:rPr>
                <w:sz w:val="24"/>
                <w:szCs w:val="20"/>
                <w:vertAlign w:val="subscript"/>
              </w:rPr>
              <w:t>3</w:t>
            </w:r>
            <w:r w:rsidRPr="00F65F47">
              <w:rPr>
                <w:sz w:val="24"/>
                <w:szCs w:val="20"/>
              </w:rPr>
              <w:t xml:space="preserve">  + </w:t>
            </w:r>
            <w:r>
              <w:rPr>
                <w:sz w:val="24"/>
                <w:szCs w:val="20"/>
              </w:rPr>
              <w:t>3</w:t>
            </w:r>
            <w:r w:rsidRPr="00F65F47">
              <w:rPr>
                <w:sz w:val="24"/>
              </w:rPr>
              <w:t>H</w:t>
            </w:r>
            <w:r w:rsidRPr="00F65F47">
              <w:rPr>
                <w:sz w:val="24"/>
                <w:szCs w:val="20"/>
                <w:vertAlign w:val="subscript"/>
              </w:rPr>
              <w:t>2</w:t>
            </w:r>
          </w:p>
          <w:p w:rsidR="00242C83" w:rsidRPr="00F65F47" w:rsidRDefault="00242C83" w:rsidP="00A00536">
            <w:pPr>
              <w:rPr>
                <w:sz w:val="24"/>
                <w:szCs w:val="20"/>
              </w:rPr>
            </w:pPr>
            <w:r w:rsidRPr="00F65F47">
              <w:rPr>
                <w:sz w:val="18"/>
                <w:szCs w:val="20"/>
              </w:rPr>
              <w:t>Cloruro de Hierro + hidrogeno</w:t>
            </w:r>
          </w:p>
        </w:tc>
        <w:tc>
          <w:tcPr>
            <w:tcW w:w="3963" w:type="dxa"/>
            <w:hideMark/>
          </w:tcPr>
          <w:p w:rsidR="00242C83" w:rsidRPr="00F65F47" w:rsidRDefault="00242C83" w:rsidP="00A00536">
            <w:pPr>
              <w:rPr>
                <w:sz w:val="20"/>
                <w:szCs w:val="20"/>
              </w:rPr>
            </w:pPr>
            <w:r>
              <w:rPr>
                <w:sz w:val="20"/>
                <w:szCs w:val="20"/>
              </w:rPr>
              <w:t>Reacción retardada y lenta</w:t>
            </w:r>
            <w:r w:rsidRPr="00F65F47">
              <w:rPr>
                <w:sz w:val="20"/>
                <w:szCs w:val="20"/>
              </w:rPr>
              <w:t>, presencia de burbujas.</w:t>
            </w:r>
          </w:p>
        </w:tc>
      </w:tr>
      <w:tr w:rsidR="00242C83" w:rsidRPr="00F65F47" w:rsidTr="00242C83">
        <w:trPr>
          <w:trHeight w:val="806"/>
        </w:trPr>
        <w:tc>
          <w:tcPr>
            <w:tcW w:w="721" w:type="dxa"/>
            <w:hideMark/>
          </w:tcPr>
          <w:p w:rsidR="00242C83" w:rsidRPr="00F65F47" w:rsidRDefault="00242C83" w:rsidP="00A00536">
            <w:pPr>
              <w:jc w:val="center"/>
              <w:rPr>
                <w:sz w:val="24"/>
              </w:rPr>
            </w:pPr>
            <w:r w:rsidRPr="00F65F47">
              <w:rPr>
                <w:sz w:val="24"/>
              </w:rPr>
              <w:t>6</w:t>
            </w:r>
          </w:p>
        </w:tc>
        <w:tc>
          <w:tcPr>
            <w:tcW w:w="2160" w:type="dxa"/>
            <w:hideMark/>
          </w:tcPr>
          <w:p w:rsidR="00242C83" w:rsidRPr="00F65F47" w:rsidRDefault="00242C83" w:rsidP="00A00536">
            <w:pPr>
              <w:jc w:val="center"/>
              <w:rPr>
                <w:sz w:val="24"/>
              </w:rPr>
            </w:pPr>
            <w:r w:rsidRPr="00F65F47">
              <w:rPr>
                <w:sz w:val="24"/>
              </w:rPr>
              <w:t>2HC</w:t>
            </w:r>
            <w:r w:rsidRPr="00F65F47">
              <w:rPr>
                <w:sz w:val="24"/>
                <w:szCs w:val="20"/>
              </w:rPr>
              <w:t xml:space="preserve">l + </w:t>
            </w:r>
            <w:r w:rsidRPr="00F65F47">
              <w:rPr>
                <w:sz w:val="24"/>
              </w:rPr>
              <w:t>M</w:t>
            </w:r>
            <w:r w:rsidRPr="00F65F47">
              <w:rPr>
                <w:sz w:val="24"/>
                <w:szCs w:val="20"/>
              </w:rPr>
              <w:t xml:space="preserve">g </w:t>
            </w:r>
            <w:r w:rsidRPr="00F65F47">
              <w:rPr>
                <w:sz w:val="24"/>
              </w:rPr>
              <w:t>→</w:t>
            </w:r>
          </w:p>
          <w:p w:rsidR="00242C83" w:rsidRPr="00F65F47" w:rsidRDefault="00242C83" w:rsidP="00A00536">
            <w:pPr>
              <w:rPr>
                <w:sz w:val="24"/>
                <w:szCs w:val="20"/>
              </w:rPr>
            </w:pPr>
            <w:proofErr w:type="spellStart"/>
            <w:r w:rsidRPr="00F65F47">
              <w:rPr>
                <w:sz w:val="18"/>
                <w:szCs w:val="15"/>
              </w:rPr>
              <w:t>Ác</w:t>
            </w:r>
            <w:proofErr w:type="spellEnd"/>
            <w:r w:rsidRPr="00F65F47">
              <w:rPr>
                <w:sz w:val="18"/>
                <w:szCs w:val="15"/>
              </w:rPr>
              <w:t xml:space="preserve">. Clorhídrico + </w:t>
            </w:r>
            <w:r w:rsidRPr="00F65F47">
              <w:rPr>
                <w:sz w:val="16"/>
                <w:szCs w:val="15"/>
              </w:rPr>
              <w:t>Magnesio</w:t>
            </w:r>
          </w:p>
        </w:tc>
        <w:tc>
          <w:tcPr>
            <w:tcW w:w="2464" w:type="dxa"/>
            <w:hideMark/>
          </w:tcPr>
          <w:p w:rsidR="00242C83" w:rsidRPr="00F65F47" w:rsidRDefault="00242C83" w:rsidP="00A00536">
            <w:pPr>
              <w:rPr>
                <w:sz w:val="24"/>
                <w:szCs w:val="20"/>
              </w:rPr>
            </w:pPr>
            <w:r w:rsidRPr="00F65F47">
              <w:rPr>
                <w:sz w:val="24"/>
              </w:rPr>
              <w:t>M</w:t>
            </w:r>
            <w:r w:rsidRPr="00F65F47">
              <w:rPr>
                <w:sz w:val="24"/>
                <w:szCs w:val="20"/>
              </w:rPr>
              <w:t>g</w:t>
            </w:r>
            <w:r w:rsidRPr="00F65F47">
              <w:rPr>
                <w:sz w:val="24"/>
              </w:rPr>
              <w:t>C</w:t>
            </w:r>
            <w:r w:rsidRPr="00F65F47">
              <w:rPr>
                <w:sz w:val="24"/>
                <w:szCs w:val="20"/>
              </w:rPr>
              <w:t>l</w:t>
            </w:r>
            <w:r w:rsidRPr="00F65F47">
              <w:rPr>
                <w:sz w:val="24"/>
                <w:szCs w:val="20"/>
                <w:vertAlign w:val="subscript"/>
              </w:rPr>
              <w:t>2</w:t>
            </w:r>
            <w:r w:rsidRPr="00F65F47">
              <w:rPr>
                <w:sz w:val="24"/>
                <w:szCs w:val="20"/>
              </w:rPr>
              <w:t xml:space="preserve"> + </w:t>
            </w:r>
            <w:r w:rsidRPr="00F65F47">
              <w:rPr>
                <w:sz w:val="24"/>
              </w:rPr>
              <w:t>H</w:t>
            </w:r>
            <w:r w:rsidRPr="00F65F47">
              <w:rPr>
                <w:sz w:val="24"/>
                <w:szCs w:val="20"/>
                <w:vertAlign w:val="subscript"/>
              </w:rPr>
              <w:t>2</w:t>
            </w:r>
          </w:p>
          <w:p w:rsidR="00242C83" w:rsidRPr="00F65F47" w:rsidRDefault="00242C83" w:rsidP="00A00536">
            <w:pPr>
              <w:rPr>
                <w:sz w:val="24"/>
                <w:szCs w:val="20"/>
              </w:rPr>
            </w:pPr>
            <w:r w:rsidRPr="00F65F47">
              <w:rPr>
                <w:sz w:val="16"/>
                <w:szCs w:val="20"/>
              </w:rPr>
              <w:t>Cloruro de magnesio + hidrogeno</w:t>
            </w:r>
          </w:p>
        </w:tc>
        <w:tc>
          <w:tcPr>
            <w:tcW w:w="3963" w:type="dxa"/>
            <w:hideMark/>
          </w:tcPr>
          <w:p w:rsidR="00242C83" w:rsidRPr="00F65F47" w:rsidRDefault="00242C83" w:rsidP="00A00536">
            <w:pPr>
              <w:rPr>
                <w:sz w:val="20"/>
                <w:szCs w:val="20"/>
              </w:rPr>
            </w:pPr>
            <w:r w:rsidRPr="00F65F47">
              <w:rPr>
                <w:sz w:val="20"/>
                <w:szCs w:val="20"/>
              </w:rPr>
              <w:t xml:space="preserve">Los elementos reaccionaron </w:t>
            </w:r>
            <w:r>
              <w:rPr>
                <w:sz w:val="20"/>
                <w:szCs w:val="20"/>
              </w:rPr>
              <w:t>rápida e inmediatamente, reacciona totalmente,</w:t>
            </w:r>
            <w:r w:rsidRPr="00F65F47">
              <w:rPr>
                <w:sz w:val="20"/>
                <w:szCs w:val="20"/>
              </w:rPr>
              <w:t xml:space="preserve"> presencia de burbujas, y cambio de temperatura.</w:t>
            </w:r>
          </w:p>
        </w:tc>
      </w:tr>
      <w:tr w:rsidR="00242C83" w:rsidRPr="00F65F47" w:rsidTr="00242C83">
        <w:trPr>
          <w:trHeight w:val="526"/>
        </w:trPr>
        <w:tc>
          <w:tcPr>
            <w:tcW w:w="721" w:type="dxa"/>
            <w:hideMark/>
          </w:tcPr>
          <w:p w:rsidR="00242C83" w:rsidRPr="00F65F47" w:rsidRDefault="00242C83" w:rsidP="00A00536">
            <w:pPr>
              <w:jc w:val="center"/>
              <w:rPr>
                <w:sz w:val="24"/>
              </w:rPr>
            </w:pPr>
            <w:r w:rsidRPr="00F65F47">
              <w:rPr>
                <w:sz w:val="24"/>
              </w:rPr>
              <w:t>7</w:t>
            </w:r>
          </w:p>
        </w:tc>
        <w:tc>
          <w:tcPr>
            <w:tcW w:w="2160" w:type="dxa"/>
            <w:hideMark/>
          </w:tcPr>
          <w:p w:rsidR="00242C83" w:rsidRPr="00F65F47" w:rsidRDefault="00242C83" w:rsidP="00A00536">
            <w:pPr>
              <w:jc w:val="center"/>
              <w:rPr>
                <w:sz w:val="24"/>
              </w:rPr>
            </w:pPr>
            <w:proofErr w:type="spellStart"/>
            <w:r w:rsidRPr="00F65F47">
              <w:rPr>
                <w:sz w:val="24"/>
              </w:rPr>
              <w:t>HC</w:t>
            </w:r>
            <w:r w:rsidRPr="00F65F47">
              <w:rPr>
                <w:sz w:val="24"/>
                <w:szCs w:val="20"/>
              </w:rPr>
              <w:t>l</w:t>
            </w:r>
            <w:proofErr w:type="spellEnd"/>
            <w:r w:rsidRPr="00F65F47">
              <w:rPr>
                <w:sz w:val="24"/>
                <w:szCs w:val="20"/>
              </w:rPr>
              <w:t xml:space="preserve"> + </w:t>
            </w:r>
            <w:r w:rsidRPr="00F65F47">
              <w:rPr>
                <w:sz w:val="24"/>
              </w:rPr>
              <w:t>C</w:t>
            </w:r>
            <w:r w:rsidRPr="00F65F47">
              <w:rPr>
                <w:sz w:val="24"/>
                <w:szCs w:val="20"/>
              </w:rPr>
              <w:t xml:space="preserve">u </w:t>
            </w:r>
            <w:r w:rsidRPr="00F65F47">
              <w:rPr>
                <w:sz w:val="24"/>
              </w:rPr>
              <w:t>→</w:t>
            </w:r>
          </w:p>
          <w:p w:rsidR="00242C83" w:rsidRPr="00F65F47" w:rsidRDefault="00242C83" w:rsidP="00A00536">
            <w:pPr>
              <w:rPr>
                <w:sz w:val="24"/>
                <w:szCs w:val="20"/>
              </w:rPr>
            </w:pPr>
            <w:proofErr w:type="spellStart"/>
            <w:r w:rsidRPr="00F65F47">
              <w:rPr>
                <w:sz w:val="18"/>
                <w:szCs w:val="15"/>
              </w:rPr>
              <w:t>Ác</w:t>
            </w:r>
            <w:proofErr w:type="spellEnd"/>
            <w:r w:rsidRPr="00F65F47">
              <w:rPr>
                <w:sz w:val="18"/>
                <w:szCs w:val="15"/>
              </w:rPr>
              <w:t>. Clorhídrico + Cobre</w:t>
            </w:r>
          </w:p>
        </w:tc>
        <w:tc>
          <w:tcPr>
            <w:tcW w:w="2464" w:type="dxa"/>
            <w:hideMark/>
          </w:tcPr>
          <w:p w:rsidR="00242C83" w:rsidRPr="00F65F47" w:rsidRDefault="00242C83" w:rsidP="00A00536">
            <w:pPr>
              <w:rPr>
                <w:sz w:val="24"/>
              </w:rPr>
            </w:pPr>
            <w:r w:rsidRPr="00F65F47">
              <w:rPr>
                <w:sz w:val="24"/>
              </w:rPr>
              <w:t>No reacciona</w:t>
            </w:r>
          </w:p>
        </w:tc>
        <w:tc>
          <w:tcPr>
            <w:tcW w:w="3963" w:type="dxa"/>
            <w:hideMark/>
          </w:tcPr>
          <w:p w:rsidR="00242C83" w:rsidRPr="00F65F47" w:rsidRDefault="00242C83" w:rsidP="00A00536">
            <w:pPr>
              <w:rPr>
                <w:sz w:val="20"/>
                <w:szCs w:val="20"/>
              </w:rPr>
            </w:pPr>
            <w:r w:rsidRPr="00F65F47">
              <w:rPr>
                <w:sz w:val="20"/>
                <w:szCs w:val="20"/>
              </w:rPr>
              <w:t>No se pudo observar un cambio en el comportamiento de estos elementos.</w:t>
            </w:r>
          </w:p>
        </w:tc>
      </w:tr>
      <w:tr w:rsidR="00242C83" w:rsidRPr="00F65F47" w:rsidTr="00242C83">
        <w:trPr>
          <w:trHeight w:val="1075"/>
        </w:trPr>
        <w:tc>
          <w:tcPr>
            <w:tcW w:w="721" w:type="dxa"/>
            <w:hideMark/>
          </w:tcPr>
          <w:p w:rsidR="00242C83" w:rsidRPr="00F65F47" w:rsidRDefault="00242C83" w:rsidP="00A00536">
            <w:pPr>
              <w:jc w:val="center"/>
              <w:rPr>
                <w:sz w:val="24"/>
              </w:rPr>
            </w:pPr>
            <w:r w:rsidRPr="00F65F47">
              <w:rPr>
                <w:sz w:val="24"/>
              </w:rPr>
              <w:t>8</w:t>
            </w:r>
          </w:p>
        </w:tc>
        <w:tc>
          <w:tcPr>
            <w:tcW w:w="2160" w:type="dxa"/>
            <w:hideMark/>
          </w:tcPr>
          <w:p w:rsidR="00242C83" w:rsidRPr="00F65F47" w:rsidRDefault="00242C83" w:rsidP="00A00536">
            <w:pPr>
              <w:jc w:val="center"/>
              <w:rPr>
                <w:sz w:val="24"/>
              </w:rPr>
            </w:pPr>
            <w:r w:rsidRPr="00F65F47">
              <w:rPr>
                <w:sz w:val="24"/>
              </w:rPr>
              <w:t>2HNO</w:t>
            </w:r>
            <w:r w:rsidRPr="00F65F47">
              <w:rPr>
                <w:sz w:val="24"/>
                <w:szCs w:val="20"/>
              </w:rPr>
              <w:t>3 +</w:t>
            </w:r>
            <w:r w:rsidRPr="00F65F47">
              <w:rPr>
                <w:sz w:val="24"/>
              </w:rPr>
              <w:t>2Cu →</w:t>
            </w:r>
          </w:p>
          <w:p w:rsidR="00242C83" w:rsidRPr="00F65F47" w:rsidRDefault="00242C83" w:rsidP="00A00536">
            <w:pPr>
              <w:rPr>
                <w:sz w:val="24"/>
                <w:szCs w:val="20"/>
              </w:rPr>
            </w:pPr>
            <w:proofErr w:type="spellStart"/>
            <w:r w:rsidRPr="00F65F47">
              <w:rPr>
                <w:sz w:val="18"/>
                <w:szCs w:val="15"/>
              </w:rPr>
              <w:t>Ác</w:t>
            </w:r>
            <w:proofErr w:type="spellEnd"/>
            <w:r w:rsidRPr="00F65F47">
              <w:rPr>
                <w:sz w:val="18"/>
                <w:szCs w:val="15"/>
              </w:rPr>
              <w:t xml:space="preserve">. </w:t>
            </w:r>
            <w:r w:rsidRPr="00F65F47">
              <w:rPr>
                <w:szCs w:val="20"/>
              </w:rPr>
              <w:t>Nítrico + Cobre</w:t>
            </w:r>
          </w:p>
        </w:tc>
        <w:tc>
          <w:tcPr>
            <w:tcW w:w="2464" w:type="dxa"/>
            <w:hideMark/>
          </w:tcPr>
          <w:p w:rsidR="00242C83" w:rsidRPr="00F65F47" w:rsidRDefault="00242C83" w:rsidP="00A00536">
            <w:pPr>
              <w:rPr>
                <w:sz w:val="24"/>
                <w:szCs w:val="20"/>
              </w:rPr>
            </w:pPr>
            <w:r w:rsidRPr="00F65F47">
              <w:rPr>
                <w:sz w:val="24"/>
              </w:rPr>
              <w:t>2C</w:t>
            </w:r>
            <w:r w:rsidRPr="00F65F47">
              <w:rPr>
                <w:sz w:val="24"/>
                <w:szCs w:val="20"/>
              </w:rPr>
              <w:t>u</w:t>
            </w:r>
            <w:r w:rsidRPr="00F65F47">
              <w:rPr>
                <w:sz w:val="24"/>
              </w:rPr>
              <w:t>NO</w:t>
            </w:r>
            <w:r w:rsidRPr="00F65F47">
              <w:rPr>
                <w:sz w:val="24"/>
                <w:szCs w:val="20"/>
                <w:vertAlign w:val="subscript"/>
              </w:rPr>
              <w:t>3</w:t>
            </w:r>
            <w:r w:rsidRPr="00F65F47">
              <w:rPr>
                <w:sz w:val="24"/>
                <w:szCs w:val="20"/>
              </w:rPr>
              <w:t xml:space="preserve">  + </w:t>
            </w:r>
            <w:r w:rsidRPr="00F65F47">
              <w:rPr>
                <w:sz w:val="24"/>
              </w:rPr>
              <w:t>H</w:t>
            </w:r>
            <w:r w:rsidRPr="00F65F47">
              <w:rPr>
                <w:sz w:val="24"/>
                <w:szCs w:val="20"/>
                <w:vertAlign w:val="subscript"/>
              </w:rPr>
              <w:t>2</w:t>
            </w:r>
          </w:p>
          <w:p w:rsidR="00242C83" w:rsidRPr="00F65F47" w:rsidRDefault="00242C83" w:rsidP="00A00536">
            <w:pPr>
              <w:rPr>
                <w:sz w:val="24"/>
                <w:szCs w:val="20"/>
              </w:rPr>
            </w:pPr>
            <w:r w:rsidRPr="00F65F47">
              <w:rPr>
                <w:sz w:val="18"/>
                <w:szCs w:val="20"/>
              </w:rPr>
              <w:t>Nitrato de cobre + hidrogeno</w:t>
            </w:r>
          </w:p>
        </w:tc>
        <w:tc>
          <w:tcPr>
            <w:tcW w:w="3963" w:type="dxa"/>
            <w:hideMark/>
          </w:tcPr>
          <w:p w:rsidR="00242C83" w:rsidRPr="00F65F47" w:rsidRDefault="00242C83" w:rsidP="00242C83">
            <w:pPr>
              <w:jc w:val="center"/>
              <w:rPr>
                <w:sz w:val="20"/>
                <w:szCs w:val="20"/>
              </w:rPr>
            </w:pPr>
            <w:r>
              <w:rPr>
                <w:sz w:val="20"/>
                <w:szCs w:val="20"/>
              </w:rPr>
              <w:t>Reacciona con calor</w:t>
            </w:r>
          </w:p>
        </w:tc>
      </w:tr>
    </w:tbl>
    <w:p w:rsidR="00C0167A" w:rsidRDefault="00C0167A" w:rsidP="00527135">
      <w:pPr>
        <w:jc w:val="both"/>
        <w:rPr>
          <w:b/>
          <w:sz w:val="24"/>
        </w:rPr>
      </w:pPr>
    </w:p>
    <w:p w:rsidR="00EB5A90" w:rsidRDefault="00EB5A90" w:rsidP="00527135">
      <w:pPr>
        <w:jc w:val="both"/>
        <w:rPr>
          <w:b/>
          <w:sz w:val="24"/>
        </w:rPr>
      </w:pPr>
      <w:r>
        <w:rPr>
          <w:b/>
          <w:sz w:val="24"/>
        </w:rPr>
        <w:t>Observaciones:</w:t>
      </w:r>
    </w:p>
    <w:p w:rsidR="007422F0" w:rsidRDefault="00BF7315" w:rsidP="00F447C6">
      <w:pPr>
        <w:pStyle w:val="Prrafodelista"/>
        <w:numPr>
          <w:ilvl w:val="0"/>
          <w:numId w:val="17"/>
        </w:numPr>
        <w:jc w:val="both"/>
        <w:rPr>
          <w:sz w:val="24"/>
        </w:rPr>
      </w:pPr>
      <w:r>
        <w:rPr>
          <w:sz w:val="24"/>
        </w:rPr>
        <w:t>Todas las reacciones presentaron cambios a excepción de T7 debido a que el HCL + Cu  debido a que el H</w:t>
      </w:r>
      <w:r w:rsidRPr="00BF7315">
        <w:rPr>
          <w:sz w:val="24"/>
          <w:vertAlign w:val="superscript"/>
        </w:rPr>
        <w:t>+</w:t>
      </w:r>
      <w:r>
        <w:rPr>
          <w:sz w:val="24"/>
        </w:rPr>
        <w:t xml:space="preserve"> no puede robarle electrones al Cu.</w:t>
      </w:r>
    </w:p>
    <w:p w:rsidR="00BF7315" w:rsidRDefault="007C7D08" w:rsidP="00F447C6">
      <w:pPr>
        <w:pStyle w:val="Prrafodelista"/>
        <w:numPr>
          <w:ilvl w:val="0"/>
          <w:numId w:val="17"/>
        </w:numPr>
        <w:jc w:val="both"/>
        <w:rPr>
          <w:sz w:val="24"/>
        </w:rPr>
      </w:pPr>
      <w:r>
        <w:rPr>
          <w:sz w:val="24"/>
        </w:rPr>
        <w:t>Al calentar el T8 (HNO</w:t>
      </w:r>
      <w:r w:rsidRPr="007C7D08">
        <w:rPr>
          <w:sz w:val="24"/>
          <w:vertAlign w:val="subscript"/>
        </w:rPr>
        <w:t>3</w:t>
      </w:r>
      <w:r>
        <w:rPr>
          <w:sz w:val="24"/>
        </w:rPr>
        <w:t xml:space="preserve"> + Cu) se produjo efervescencia y cambio de color pasando de un blanco o trasparente a un celeste. </w:t>
      </w:r>
    </w:p>
    <w:p w:rsidR="005B4A23" w:rsidRPr="007C7D08" w:rsidRDefault="007C7D08" w:rsidP="00527135">
      <w:pPr>
        <w:pStyle w:val="Prrafodelista"/>
        <w:numPr>
          <w:ilvl w:val="0"/>
          <w:numId w:val="17"/>
        </w:numPr>
        <w:jc w:val="both"/>
        <w:rPr>
          <w:sz w:val="24"/>
        </w:rPr>
      </w:pPr>
      <w:r>
        <w:rPr>
          <w:sz w:val="24"/>
        </w:rPr>
        <w:t xml:space="preserve">En reacciones lentas al inicio se produjeron variación en su temperatura así como la presencia de una coloración café en el tubo de ensayo. </w:t>
      </w:r>
    </w:p>
    <w:p w:rsidR="000E7B10" w:rsidRDefault="000E7B10" w:rsidP="00527135">
      <w:pPr>
        <w:jc w:val="both"/>
        <w:rPr>
          <w:b/>
          <w:sz w:val="24"/>
        </w:rPr>
      </w:pPr>
      <w:r>
        <w:rPr>
          <w:b/>
          <w:sz w:val="24"/>
        </w:rPr>
        <w:t xml:space="preserve">Conclusiones: </w:t>
      </w:r>
    </w:p>
    <w:p w:rsidR="007C7D08" w:rsidRPr="007C7D08" w:rsidRDefault="007C7D08" w:rsidP="007C7D08">
      <w:pPr>
        <w:pStyle w:val="Prrafodelista"/>
        <w:numPr>
          <w:ilvl w:val="0"/>
          <w:numId w:val="34"/>
        </w:numPr>
        <w:jc w:val="both"/>
        <w:rPr>
          <w:b/>
          <w:sz w:val="24"/>
        </w:rPr>
      </w:pPr>
      <w:r>
        <w:rPr>
          <w:sz w:val="24"/>
        </w:rPr>
        <w:t>En gran parte la mayoría de metales usados en esta práctica reaccionan con los ácidos a CN (condiciones normales 1 atm y 273°K), a excepción del T8 que fue necesario aplicar calor para acelerar la reacción o estimularla.</w:t>
      </w:r>
    </w:p>
    <w:p w:rsidR="007C7D08" w:rsidRPr="002524EB" w:rsidRDefault="007C7D08" w:rsidP="007C7D08">
      <w:pPr>
        <w:pStyle w:val="Prrafodelista"/>
        <w:numPr>
          <w:ilvl w:val="0"/>
          <w:numId w:val="34"/>
        </w:numPr>
        <w:jc w:val="both"/>
        <w:rPr>
          <w:b/>
          <w:sz w:val="24"/>
        </w:rPr>
      </w:pPr>
      <w:r>
        <w:rPr>
          <w:sz w:val="24"/>
        </w:rPr>
        <w:t>Durante las reacciones se puede observar el desprendimiento del gas hidrogeno mediante  la presencia de la efervescencia en la reacción.</w:t>
      </w:r>
    </w:p>
    <w:p w:rsidR="002524EB" w:rsidRPr="002524EB" w:rsidRDefault="002524EB" w:rsidP="007C7D08">
      <w:pPr>
        <w:pStyle w:val="Prrafodelista"/>
        <w:numPr>
          <w:ilvl w:val="0"/>
          <w:numId w:val="34"/>
        </w:numPr>
        <w:jc w:val="both"/>
        <w:rPr>
          <w:sz w:val="24"/>
        </w:rPr>
      </w:pPr>
      <w:r w:rsidRPr="002524EB">
        <w:rPr>
          <w:sz w:val="24"/>
        </w:rPr>
        <w:t>Estas reacciones en mayores proporciones serian catastróficas debido a que se dan cambios bruscos de temperatura y desprendimiento de gas  que imprime una gran presión.</w:t>
      </w:r>
    </w:p>
    <w:p w:rsidR="007C7D08" w:rsidRPr="002524EB" w:rsidRDefault="007C7D08" w:rsidP="002524EB">
      <w:pPr>
        <w:jc w:val="both"/>
        <w:rPr>
          <w:b/>
          <w:sz w:val="24"/>
        </w:rPr>
      </w:pPr>
    </w:p>
    <w:p w:rsidR="00527135" w:rsidRPr="00527135" w:rsidRDefault="00527135" w:rsidP="00527135">
      <w:pPr>
        <w:jc w:val="both"/>
        <w:rPr>
          <w:b/>
          <w:color w:val="000000" w:themeColor="text1"/>
          <w:sz w:val="24"/>
        </w:rPr>
      </w:pPr>
      <w:r w:rsidRPr="00527135">
        <w:rPr>
          <w:b/>
          <w:color w:val="000000" w:themeColor="text1"/>
          <w:sz w:val="24"/>
        </w:rPr>
        <w:t>Recomendaciones:</w:t>
      </w:r>
    </w:p>
    <w:p w:rsidR="005B4A23" w:rsidRDefault="002524EB" w:rsidP="002C5C2E">
      <w:pPr>
        <w:pStyle w:val="Prrafodelista"/>
        <w:numPr>
          <w:ilvl w:val="0"/>
          <w:numId w:val="19"/>
        </w:numPr>
        <w:spacing w:after="0"/>
        <w:jc w:val="both"/>
        <w:rPr>
          <w:sz w:val="24"/>
        </w:rPr>
      </w:pPr>
      <w:r>
        <w:rPr>
          <w:color w:val="000000" w:themeColor="text1"/>
          <w:sz w:val="24"/>
        </w:rPr>
        <w:t>Evitar el contacto directo con la piel ojos mandil y superficie donde se trabaja con los Ácidos</w:t>
      </w:r>
      <w:r w:rsidR="00D37789">
        <w:rPr>
          <w:color w:val="000000" w:themeColor="text1"/>
          <w:sz w:val="24"/>
        </w:rPr>
        <w:t>.</w:t>
      </w:r>
    </w:p>
    <w:p w:rsidR="002910E7" w:rsidRDefault="002524EB" w:rsidP="002C5C2E">
      <w:pPr>
        <w:pStyle w:val="Prrafodelista"/>
        <w:numPr>
          <w:ilvl w:val="0"/>
          <w:numId w:val="19"/>
        </w:numPr>
        <w:spacing w:after="0"/>
        <w:jc w:val="both"/>
        <w:rPr>
          <w:sz w:val="24"/>
        </w:rPr>
      </w:pPr>
      <w:r>
        <w:rPr>
          <w:sz w:val="24"/>
        </w:rPr>
        <w:t>Al momento de calentar el tubo de ensayo se debe dirigir la boca a un extremo libre donde no se encuentre ninguno de nuestros compañeros</w:t>
      </w:r>
      <w:r w:rsidR="008048EE">
        <w:rPr>
          <w:sz w:val="24"/>
        </w:rPr>
        <w:t xml:space="preserve">. </w:t>
      </w:r>
    </w:p>
    <w:p w:rsidR="008048EE" w:rsidRDefault="002524EB" w:rsidP="002C5C2E">
      <w:pPr>
        <w:pStyle w:val="Prrafodelista"/>
        <w:numPr>
          <w:ilvl w:val="0"/>
          <w:numId w:val="19"/>
        </w:numPr>
        <w:spacing w:after="0"/>
        <w:jc w:val="both"/>
        <w:rPr>
          <w:sz w:val="24"/>
        </w:rPr>
      </w:pPr>
      <w:r>
        <w:rPr>
          <w:sz w:val="24"/>
        </w:rPr>
        <w:t>Colocar las respectivas pipetas en un lugar donde se pueda utilizar con un solo acido  la mezcla de estos ácidos produciría una gran tragedia</w:t>
      </w:r>
      <w:r w:rsidR="008048EE">
        <w:rPr>
          <w:sz w:val="24"/>
        </w:rPr>
        <w:t>.</w:t>
      </w:r>
    </w:p>
    <w:p w:rsidR="007707D9" w:rsidRPr="00F447C6" w:rsidRDefault="007707D9" w:rsidP="002C5C2E">
      <w:pPr>
        <w:pStyle w:val="Prrafodelista"/>
        <w:numPr>
          <w:ilvl w:val="0"/>
          <w:numId w:val="19"/>
        </w:numPr>
        <w:spacing w:after="0"/>
        <w:jc w:val="both"/>
        <w:rPr>
          <w:sz w:val="24"/>
        </w:rPr>
      </w:pPr>
      <w:r>
        <w:rPr>
          <w:sz w:val="24"/>
        </w:rPr>
        <w:t>Evitar el contacto de los ácidos con la pera de succión</w:t>
      </w:r>
      <w:r w:rsidR="002C5C2E">
        <w:rPr>
          <w:sz w:val="24"/>
        </w:rPr>
        <w:t>.</w:t>
      </w:r>
    </w:p>
    <w:p w:rsidR="00F447C6" w:rsidRDefault="00F447C6" w:rsidP="00931BA1">
      <w:pPr>
        <w:spacing w:after="0"/>
        <w:jc w:val="both"/>
        <w:rPr>
          <w:sz w:val="24"/>
        </w:rPr>
      </w:pPr>
    </w:p>
    <w:p w:rsidR="00527135" w:rsidRDefault="00527135" w:rsidP="007A4FD4">
      <w:pPr>
        <w:jc w:val="both"/>
        <w:rPr>
          <w:b/>
          <w:sz w:val="24"/>
        </w:rPr>
      </w:pPr>
      <w:r w:rsidRPr="00527135">
        <w:rPr>
          <w:b/>
          <w:sz w:val="24"/>
        </w:rPr>
        <w:t xml:space="preserve">Bibliografía: </w:t>
      </w:r>
    </w:p>
    <w:p w:rsidR="00242C83" w:rsidRPr="00242C83" w:rsidRDefault="00242C83" w:rsidP="00242C83">
      <w:pPr>
        <w:pStyle w:val="Prrafodelista"/>
        <w:numPr>
          <w:ilvl w:val="0"/>
          <w:numId w:val="33"/>
        </w:numPr>
        <w:tabs>
          <w:tab w:val="left" w:pos="1020"/>
          <w:tab w:val="left" w:pos="5325"/>
        </w:tabs>
        <w:jc w:val="both"/>
        <w:rPr>
          <w:rFonts w:ascii="Arial" w:hAnsi="Arial" w:cs="Arial"/>
          <w:sz w:val="24"/>
          <w:szCs w:val="24"/>
        </w:rPr>
      </w:pPr>
      <w:r w:rsidRPr="00242C83">
        <w:rPr>
          <w:rFonts w:ascii="Arial" w:hAnsi="Arial" w:cs="Arial"/>
          <w:sz w:val="24"/>
          <w:szCs w:val="24"/>
        </w:rPr>
        <w:t>http://www.monografias.com/trabajos81/practica-1-laboratorio-quimica/practica-1-laboratorio-quimica2.shtml</w:t>
      </w:r>
    </w:p>
    <w:p w:rsidR="00242C83" w:rsidRPr="00242C83" w:rsidRDefault="00242C83" w:rsidP="00242C83">
      <w:pPr>
        <w:pStyle w:val="Prrafodelista"/>
        <w:numPr>
          <w:ilvl w:val="0"/>
          <w:numId w:val="33"/>
        </w:numPr>
        <w:tabs>
          <w:tab w:val="left" w:pos="1020"/>
          <w:tab w:val="left" w:pos="5325"/>
        </w:tabs>
        <w:jc w:val="both"/>
        <w:rPr>
          <w:rFonts w:ascii="Arial" w:hAnsi="Arial" w:cs="Arial"/>
          <w:sz w:val="24"/>
          <w:szCs w:val="24"/>
        </w:rPr>
      </w:pPr>
      <w:r w:rsidRPr="00242C83">
        <w:rPr>
          <w:rFonts w:ascii="Arial" w:hAnsi="Arial" w:cs="Arial"/>
          <w:sz w:val="24"/>
          <w:szCs w:val="24"/>
        </w:rPr>
        <w:t>http://www.monografias.com/trabajos33/acidos-y-bases/acidos-y-bases.shtml#ixzz2ZpPKHTNU</w:t>
      </w:r>
    </w:p>
    <w:p w:rsidR="00242C83" w:rsidRPr="00242C83" w:rsidRDefault="00242C83" w:rsidP="00242C83">
      <w:pPr>
        <w:pStyle w:val="Prrafodelista"/>
        <w:numPr>
          <w:ilvl w:val="0"/>
          <w:numId w:val="33"/>
        </w:numPr>
        <w:tabs>
          <w:tab w:val="left" w:pos="1020"/>
          <w:tab w:val="left" w:pos="5325"/>
        </w:tabs>
        <w:jc w:val="both"/>
        <w:rPr>
          <w:rFonts w:ascii="Arial" w:hAnsi="Arial" w:cs="Arial"/>
          <w:sz w:val="24"/>
          <w:szCs w:val="24"/>
        </w:rPr>
      </w:pPr>
      <w:r w:rsidRPr="00242C83">
        <w:rPr>
          <w:rFonts w:ascii="Arial" w:hAnsi="Arial" w:cs="Arial"/>
          <w:sz w:val="24"/>
          <w:szCs w:val="24"/>
        </w:rPr>
        <w:t>http://www.100ciaquimica.com/temas/tema11/punto4c</w:t>
      </w:r>
    </w:p>
    <w:p w:rsidR="00242C83" w:rsidRPr="00242C83" w:rsidRDefault="00242C83" w:rsidP="00242C83">
      <w:pPr>
        <w:pStyle w:val="Prrafodelista"/>
        <w:numPr>
          <w:ilvl w:val="0"/>
          <w:numId w:val="33"/>
        </w:numPr>
        <w:tabs>
          <w:tab w:val="left" w:pos="1020"/>
          <w:tab w:val="left" w:pos="5325"/>
        </w:tabs>
        <w:jc w:val="both"/>
        <w:rPr>
          <w:rFonts w:ascii="Arial" w:hAnsi="Arial" w:cs="Arial"/>
          <w:sz w:val="24"/>
          <w:szCs w:val="24"/>
        </w:rPr>
      </w:pPr>
      <w:r w:rsidRPr="00242C83">
        <w:rPr>
          <w:rFonts w:ascii="Arial" w:hAnsi="Arial" w:cs="Arial"/>
          <w:sz w:val="24"/>
          <w:szCs w:val="24"/>
        </w:rPr>
        <w:t>http://html.rincondelvago.com/acido-sulfurico_3.html</w:t>
      </w:r>
    </w:p>
    <w:p w:rsidR="00242C83" w:rsidRPr="00242C83" w:rsidRDefault="00242C83" w:rsidP="00242C83">
      <w:pPr>
        <w:pStyle w:val="Prrafodelista"/>
        <w:numPr>
          <w:ilvl w:val="0"/>
          <w:numId w:val="33"/>
        </w:numPr>
        <w:tabs>
          <w:tab w:val="left" w:pos="1020"/>
          <w:tab w:val="left" w:pos="5325"/>
        </w:tabs>
        <w:jc w:val="both"/>
        <w:rPr>
          <w:rFonts w:ascii="Arial" w:hAnsi="Arial" w:cs="Arial"/>
          <w:sz w:val="24"/>
          <w:szCs w:val="24"/>
        </w:rPr>
      </w:pPr>
      <w:r w:rsidRPr="00242C83">
        <w:rPr>
          <w:rFonts w:ascii="Arial" w:hAnsi="Arial" w:cs="Arial"/>
          <w:sz w:val="24"/>
          <w:szCs w:val="24"/>
        </w:rPr>
        <w:t>http://www.lenntech.es/periodica/elementos/h.htm</w:t>
      </w:r>
    </w:p>
    <w:p w:rsidR="00242C83" w:rsidRPr="00242C83" w:rsidRDefault="00242C83" w:rsidP="00242C83">
      <w:pPr>
        <w:pStyle w:val="Prrafodelista"/>
        <w:numPr>
          <w:ilvl w:val="0"/>
          <w:numId w:val="33"/>
        </w:numPr>
        <w:tabs>
          <w:tab w:val="left" w:pos="1020"/>
          <w:tab w:val="left" w:pos="5325"/>
        </w:tabs>
        <w:jc w:val="both"/>
        <w:rPr>
          <w:rFonts w:ascii="Arial" w:hAnsi="Arial" w:cs="Arial"/>
          <w:sz w:val="24"/>
          <w:szCs w:val="24"/>
        </w:rPr>
      </w:pPr>
      <w:r w:rsidRPr="00242C83">
        <w:rPr>
          <w:rFonts w:ascii="Arial" w:hAnsi="Arial" w:cs="Arial"/>
          <w:sz w:val="24"/>
          <w:szCs w:val="24"/>
        </w:rPr>
        <w:t>http://html.rincondelvago.com/acido-nitrico.html</w:t>
      </w:r>
    </w:p>
    <w:p w:rsidR="00242C83" w:rsidRPr="00242C83" w:rsidRDefault="00242C83" w:rsidP="00242C83">
      <w:pPr>
        <w:pStyle w:val="Prrafodelista"/>
        <w:jc w:val="both"/>
        <w:rPr>
          <w:b/>
          <w:sz w:val="24"/>
        </w:rPr>
      </w:pPr>
    </w:p>
    <w:p w:rsidR="00BA7D1F" w:rsidRPr="00FE1A15" w:rsidRDefault="00BA7D1F" w:rsidP="002C5C2E">
      <w:pPr>
        <w:spacing w:after="0"/>
        <w:jc w:val="both"/>
        <w:rPr>
          <w:b/>
          <w:sz w:val="24"/>
        </w:rPr>
      </w:pPr>
      <w:r w:rsidRPr="00BA7D1F">
        <w:rPr>
          <w:b/>
          <w:sz w:val="24"/>
        </w:rPr>
        <w:t>Preguntas para ser respondidas por los alumnos a criterio del profesor</w:t>
      </w:r>
      <w:r>
        <w:rPr>
          <w:b/>
          <w:sz w:val="24"/>
        </w:rPr>
        <w:t>:</w:t>
      </w:r>
    </w:p>
    <w:p w:rsidR="002910E7" w:rsidRPr="007707D9" w:rsidRDefault="00AE404D" w:rsidP="002C5C2E">
      <w:pPr>
        <w:pStyle w:val="Prrafodelista"/>
        <w:numPr>
          <w:ilvl w:val="0"/>
          <w:numId w:val="16"/>
        </w:numPr>
        <w:spacing w:after="0"/>
        <w:jc w:val="both"/>
        <w:rPr>
          <w:rFonts w:cstheme="minorHAnsi"/>
          <w:color w:val="000000"/>
          <w:sz w:val="24"/>
          <w:szCs w:val="24"/>
          <w:shd w:val="clear" w:color="auto" w:fill="FFFFFF"/>
        </w:rPr>
      </w:pPr>
      <w:r>
        <w:rPr>
          <w:b/>
          <w:sz w:val="24"/>
        </w:rPr>
        <w:t>¿</w:t>
      </w:r>
      <w:r w:rsidR="007707D9">
        <w:rPr>
          <w:b/>
          <w:sz w:val="24"/>
        </w:rPr>
        <w:t>Todos los ácidos reaccionan con todos los metales? Explique su respuesta.</w:t>
      </w:r>
    </w:p>
    <w:p w:rsidR="007707D9" w:rsidRPr="007707D9" w:rsidRDefault="007707D9" w:rsidP="002C5C2E">
      <w:pPr>
        <w:pStyle w:val="Prrafodelista"/>
        <w:numPr>
          <w:ilvl w:val="0"/>
          <w:numId w:val="17"/>
        </w:numPr>
        <w:jc w:val="both"/>
        <w:rPr>
          <w:rStyle w:val="apple-converted-space"/>
          <w:sz w:val="24"/>
        </w:rPr>
      </w:pPr>
      <w:r w:rsidRPr="007707D9">
        <w:rPr>
          <w:sz w:val="24"/>
        </w:rPr>
        <w:t xml:space="preserve">No todos </w:t>
      </w:r>
      <w:proofErr w:type="gramStart"/>
      <w:r w:rsidRPr="007707D9">
        <w:rPr>
          <w:sz w:val="24"/>
        </w:rPr>
        <w:t>debido</w:t>
      </w:r>
      <w:proofErr w:type="gramEnd"/>
      <w:r w:rsidRPr="007707D9">
        <w:rPr>
          <w:sz w:val="24"/>
        </w:rPr>
        <w:t xml:space="preserve"> a la diferencia entre las propiedades de los distintos metales como tenemos en la práctica el T7 no se apreció ninguna reacción </w:t>
      </w:r>
      <w:r w:rsidRPr="007707D9">
        <w:rPr>
          <w:sz w:val="24"/>
        </w:rPr>
        <w:t>debido a que el H</w:t>
      </w:r>
      <w:r w:rsidRPr="007707D9">
        <w:rPr>
          <w:sz w:val="24"/>
          <w:vertAlign w:val="superscript"/>
        </w:rPr>
        <w:t>+</w:t>
      </w:r>
      <w:r w:rsidRPr="007707D9">
        <w:rPr>
          <w:sz w:val="24"/>
        </w:rPr>
        <w:t xml:space="preserve"> no puede robarle electrones al Cu.</w:t>
      </w:r>
    </w:p>
    <w:p w:rsidR="000B1273" w:rsidRDefault="002910E7" w:rsidP="002C5C2E">
      <w:pPr>
        <w:pStyle w:val="Prrafodelista"/>
        <w:numPr>
          <w:ilvl w:val="0"/>
          <w:numId w:val="16"/>
        </w:numPr>
        <w:spacing w:after="0"/>
        <w:jc w:val="both"/>
      </w:pPr>
      <w:r>
        <w:rPr>
          <w:rFonts w:cstheme="minorHAnsi"/>
          <w:b/>
          <w:sz w:val="24"/>
          <w:szCs w:val="24"/>
        </w:rPr>
        <w:t>¿</w:t>
      </w:r>
      <w:r w:rsidR="007707D9">
        <w:rPr>
          <w:rFonts w:cstheme="minorHAnsi"/>
          <w:b/>
          <w:sz w:val="24"/>
          <w:szCs w:val="24"/>
        </w:rPr>
        <w:t>En todas las reacciones de ácidos con metales hay desprendimiento del gas hidrogeno? Justifique su respuesta.</w:t>
      </w:r>
      <w:r w:rsidR="007707D9" w:rsidRPr="009F36D9">
        <w:t xml:space="preserve"> </w:t>
      </w:r>
    </w:p>
    <w:p w:rsidR="002C5C2E" w:rsidRPr="009F36D9" w:rsidRDefault="002C5C2E" w:rsidP="002C5C2E">
      <w:pPr>
        <w:pStyle w:val="Prrafodelista"/>
        <w:spacing w:after="0"/>
        <w:jc w:val="both"/>
      </w:pPr>
      <w:r>
        <w:t xml:space="preserve">No en todas como ya antes se menciona en la prueba del T7 no se produce reacción alguna entre el HCL y el Cu debido a  su valencia homologa el cobre permanece en estado basal ante la presencia del </w:t>
      </w:r>
      <w:proofErr w:type="spellStart"/>
      <w:r>
        <w:t>HC</w:t>
      </w:r>
      <w:r>
        <w:softHyphen/>
      </w:r>
      <w:r>
        <w:softHyphen/>
        <w:t>l</w:t>
      </w:r>
      <w:proofErr w:type="spellEnd"/>
      <w:r>
        <w:t>.</w:t>
      </w:r>
    </w:p>
    <w:sectPr w:rsidR="002C5C2E" w:rsidRPr="009F36D9" w:rsidSect="00862140">
      <w:headerReference w:type="even" r:id="rId17"/>
      <w:headerReference w:type="default" r:id="rId18"/>
      <w:footerReference w:type="even" r:id="rId19"/>
      <w:footerReference w:type="default" r:id="rId20"/>
      <w:headerReference w:type="first" r:id="rId21"/>
      <w:footerReference w:type="first" r:id="rId22"/>
      <w:pgSz w:w="11906" w:h="16838"/>
      <w:pgMar w:top="1417" w:right="1701" w:bottom="1417" w:left="1701" w:header="708" w:footer="708" w:gutter="0"/>
      <w:pgBorders w:offsetFrom="page">
        <w:top w:val="postageStamp" w:sz="10" w:space="24" w:color="auto"/>
        <w:left w:val="postageStamp" w:sz="10" w:space="24" w:color="auto"/>
        <w:bottom w:val="postageStamp" w:sz="10" w:space="24" w:color="auto"/>
        <w:right w:val="postageStamp"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748" w:rsidRDefault="00082748" w:rsidP="00477257">
      <w:pPr>
        <w:spacing w:after="0" w:line="240" w:lineRule="auto"/>
      </w:pPr>
      <w:r>
        <w:separator/>
      </w:r>
    </w:p>
  </w:endnote>
  <w:endnote w:type="continuationSeparator" w:id="0">
    <w:p w:rsidR="00082748" w:rsidRDefault="00082748" w:rsidP="00477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F6C" w:rsidRDefault="00024F6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F6C" w:rsidRDefault="00024F6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F6C" w:rsidRDefault="00024F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748" w:rsidRDefault="00082748" w:rsidP="00477257">
      <w:pPr>
        <w:spacing w:after="0" w:line="240" w:lineRule="auto"/>
      </w:pPr>
      <w:r>
        <w:separator/>
      </w:r>
    </w:p>
  </w:footnote>
  <w:footnote w:type="continuationSeparator" w:id="0">
    <w:p w:rsidR="00082748" w:rsidRDefault="00082748" w:rsidP="004772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F6C" w:rsidRDefault="00024F6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F6C" w:rsidRDefault="00024F6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F6C" w:rsidRDefault="00024F6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D6C36"/>
    <w:multiLevelType w:val="hybridMultilevel"/>
    <w:tmpl w:val="29E6E1D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10F258B0"/>
    <w:multiLevelType w:val="hybridMultilevel"/>
    <w:tmpl w:val="1C705C22"/>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nsid w:val="134270AC"/>
    <w:multiLevelType w:val="hybridMultilevel"/>
    <w:tmpl w:val="304C5C68"/>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3">
    <w:nsid w:val="13E01B8A"/>
    <w:multiLevelType w:val="hybridMultilevel"/>
    <w:tmpl w:val="57DCEC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B391919"/>
    <w:multiLevelType w:val="hybridMultilevel"/>
    <w:tmpl w:val="A8A663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F537A3A"/>
    <w:multiLevelType w:val="hybridMultilevel"/>
    <w:tmpl w:val="A8D46C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2247397"/>
    <w:multiLevelType w:val="hybridMultilevel"/>
    <w:tmpl w:val="700AB71A"/>
    <w:lvl w:ilvl="0" w:tplc="30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23E128CB"/>
    <w:multiLevelType w:val="hybridMultilevel"/>
    <w:tmpl w:val="6FDCE3C8"/>
    <w:lvl w:ilvl="0" w:tplc="300A0001">
      <w:start w:val="1"/>
      <w:numFmt w:val="bullet"/>
      <w:lvlText w:val=""/>
      <w:lvlJc w:val="left"/>
      <w:pPr>
        <w:ind w:left="1428" w:hanging="360"/>
      </w:pPr>
      <w:rPr>
        <w:rFonts w:ascii="Symbol" w:hAnsi="Symbol" w:hint="default"/>
      </w:rPr>
    </w:lvl>
    <w:lvl w:ilvl="1" w:tplc="300A0003">
      <w:start w:val="1"/>
      <w:numFmt w:val="bullet"/>
      <w:lvlText w:val="o"/>
      <w:lvlJc w:val="left"/>
      <w:pPr>
        <w:ind w:left="2148" w:hanging="360"/>
      </w:pPr>
      <w:rPr>
        <w:rFonts w:ascii="Courier New" w:hAnsi="Courier New" w:cs="Courier New" w:hint="default"/>
      </w:rPr>
    </w:lvl>
    <w:lvl w:ilvl="2" w:tplc="300A0005">
      <w:start w:val="1"/>
      <w:numFmt w:val="bullet"/>
      <w:lvlText w:val=""/>
      <w:lvlJc w:val="left"/>
      <w:pPr>
        <w:ind w:left="2868" w:hanging="360"/>
      </w:pPr>
      <w:rPr>
        <w:rFonts w:ascii="Wingdings" w:hAnsi="Wingdings" w:hint="default"/>
      </w:rPr>
    </w:lvl>
    <w:lvl w:ilvl="3" w:tplc="300A0001">
      <w:start w:val="1"/>
      <w:numFmt w:val="bullet"/>
      <w:lvlText w:val=""/>
      <w:lvlJc w:val="left"/>
      <w:pPr>
        <w:ind w:left="3588" w:hanging="360"/>
      </w:pPr>
      <w:rPr>
        <w:rFonts w:ascii="Symbol" w:hAnsi="Symbol" w:hint="default"/>
      </w:rPr>
    </w:lvl>
    <w:lvl w:ilvl="4" w:tplc="300A0003">
      <w:start w:val="1"/>
      <w:numFmt w:val="bullet"/>
      <w:lvlText w:val="o"/>
      <w:lvlJc w:val="left"/>
      <w:pPr>
        <w:ind w:left="4308" w:hanging="360"/>
      </w:pPr>
      <w:rPr>
        <w:rFonts w:ascii="Courier New" w:hAnsi="Courier New" w:cs="Courier New" w:hint="default"/>
      </w:rPr>
    </w:lvl>
    <w:lvl w:ilvl="5" w:tplc="300A0005">
      <w:start w:val="1"/>
      <w:numFmt w:val="bullet"/>
      <w:lvlText w:val=""/>
      <w:lvlJc w:val="left"/>
      <w:pPr>
        <w:ind w:left="5028" w:hanging="360"/>
      </w:pPr>
      <w:rPr>
        <w:rFonts w:ascii="Wingdings" w:hAnsi="Wingdings" w:hint="default"/>
      </w:rPr>
    </w:lvl>
    <w:lvl w:ilvl="6" w:tplc="300A0001">
      <w:start w:val="1"/>
      <w:numFmt w:val="bullet"/>
      <w:lvlText w:val=""/>
      <w:lvlJc w:val="left"/>
      <w:pPr>
        <w:ind w:left="5748" w:hanging="360"/>
      </w:pPr>
      <w:rPr>
        <w:rFonts w:ascii="Symbol" w:hAnsi="Symbol" w:hint="default"/>
      </w:rPr>
    </w:lvl>
    <w:lvl w:ilvl="7" w:tplc="300A0003">
      <w:start w:val="1"/>
      <w:numFmt w:val="bullet"/>
      <w:lvlText w:val="o"/>
      <w:lvlJc w:val="left"/>
      <w:pPr>
        <w:ind w:left="6468" w:hanging="360"/>
      </w:pPr>
      <w:rPr>
        <w:rFonts w:ascii="Courier New" w:hAnsi="Courier New" w:cs="Courier New" w:hint="default"/>
      </w:rPr>
    </w:lvl>
    <w:lvl w:ilvl="8" w:tplc="300A0005">
      <w:start w:val="1"/>
      <w:numFmt w:val="bullet"/>
      <w:lvlText w:val=""/>
      <w:lvlJc w:val="left"/>
      <w:pPr>
        <w:ind w:left="7188" w:hanging="360"/>
      </w:pPr>
      <w:rPr>
        <w:rFonts w:ascii="Wingdings" w:hAnsi="Wingdings" w:hint="default"/>
      </w:rPr>
    </w:lvl>
  </w:abstractNum>
  <w:abstractNum w:abstractNumId="8">
    <w:nsid w:val="271B78B9"/>
    <w:multiLevelType w:val="hybridMultilevel"/>
    <w:tmpl w:val="FEC0995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9">
    <w:nsid w:val="340F68C1"/>
    <w:multiLevelType w:val="hybridMultilevel"/>
    <w:tmpl w:val="085055A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
    <w:nsid w:val="366D2C2D"/>
    <w:multiLevelType w:val="hybridMultilevel"/>
    <w:tmpl w:val="F7D41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75738D0"/>
    <w:multiLevelType w:val="hybridMultilevel"/>
    <w:tmpl w:val="4DA890A4"/>
    <w:lvl w:ilvl="0" w:tplc="300A000F">
      <w:start w:val="1"/>
      <w:numFmt w:val="decimal"/>
      <w:lvlText w:val="%1."/>
      <w:lvlJc w:val="left"/>
      <w:pPr>
        <w:ind w:left="1440" w:hanging="360"/>
      </w:p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nsid w:val="37AD2344"/>
    <w:multiLevelType w:val="hybridMultilevel"/>
    <w:tmpl w:val="812E2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88C15A9"/>
    <w:multiLevelType w:val="hybridMultilevel"/>
    <w:tmpl w:val="D5000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9553ABE"/>
    <w:multiLevelType w:val="hybridMultilevel"/>
    <w:tmpl w:val="AAE219FE"/>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5">
    <w:nsid w:val="3FE333AB"/>
    <w:multiLevelType w:val="hybridMultilevel"/>
    <w:tmpl w:val="EEF866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03C06E8"/>
    <w:multiLevelType w:val="hybridMultilevel"/>
    <w:tmpl w:val="A81CD2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E51B37"/>
    <w:multiLevelType w:val="hybridMultilevel"/>
    <w:tmpl w:val="81DAF962"/>
    <w:lvl w:ilvl="0" w:tplc="300A0001">
      <w:start w:val="1"/>
      <w:numFmt w:val="bullet"/>
      <w:lvlText w:val=""/>
      <w:lvlJc w:val="left"/>
      <w:pPr>
        <w:ind w:left="1428" w:hanging="360"/>
      </w:pPr>
      <w:rPr>
        <w:rFonts w:ascii="Symbol" w:hAnsi="Symbol" w:hint="default"/>
      </w:rPr>
    </w:lvl>
    <w:lvl w:ilvl="1" w:tplc="300A0003">
      <w:start w:val="1"/>
      <w:numFmt w:val="bullet"/>
      <w:lvlText w:val="o"/>
      <w:lvlJc w:val="left"/>
      <w:pPr>
        <w:ind w:left="2148" w:hanging="360"/>
      </w:pPr>
      <w:rPr>
        <w:rFonts w:ascii="Courier New" w:hAnsi="Courier New" w:cs="Courier New" w:hint="default"/>
      </w:rPr>
    </w:lvl>
    <w:lvl w:ilvl="2" w:tplc="300A0005">
      <w:start w:val="1"/>
      <w:numFmt w:val="bullet"/>
      <w:lvlText w:val=""/>
      <w:lvlJc w:val="left"/>
      <w:pPr>
        <w:ind w:left="2868" w:hanging="360"/>
      </w:pPr>
      <w:rPr>
        <w:rFonts w:ascii="Wingdings" w:hAnsi="Wingdings" w:hint="default"/>
      </w:rPr>
    </w:lvl>
    <w:lvl w:ilvl="3" w:tplc="300A0001">
      <w:start w:val="1"/>
      <w:numFmt w:val="bullet"/>
      <w:lvlText w:val=""/>
      <w:lvlJc w:val="left"/>
      <w:pPr>
        <w:ind w:left="3588" w:hanging="360"/>
      </w:pPr>
      <w:rPr>
        <w:rFonts w:ascii="Symbol" w:hAnsi="Symbol" w:hint="default"/>
      </w:rPr>
    </w:lvl>
    <w:lvl w:ilvl="4" w:tplc="300A0003">
      <w:start w:val="1"/>
      <w:numFmt w:val="bullet"/>
      <w:lvlText w:val="o"/>
      <w:lvlJc w:val="left"/>
      <w:pPr>
        <w:ind w:left="4308" w:hanging="360"/>
      </w:pPr>
      <w:rPr>
        <w:rFonts w:ascii="Courier New" w:hAnsi="Courier New" w:cs="Courier New" w:hint="default"/>
      </w:rPr>
    </w:lvl>
    <w:lvl w:ilvl="5" w:tplc="300A0005">
      <w:start w:val="1"/>
      <w:numFmt w:val="bullet"/>
      <w:lvlText w:val=""/>
      <w:lvlJc w:val="left"/>
      <w:pPr>
        <w:ind w:left="5028" w:hanging="360"/>
      </w:pPr>
      <w:rPr>
        <w:rFonts w:ascii="Wingdings" w:hAnsi="Wingdings" w:hint="default"/>
      </w:rPr>
    </w:lvl>
    <w:lvl w:ilvl="6" w:tplc="300A0001">
      <w:start w:val="1"/>
      <w:numFmt w:val="bullet"/>
      <w:lvlText w:val=""/>
      <w:lvlJc w:val="left"/>
      <w:pPr>
        <w:ind w:left="5748" w:hanging="360"/>
      </w:pPr>
      <w:rPr>
        <w:rFonts w:ascii="Symbol" w:hAnsi="Symbol" w:hint="default"/>
      </w:rPr>
    </w:lvl>
    <w:lvl w:ilvl="7" w:tplc="300A0003">
      <w:start w:val="1"/>
      <w:numFmt w:val="bullet"/>
      <w:lvlText w:val="o"/>
      <w:lvlJc w:val="left"/>
      <w:pPr>
        <w:ind w:left="6468" w:hanging="360"/>
      </w:pPr>
      <w:rPr>
        <w:rFonts w:ascii="Courier New" w:hAnsi="Courier New" w:cs="Courier New" w:hint="default"/>
      </w:rPr>
    </w:lvl>
    <w:lvl w:ilvl="8" w:tplc="300A0005">
      <w:start w:val="1"/>
      <w:numFmt w:val="bullet"/>
      <w:lvlText w:val=""/>
      <w:lvlJc w:val="left"/>
      <w:pPr>
        <w:ind w:left="7188" w:hanging="360"/>
      </w:pPr>
      <w:rPr>
        <w:rFonts w:ascii="Wingdings" w:hAnsi="Wingdings" w:hint="default"/>
      </w:rPr>
    </w:lvl>
  </w:abstractNum>
  <w:abstractNum w:abstractNumId="18">
    <w:nsid w:val="469C1A1D"/>
    <w:multiLevelType w:val="hybridMultilevel"/>
    <w:tmpl w:val="255EE9A6"/>
    <w:lvl w:ilvl="0" w:tplc="300A0001">
      <w:start w:val="1"/>
      <w:numFmt w:val="bullet"/>
      <w:lvlText w:val=""/>
      <w:lvlJc w:val="left"/>
      <w:pPr>
        <w:ind w:left="1440" w:hanging="360"/>
      </w:pPr>
      <w:rPr>
        <w:rFonts w:ascii="Symbol" w:hAnsi="Symbol" w:hint="default"/>
      </w:rPr>
    </w:lvl>
    <w:lvl w:ilvl="1" w:tplc="300A0003">
      <w:start w:val="1"/>
      <w:numFmt w:val="bullet"/>
      <w:lvlText w:val="o"/>
      <w:lvlJc w:val="left"/>
      <w:pPr>
        <w:ind w:left="2160" w:hanging="360"/>
      </w:pPr>
      <w:rPr>
        <w:rFonts w:ascii="Courier New" w:hAnsi="Courier New" w:cs="Courier New" w:hint="default"/>
      </w:rPr>
    </w:lvl>
    <w:lvl w:ilvl="2" w:tplc="300A0005">
      <w:start w:val="1"/>
      <w:numFmt w:val="bullet"/>
      <w:lvlText w:val=""/>
      <w:lvlJc w:val="left"/>
      <w:pPr>
        <w:ind w:left="2880" w:hanging="360"/>
      </w:pPr>
      <w:rPr>
        <w:rFonts w:ascii="Wingdings" w:hAnsi="Wingdings" w:hint="default"/>
      </w:rPr>
    </w:lvl>
    <w:lvl w:ilvl="3" w:tplc="300A0001">
      <w:start w:val="1"/>
      <w:numFmt w:val="bullet"/>
      <w:lvlText w:val=""/>
      <w:lvlJc w:val="left"/>
      <w:pPr>
        <w:ind w:left="3600" w:hanging="360"/>
      </w:pPr>
      <w:rPr>
        <w:rFonts w:ascii="Symbol" w:hAnsi="Symbol" w:hint="default"/>
      </w:rPr>
    </w:lvl>
    <w:lvl w:ilvl="4" w:tplc="300A0003">
      <w:start w:val="1"/>
      <w:numFmt w:val="bullet"/>
      <w:lvlText w:val="o"/>
      <w:lvlJc w:val="left"/>
      <w:pPr>
        <w:ind w:left="4320" w:hanging="360"/>
      </w:pPr>
      <w:rPr>
        <w:rFonts w:ascii="Courier New" w:hAnsi="Courier New" w:cs="Courier New" w:hint="default"/>
      </w:rPr>
    </w:lvl>
    <w:lvl w:ilvl="5" w:tplc="300A0005">
      <w:start w:val="1"/>
      <w:numFmt w:val="bullet"/>
      <w:lvlText w:val=""/>
      <w:lvlJc w:val="left"/>
      <w:pPr>
        <w:ind w:left="5040" w:hanging="360"/>
      </w:pPr>
      <w:rPr>
        <w:rFonts w:ascii="Wingdings" w:hAnsi="Wingdings" w:hint="default"/>
      </w:rPr>
    </w:lvl>
    <w:lvl w:ilvl="6" w:tplc="300A0001">
      <w:start w:val="1"/>
      <w:numFmt w:val="bullet"/>
      <w:lvlText w:val=""/>
      <w:lvlJc w:val="left"/>
      <w:pPr>
        <w:ind w:left="5760" w:hanging="360"/>
      </w:pPr>
      <w:rPr>
        <w:rFonts w:ascii="Symbol" w:hAnsi="Symbol" w:hint="default"/>
      </w:rPr>
    </w:lvl>
    <w:lvl w:ilvl="7" w:tplc="300A0003">
      <w:start w:val="1"/>
      <w:numFmt w:val="bullet"/>
      <w:lvlText w:val="o"/>
      <w:lvlJc w:val="left"/>
      <w:pPr>
        <w:ind w:left="6480" w:hanging="360"/>
      </w:pPr>
      <w:rPr>
        <w:rFonts w:ascii="Courier New" w:hAnsi="Courier New" w:cs="Courier New" w:hint="default"/>
      </w:rPr>
    </w:lvl>
    <w:lvl w:ilvl="8" w:tplc="300A0005">
      <w:start w:val="1"/>
      <w:numFmt w:val="bullet"/>
      <w:lvlText w:val=""/>
      <w:lvlJc w:val="left"/>
      <w:pPr>
        <w:ind w:left="7200" w:hanging="360"/>
      </w:pPr>
      <w:rPr>
        <w:rFonts w:ascii="Wingdings" w:hAnsi="Wingdings" w:hint="default"/>
      </w:rPr>
    </w:lvl>
  </w:abstractNum>
  <w:abstractNum w:abstractNumId="19">
    <w:nsid w:val="47CF04EB"/>
    <w:multiLevelType w:val="hybridMultilevel"/>
    <w:tmpl w:val="834C89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D2F580D"/>
    <w:multiLevelType w:val="hybridMultilevel"/>
    <w:tmpl w:val="75F0EA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0B45CAE"/>
    <w:multiLevelType w:val="hybridMultilevel"/>
    <w:tmpl w:val="B282BB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9A25DFB"/>
    <w:multiLevelType w:val="hybridMultilevel"/>
    <w:tmpl w:val="6E0C4BBE"/>
    <w:lvl w:ilvl="0" w:tplc="300A000F">
      <w:start w:val="1"/>
      <w:numFmt w:val="decimal"/>
      <w:lvlText w:val="%1."/>
      <w:lvlJc w:val="left"/>
      <w:pPr>
        <w:ind w:left="1428" w:hanging="360"/>
      </w:pPr>
    </w:lvl>
    <w:lvl w:ilvl="1" w:tplc="300A0019">
      <w:start w:val="1"/>
      <w:numFmt w:val="lowerLetter"/>
      <w:lvlText w:val="%2."/>
      <w:lvlJc w:val="left"/>
      <w:pPr>
        <w:ind w:left="2148" w:hanging="360"/>
      </w:pPr>
    </w:lvl>
    <w:lvl w:ilvl="2" w:tplc="300A001B">
      <w:start w:val="1"/>
      <w:numFmt w:val="lowerRoman"/>
      <w:lvlText w:val="%3."/>
      <w:lvlJc w:val="right"/>
      <w:pPr>
        <w:ind w:left="2868" w:hanging="180"/>
      </w:pPr>
    </w:lvl>
    <w:lvl w:ilvl="3" w:tplc="300A000F">
      <w:start w:val="1"/>
      <w:numFmt w:val="decimal"/>
      <w:lvlText w:val="%4."/>
      <w:lvlJc w:val="left"/>
      <w:pPr>
        <w:ind w:left="3588" w:hanging="360"/>
      </w:pPr>
    </w:lvl>
    <w:lvl w:ilvl="4" w:tplc="300A0019">
      <w:start w:val="1"/>
      <w:numFmt w:val="lowerLetter"/>
      <w:lvlText w:val="%5."/>
      <w:lvlJc w:val="left"/>
      <w:pPr>
        <w:ind w:left="4308" w:hanging="360"/>
      </w:pPr>
    </w:lvl>
    <w:lvl w:ilvl="5" w:tplc="300A001B">
      <w:start w:val="1"/>
      <w:numFmt w:val="lowerRoman"/>
      <w:lvlText w:val="%6."/>
      <w:lvlJc w:val="right"/>
      <w:pPr>
        <w:ind w:left="5028" w:hanging="180"/>
      </w:pPr>
    </w:lvl>
    <w:lvl w:ilvl="6" w:tplc="300A000F">
      <w:start w:val="1"/>
      <w:numFmt w:val="decimal"/>
      <w:lvlText w:val="%7."/>
      <w:lvlJc w:val="left"/>
      <w:pPr>
        <w:ind w:left="5748" w:hanging="360"/>
      </w:pPr>
    </w:lvl>
    <w:lvl w:ilvl="7" w:tplc="300A0019">
      <w:start w:val="1"/>
      <w:numFmt w:val="lowerLetter"/>
      <w:lvlText w:val="%8."/>
      <w:lvlJc w:val="left"/>
      <w:pPr>
        <w:ind w:left="6468" w:hanging="360"/>
      </w:pPr>
    </w:lvl>
    <w:lvl w:ilvl="8" w:tplc="300A001B">
      <w:start w:val="1"/>
      <w:numFmt w:val="lowerRoman"/>
      <w:lvlText w:val="%9."/>
      <w:lvlJc w:val="right"/>
      <w:pPr>
        <w:ind w:left="7188" w:hanging="180"/>
      </w:pPr>
    </w:lvl>
  </w:abstractNum>
  <w:abstractNum w:abstractNumId="23">
    <w:nsid w:val="59E740E5"/>
    <w:multiLevelType w:val="hybridMultilevel"/>
    <w:tmpl w:val="98649A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BF93683"/>
    <w:multiLevelType w:val="hybridMultilevel"/>
    <w:tmpl w:val="0896C6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23C6D57"/>
    <w:multiLevelType w:val="hybridMultilevel"/>
    <w:tmpl w:val="C7E898B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66B31C02"/>
    <w:multiLevelType w:val="hybridMultilevel"/>
    <w:tmpl w:val="9EBAD7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6F766F8"/>
    <w:multiLevelType w:val="hybridMultilevel"/>
    <w:tmpl w:val="1B6A38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B01530B"/>
    <w:multiLevelType w:val="hybridMultilevel"/>
    <w:tmpl w:val="A94A22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BE575A9"/>
    <w:multiLevelType w:val="hybridMultilevel"/>
    <w:tmpl w:val="B4A0E4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DEC4126"/>
    <w:multiLevelType w:val="hybridMultilevel"/>
    <w:tmpl w:val="159083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6CB2996"/>
    <w:multiLevelType w:val="hybridMultilevel"/>
    <w:tmpl w:val="15023668"/>
    <w:lvl w:ilvl="0" w:tplc="300A0001">
      <w:start w:val="1"/>
      <w:numFmt w:val="bullet"/>
      <w:lvlText w:val=""/>
      <w:lvlJc w:val="left"/>
      <w:pPr>
        <w:ind w:left="1440" w:hanging="360"/>
      </w:pPr>
      <w:rPr>
        <w:rFonts w:ascii="Symbol" w:hAnsi="Symbol" w:hint="default"/>
      </w:rPr>
    </w:lvl>
    <w:lvl w:ilvl="1" w:tplc="300A0003">
      <w:start w:val="1"/>
      <w:numFmt w:val="bullet"/>
      <w:lvlText w:val="o"/>
      <w:lvlJc w:val="left"/>
      <w:pPr>
        <w:ind w:left="2160" w:hanging="360"/>
      </w:pPr>
      <w:rPr>
        <w:rFonts w:ascii="Courier New" w:hAnsi="Courier New" w:cs="Courier New" w:hint="default"/>
      </w:rPr>
    </w:lvl>
    <w:lvl w:ilvl="2" w:tplc="300A0005">
      <w:start w:val="1"/>
      <w:numFmt w:val="bullet"/>
      <w:lvlText w:val=""/>
      <w:lvlJc w:val="left"/>
      <w:pPr>
        <w:ind w:left="2880" w:hanging="360"/>
      </w:pPr>
      <w:rPr>
        <w:rFonts w:ascii="Wingdings" w:hAnsi="Wingdings" w:hint="default"/>
      </w:rPr>
    </w:lvl>
    <w:lvl w:ilvl="3" w:tplc="300A0001">
      <w:start w:val="1"/>
      <w:numFmt w:val="bullet"/>
      <w:lvlText w:val=""/>
      <w:lvlJc w:val="left"/>
      <w:pPr>
        <w:ind w:left="3600" w:hanging="360"/>
      </w:pPr>
      <w:rPr>
        <w:rFonts w:ascii="Symbol" w:hAnsi="Symbol" w:hint="default"/>
      </w:rPr>
    </w:lvl>
    <w:lvl w:ilvl="4" w:tplc="300A0003">
      <w:start w:val="1"/>
      <w:numFmt w:val="bullet"/>
      <w:lvlText w:val="o"/>
      <w:lvlJc w:val="left"/>
      <w:pPr>
        <w:ind w:left="4320" w:hanging="360"/>
      </w:pPr>
      <w:rPr>
        <w:rFonts w:ascii="Courier New" w:hAnsi="Courier New" w:cs="Courier New" w:hint="default"/>
      </w:rPr>
    </w:lvl>
    <w:lvl w:ilvl="5" w:tplc="300A0005">
      <w:start w:val="1"/>
      <w:numFmt w:val="bullet"/>
      <w:lvlText w:val=""/>
      <w:lvlJc w:val="left"/>
      <w:pPr>
        <w:ind w:left="5040" w:hanging="360"/>
      </w:pPr>
      <w:rPr>
        <w:rFonts w:ascii="Wingdings" w:hAnsi="Wingdings" w:hint="default"/>
      </w:rPr>
    </w:lvl>
    <w:lvl w:ilvl="6" w:tplc="300A0001">
      <w:start w:val="1"/>
      <w:numFmt w:val="bullet"/>
      <w:lvlText w:val=""/>
      <w:lvlJc w:val="left"/>
      <w:pPr>
        <w:ind w:left="5760" w:hanging="360"/>
      </w:pPr>
      <w:rPr>
        <w:rFonts w:ascii="Symbol" w:hAnsi="Symbol" w:hint="default"/>
      </w:rPr>
    </w:lvl>
    <w:lvl w:ilvl="7" w:tplc="300A0003">
      <w:start w:val="1"/>
      <w:numFmt w:val="bullet"/>
      <w:lvlText w:val="o"/>
      <w:lvlJc w:val="left"/>
      <w:pPr>
        <w:ind w:left="6480" w:hanging="360"/>
      </w:pPr>
      <w:rPr>
        <w:rFonts w:ascii="Courier New" w:hAnsi="Courier New" w:cs="Courier New" w:hint="default"/>
      </w:rPr>
    </w:lvl>
    <w:lvl w:ilvl="8" w:tplc="300A0005">
      <w:start w:val="1"/>
      <w:numFmt w:val="bullet"/>
      <w:lvlText w:val=""/>
      <w:lvlJc w:val="left"/>
      <w:pPr>
        <w:ind w:left="7200" w:hanging="360"/>
      </w:pPr>
      <w:rPr>
        <w:rFonts w:ascii="Wingdings" w:hAnsi="Wingdings" w:hint="default"/>
      </w:rPr>
    </w:lvl>
  </w:abstractNum>
  <w:abstractNum w:abstractNumId="32">
    <w:nsid w:val="7B0A76E3"/>
    <w:multiLevelType w:val="hybridMultilevel"/>
    <w:tmpl w:val="8D4C14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BCA4FC7"/>
    <w:multiLevelType w:val="hybridMultilevel"/>
    <w:tmpl w:val="674EB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30"/>
  </w:num>
  <w:num w:numId="3">
    <w:abstractNumId w:val="0"/>
  </w:num>
  <w:num w:numId="4">
    <w:abstractNumId w:val="23"/>
  </w:num>
  <w:num w:numId="5">
    <w:abstractNumId w:val="15"/>
  </w:num>
  <w:num w:numId="6">
    <w:abstractNumId w:val="8"/>
  </w:num>
  <w:num w:numId="7">
    <w:abstractNumId w:val="28"/>
  </w:num>
  <w:num w:numId="8">
    <w:abstractNumId w:val="5"/>
  </w:num>
  <w:num w:numId="9">
    <w:abstractNumId w:val="24"/>
  </w:num>
  <w:num w:numId="10">
    <w:abstractNumId w:val="14"/>
  </w:num>
  <w:num w:numId="11">
    <w:abstractNumId w:val="25"/>
  </w:num>
  <w:num w:numId="12">
    <w:abstractNumId w:val="20"/>
  </w:num>
  <w:num w:numId="13">
    <w:abstractNumId w:val="12"/>
  </w:num>
  <w:num w:numId="14">
    <w:abstractNumId w:val="19"/>
  </w:num>
  <w:num w:numId="15">
    <w:abstractNumId w:val="26"/>
  </w:num>
  <w:num w:numId="16">
    <w:abstractNumId w:val="33"/>
  </w:num>
  <w:num w:numId="17">
    <w:abstractNumId w:val="4"/>
  </w:num>
  <w:num w:numId="18">
    <w:abstractNumId w:val="16"/>
  </w:num>
  <w:num w:numId="19">
    <w:abstractNumId w:val="29"/>
  </w:num>
  <w:num w:numId="20">
    <w:abstractNumId w:val="3"/>
  </w:num>
  <w:num w:numId="21">
    <w:abstractNumId w:val="10"/>
  </w:num>
  <w:num w:numId="22">
    <w:abstractNumId w:val="11"/>
    <w:lvlOverride w:ilvl="0">
      <w:startOverride w:val="1"/>
    </w:lvlOverride>
    <w:lvlOverride w:ilvl="1"/>
    <w:lvlOverride w:ilvl="2"/>
    <w:lvlOverride w:ilvl="3"/>
    <w:lvlOverride w:ilvl="4"/>
    <w:lvlOverride w:ilvl="5"/>
    <w:lvlOverride w:ilvl="6"/>
    <w:lvlOverride w:ilvl="7"/>
    <w:lvlOverride w:ilvl="8"/>
  </w:num>
  <w:num w:numId="23">
    <w:abstractNumId w:val="32"/>
  </w:num>
  <w:num w:numId="24">
    <w:abstractNumId w:val="6"/>
  </w:num>
  <w:num w:numId="25">
    <w:abstractNumId w:val="22"/>
  </w:num>
  <w:num w:numId="26">
    <w:abstractNumId w:val="31"/>
    <w:lvlOverride w:ilvl="0"/>
    <w:lvlOverride w:ilvl="1"/>
    <w:lvlOverride w:ilvl="2"/>
    <w:lvlOverride w:ilvl="3"/>
    <w:lvlOverride w:ilvl="4"/>
    <w:lvlOverride w:ilvl="5"/>
    <w:lvlOverride w:ilvl="6"/>
    <w:lvlOverride w:ilvl="7"/>
    <w:lvlOverride w:ilvl="8"/>
  </w:num>
  <w:num w:numId="27">
    <w:abstractNumId w:val="17"/>
    <w:lvlOverride w:ilvl="0"/>
    <w:lvlOverride w:ilvl="1"/>
    <w:lvlOverride w:ilvl="2"/>
    <w:lvlOverride w:ilvl="3"/>
    <w:lvlOverride w:ilvl="4"/>
    <w:lvlOverride w:ilvl="5"/>
    <w:lvlOverride w:ilvl="6"/>
    <w:lvlOverride w:ilvl="7"/>
    <w:lvlOverride w:ilvl="8"/>
  </w:num>
  <w:num w:numId="28">
    <w:abstractNumId w:val="7"/>
    <w:lvlOverride w:ilvl="0"/>
    <w:lvlOverride w:ilvl="1"/>
    <w:lvlOverride w:ilvl="2"/>
    <w:lvlOverride w:ilvl="3"/>
    <w:lvlOverride w:ilvl="4"/>
    <w:lvlOverride w:ilvl="5"/>
    <w:lvlOverride w:ilvl="6"/>
    <w:lvlOverride w:ilvl="7"/>
    <w:lvlOverride w:ilvl="8"/>
  </w:num>
  <w:num w:numId="29">
    <w:abstractNumId w:val="18"/>
    <w:lvlOverride w:ilvl="0"/>
    <w:lvlOverride w:ilvl="1"/>
    <w:lvlOverride w:ilvl="2"/>
    <w:lvlOverride w:ilvl="3"/>
    <w:lvlOverride w:ilvl="4"/>
    <w:lvlOverride w:ilvl="5"/>
    <w:lvlOverride w:ilvl="6"/>
    <w:lvlOverride w:ilvl="7"/>
    <w:lvlOverride w:ilvl="8"/>
  </w:num>
  <w:num w:numId="30">
    <w:abstractNumId w:val="2"/>
  </w:num>
  <w:num w:numId="31">
    <w:abstractNumId w:val="1"/>
  </w:num>
  <w:num w:numId="32">
    <w:abstractNumId w:val="9"/>
  </w:num>
  <w:num w:numId="33">
    <w:abstractNumId w:val="21"/>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140"/>
    <w:rsid w:val="00001590"/>
    <w:rsid w:val="00004CB7"/>
    <w:rsid w:val="00011EBD"/>
    <w:rsid w:val="000212A0"/>
    <w:rsid w:val="00024F6C"/>
    <w:rsid w:val="00042237"/>
    <w:rsid w:val="00063C0C"/>
    <w:rsid w:val="00082748"/>
    <w:rsid w:val="000B1273"/>
    <w:rsid w:val="000E7B10"/>
    <w:rsid w:val="00103FF9"/>
    <w:rsid w:val="00117485"/>
    <w:rsid w:val="00127630"/>
    <w:rsid w:val="001302CC"/>
    <w:rsid w:val="001341FA"/>
    <w:rsid w:val="00155DD5"/>
    <w:rsid w:val="00172C6C"/>
    <w:rsid w:val="00173484"/>
    <w:rsid w:val="00182FF0"/>
    <w:rsid w:val="001A09A0"/>
    <w:rsid w:val="001A3AFA"/>
    <w:rsid w:val="001C1C63"/>
    <w:rsid w:val="001E7E64"/>
    <w:rsid w:val="00214C8A"/>
    <w:rsid w:val="0023732D"/>
    <w:rsid w:val="00242C83"/>
    <w:rsid w:val="00250C7E"/>
    <w:rsid w:val="002524EB"/>
    <w:rsid w:val="002877A0"/>
    <w:rsid w:val="002910E7"/>
    <w:rsid w:val="002948E8"/>
    <w:rsid w:val="002A660E"/>
    <w:rsid w:val="002B16AD"/>
    <w:rsid w:val="002B3167"/>
    <w:rsid w:val="002B6EEC"/>
    <w:rsid w:val="002C2E26"/>
    <w:rsid w:val="002C5C2E"/>
    <w:rsid w:val="002D04A5"/>
    <w:rsid w:val="002D3B57"/>
    <w:rsid w:val="002E0C91"/>
    <w:rsid w:val="002E6616"/>
    <w:rsid w:val="002F5F55"/>
    <w:rsid w:val="0030444C"/>
    <w:rsid w:val="0030612B"/>
    <w:rsid w:val="00306EFB"/>
    <w:rsid w:val="00350C5B"/>
    <w:rsid w:val="0037660A"/>
    <w:rsid w:val="003F76D0"/>
    <w:rsid w:val="00402244"/>
    <w:rsid w:val="004125A8"/>
    <w:rsid w:val="00424BA6"/>
    <w:rsid w:val="00443E10"/>
    <w:rsid w:val="00452FDD"/>
    <w:rsid w:val="004735F1"/>
    <w:rsid w:val="00477257"/>
    <w:rsid w:val="00482696"/>
    <w:rsid w:val="00487BD4"/>
    <w:rsid w:val="00491824"/>
    <w:rsid w:val="004A08B0"/>
    <w:rsid w:val="004A62CE"/>
    <w:rsid w:val="004C0BBD"/>
    <w:rsid w:val="004E2DBA"/>
    <w:rsid w:val="00520360"/>
    <w:rsid w:val="00527135"/>
    <w:rsid w:val="00535AF9"/>
    <w:rsid w:val="00570F6C"/>
    <w:rsid w:val="00593D9E"/>
    <w:rsid w:val="005B4A23"/>
    <w:rsid w:val="005D18C3"/>
    <w:rsid w:val="005E2A49"/>
    <w:rsid w:val="005F773F"/>
    <w:rsid w:val="00604B03"/>
    <w:rsid w:val="00611847"/>
    <w:rsid w:val="00691956"/>
    <w:rsid w:val="00697A00"/>
    <w:rsid w:val="006D0348"/>
    <w:rsid w:val="006D0829"/>
    <w:rsid w:val="006D13A7"/>
    <w:rsid w:val="006D3927"/>
    <w:rsid w:val="00700954"/>
    <w:rsid w:val="00701C1B"/>
    <w:rsid w:val="007021F2"/>
    <w:rsid w:val="00724450"/>
    <w:rsid w:val="00724C2E"/>
    <w:rsid w:val="007253BF"/>
    <w:rsid w:val="007422F0"/>
    <w:rsid w:val="00753F8B"/>
    <w:rsid w:val="00760D94"/>
    <w:rsid w:val="00760EF5"/>
    <w:rsid w:val="007707D9"/>
    <w:rsid w:val="007820B3"/>
    <w:rsid w:val="007A4FD4"/>
    <w:rsid w:val="007C7D08"/>
    <w:rsid w:val="007D7FBA"/>
    <w:rsid w:val="008048EE"/>
    <w:rsid w:val="00820CD0"/>
    <w:rsid w:val="008273FF"/>
    <w:rsid w:val="0083578F"/>
    <w:rsid w:val="00862140"/>
    <w:rsid w:val="00873A99"/>
    <w:rsid w:val="008777AB"/>
    <w:rsid w:val="008C1A15"/>
    <w:rsid w:val="008D0872"/>
    <w:rsid w:val="008D6185"/>
    <w:rsid w:val="008D65C7"/>
    <w:rsid w:val="00921595"/>
    <w:rsid w:val="00931BA1"/>
    <w:rsid w:val="00946925"/>
    <w:rsid w:val="00981FC7"/>
    <w:rsid w:val="00987608"/>
    <w:rsid w:val="0099137C"/>
    <w:rsid w:val="009B0466"/>
    <w:rsid w:val="009C0453"/>
    <w:rsid w:val="009C6FB2"/>
    <w:rsid w:val="009D7302"/>
    <w:rsid w:val="009E0FAA"/>
    <w:rsid w:val="009E2330"/>
    <w:rsid w:val="009E5095"/>
    <w:rsid w:val="009F1F11"/>
    <w:rsid w:val="009F36D9"/>
    <w:rsid w:val="00A17AAE"/>
    <w:rsid w:val="00A23A7C"/>
    <w:rsid w:val="00A248A3"/>
    <w:rsid w:val="00A32E08"/>
    <w:rsid w:val="00A4105E"/>
    <w:rsid w:val="00A5267F"/>
    <w:rsid w:val="00A56563"/>
    <w:rsid w:val="00A568CF"/>
    <w:rsid w:val="00A769AA"/>
    <w:rsid w:val="00A80809"/>
    <w:rsid w:val="00A87365"/>
    <w:rsid w:val="00A9302B"/>
    <w:rsid w:val="00AC0856"/>
    <w:rsid w:val="00AE404D"/>
    <w:rsid w:val="00B24EF6"/>
    <w:rsid w:val="00B316BF"/>
    <w:rsid w:val="00B40DE8"/>
    <w:rsid w:val="00B60DAA"/>
    <w:rsid w:val="00B62C9C"/>
    <w:rsid w:val="00B7393A"/>
    <w:rsid w:val="00BA7B12"/>
    <w:rsid w:val="00BA7D1F"/>
    <w:rsid w:val="00BB7D1C"/>
    <w:rsid w:val="00BE7D46"/>
    <w:rsid w:val="00BF4897"/>
    <w:rsid w:val="00BF7315"/>
    <w:rsid w:val="00C0167A"/>
    <w:rsid w:val="00C47101"/>
    <w:rsid w:val="00C66B6C"/>
    <w:rsid w:val="00C74D53"/>
    <w:rsid w:val="00C916E8"/>
    <w:rsid w:val="00C953AC"/>
    <w:rsid w:val="00CB46C9"/>
    <w:rsid w:val="00CD0A7B"/>
    <w:rsid w:val="00CD708B"/>
    <w:rsid w:val="00D221D2"/>
    <w:rsid w:val="00D37789"/>
    <w:rsid w:val="00D4115F"/>
    <w:rsid w:val="00D41CBF"/>
    <w:rsid w:val="00D42D87"/>
    <w:rsid w:val="00D72182"/>
    <w:rsid w:val="00D82637"/>
    <w:rsid w:val="00DA39C2"/>
    <w:rsid w:val="00DA5C82"/>
    <w:rsid w:val="00DC30A4"/>
    <w:rsid w:val="00DD794E"/>
    <w:rsid w:val="00DF6FBB"/>
    <w:rsid w:val="00E204D0"/>
    <w:rsid w:val="00E22F39"/>
    <w:rsid w:val="00E270FC"/>
    <w:rsid w:val="00E354B1"/>
    <w:rsid w:val="00E43265"/>
    <w:rsid w:val="00E60ECD"/>
    <w:rsid w:val="00E74796"/>
    <w:rsid w:val="00E8181C"/>
    <w:rsid w:val="00E82846"/>
    <w:rsid w:val="00E84074"/>
    <w:rsid w:val="00E86110"/>
    <w:rsid w:val="00EB5A90"/>
    <w:rsid w:val="00EC26C9"/>
    <w:rsid w:val="00EC6FCF"/>
    <w:rsid w:val="00ED3A6D"/>
    <w:rsid w:val="00F01BFD"/>
    <w:rsid w:val="00F068EA"/>
    <w:rsid w:val="00F12FEB"/>
    <w:rsid w:val="00F30C95"/>
    <w:rsid w:val="00F447C6"/>
    <w:rsid w:val="00F47B37"/>
    <w:rsid w:val="00F63ECF"/>
    <w:rsid w:val="00F8076E"/>
    <w:rsid w:val="00F81C80"/>
    <w:rsid w:val="00FA18AB"/>
    <w:rsid w:val="00FA5746"/>
    <w:rsid w:val="00FC4B02"/>
    <w:rsid w:val="00FD03ED"/>
    <w:rsid w:val="00FD0715"/>
    <w:rsid w:val="00FD5A33"/>
    <w:rsid w:val="00FD79FA"/>
    <w:rsid w:val="00FE1816"/>
    <w:rsid w:val="00FE1A15"/>
    <w:rsid w:val="00FF3F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4C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4C2E"/>
    <w:rPr>
      <w:rFonts w:ascii="Tahoma" w:hAnsi="Tahoma" w:cs="Tahoma"/>
      <w:sz w:val="16"/>
      <w:szCs w:val="16"/>
    </w:rPr>
  </w:style>
  <w:style w:type="paragraph" w:styleId="Prrafodelista">
    <w:name w:val="List Paragraph"/>
    <w:basedOn w:val="Normal"/>
    <w:uiPriority w:val="34"/>
    <w:qFormat/>
    <w:rsid w:val="002877A0"/>
    <w:pPr>
      <w:ind w:left="720"/>
      <w:contextualSpacing/>
    </w:pPr>
  </w:style>
  <w:style w:type="character" w:customStyle="1" w:styleId="apple-converted-space">
    <w:name w:val="apple-converted-space"/>
    <w:basedOn w:val="Fuentedeprrafopredeter"/>
    <w:rsid w:val="002877A0"/>
  </w:style>
  <w:style w:type="character" w:styleId="Hipervnculo">
    <w:name w:val="Hyperlink"/>
    <w:basedOn w:val="Fuentedeprrafopredeter"/>
    <w:uiPriority w:val="99"/>
    <w:semiHidden/>
    <w:unhideWhenUsed/>
    <w:rsid w:val="002877A0"/>
    <w:rPr>
      <w:color w:val="0000FF"/>
      <w:u w:val="single"/>
    </w:rPr>
  </w:style>
  <w:style w:type="character" w:styleId="Textoennegrita">
    <w:name w:val="Strong"/>
    <w:basedOn w:val="Fuentedeprrafopredeter"/>
    <w:uiPriority w:val="22"/>
    <w:qFormat/>
    <w:rsid w:val="00921595"/>
    <w:rPr>
      <w:b/>
      <w:bCs/>
    </w:rPr>
  </w:style>
  <w:style w:type="table" w:styleId="Tablaconcuadrcula">
    <w:name w:val="Table Grid"/>
    <w:basedOn w:val="Tablanormal"/>
    <w:uiPriority w:val="59"/>
    <w:rsid w:val="00FD03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FD03E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edia2-nfasis1">
    <w:name w:val="Medium List 2 Accent 1"/>
    <w:basedOn w:val="Tablanormal"/>
    <w:uiPriority w:val="66"/>
    <w:rsid w:val="00F8076E"/>
    <w:pPr>
      <w:spacing w:after="0" w:line="240" w:lineRule="auto"/>
    </w:pPr>
    <w:rPr>
      <w:rFonts w:asciiTheme="majorHAnsi" w:eastAsiaTheme="majorEastAsia" w:hAnsiTheme="majorHAnsi" w:cstheme="majorBidi"/>
      <w:color w:val="000000" w:themeColor="text1"/>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cabezado">
    <w:name w:val="header"/>
    <w:basedOn w:val="Normal"/>
    <w:link w:val="EncabezadoCar"/>
    <w:uiPriority w:val="99"/>
    <w:unhideWhenUsed/>
    <w:rsid w:val="004772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7257"/>
  </w:style>
  <w:style w:type="paragraph" w:styleId="Piedepgina">
    <w:name w:val="footer"/>
    <w:basedOn w:val="Normal"/>
    <w:link w:val="PiedepginaCar"/>
    <w:uiPriority w:val="99"/>
    <w:unhideWhenUsed/>
    <w:rsid w:val="004772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7257"/>
  </w:style>
  <w:style w:type="character" w:styleId="Textodelmarcadordeposicin">
    <w:name w:val="Placeholder Text"/>
    <w:basedOn w:val="Fuentedeprrafopredeter"/>
    <w:uiPriority w:val="99"/>
    <w:semiHidden/>
    <w:rsid w:val="00011EBD"/>
    <w:rPr>
      <w:color w:val="808080"/>
    </w:rPr>
  </w:style>
  <w:style w:type="character" w:customStyle="1" w:styleId="null">
    <w:name w:val="null"/>
    <w:basedOn w:val="Fuentedeprrafopredeter"/>
    <w:rsid w:val="00AE404D"/>
  </w:style>
  <w:style w:type="table" w:customStyle="1" w:styleId="Tablaconcuadrcula3">
    <w:name w:val="Tabla con cuadrícula3"/>
    <w:basedOn w:val="Tablanormal"/>
    <w:next w:val="Tablaconcuadrcula"/>
    <w:uiPriority w:val="59"/>
    <w:rsid w:val="00242C83"/>
    <w:pPr>
      <w:spacing w:after="0" w:line="240" w:lineRule="auto"/>
    </w:pPr>
    <w:rPr>
      <w:rFonts w:ascii="Calibri" w:eastAsia="Calibri" w:hAnsi="Calibri" w:cs="Times New Roman"/>
      <w:lang w:val="es-C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4C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4C2E"/>
    <w:rPr>
      <w:rFonts w:ascii="Tahoma" w:hAnsi="Tahoma" w:cs="Tahoma"/>
      <w:sz w:val="16"/>
      <w:szCs w:val="16"/>
    </w:rPr>
  </w:style>
  <w:style w:type="paragraph" w:styleId="Prrafodelista">
    <w:name w:val="List Paragraph"/>
    <w:basedOn w:val="Normal"/>
    <w:uiPriority w:val="34"/>
    <w:qFormat/>
    <w:rsid w:val="002877A0"/>
    <w:pPr>
      <w:ind w:left="720"/>
      <w:contextualSpacing/>
    </w:pPr>
  </w:style>
  <w:style w:type="character" w:customStyle="1" w:styleId="apple-converted-space">
    <w:name w:val="apple-converted-space"/>
    <w:basedOn w:val="Fuentedeprrafopredeter"/>
    <w:rsid w:val="002877A0"/>
  </w:style>
  <w:style w:type="character" w:styleId="Hipervnculo">
    <w:name w:val="Hyperlink"/>
    <w:basedOn w:val="Fuentedeprrafopredeter"/>
    <w:uiPriority w:val="99"/>
    <w:semiHidden/>
    <w:unhideWhenUsed/>
    <w:rsid w:val="002877A0"/>
    <w:rPr>
      <w:color w:val="0000FF"/>
      <w:u w:val="single"/>
    </w:rPr>
  </w:style>
  <w:style w:type="character" w:styleId="Textoennegrita">
    <w:name w:val="Strong"/>
    <w:basedOn w:val="Fuentedeprrafopredeter"/>
    <w:uiPriority w:val="22"/>
    <w:qFormat/>
    <w:rsid w:val="00921595"/>
    <w:rPr>
      <w:b/>
      <w:bCs/>
    </w:rPr>
  </w:style>
  <w:style w:type="table" w:styleId="Tablaconcuadrcula">
    <w:name w:val="Table Grid"/>
    <w:basedOn w:val="Tablanormal"/>
    <w:uiPriority w:val="59"/>
    <w:rsid w:val="00FD03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FD03E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edia2-nfasis1">
    <w:name w:val="Medium List 2 Accent 1"/>
    <w:basedOn w:val="Tablanormal"/>
    <w:uiPriority w:val="66"/>
    <w:rsid w:val="00F8076E"/>
    <w:pPr>
      <w:spacing w:after="0" w:line="240" w:lineRule="auto"/>
    </w:pPr>
    <w:rPr>
      <w:rFonts w:asciiTheme="majorHAnsi" w:eastAsiaTheme="majorEastAsia" w:hAnsiTheme="majorHAnsi" w:cstheme="majorBidi"/>
      <w:color w:val="000000" w:themeColor="text1"/>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cabezado">
    <w:name w:val="header"/>
    <w:basedOn w:val="Normal"/>
    <w:link w:val="EncabezadoCar"/>
    <w:uiPriority w:val="99"/>
    <w:unhideWhenUsed/>
    <w:rsid w:val="004772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7257"/>
  </w:style>
  <w:style w:type="paragraph" w:styleId="Piedepgina">
    <w:name w:val="footer"/>
    <w:basedOn w:val="Normal"/>
    <w:link w:val="PiedepginaCar"/>
    <w:uiPriority w:val="99"/>
    <w:unhideWhenUsed/>
    <w:rsid w:val="004772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7257"/>
  </w:style>
  <w:style w:type="character" w:styleId="Textodelmarcadordeposicin">
    <w:name w:val="Placeholder Text"/>
    <w:basedOn w:val="Fuentedeprrafopredeter"/>
    <w:uiPriority w:val="99"/>
    <w:semiHidden/>
    <w:rsid w:val="00011EBD"/>
    <w:rPr>
      <w:color w:val="808080"/>
    </w:rPr>
  </w:style>
  <w:style w:type="character" w:customStyle="1" w:styleId="null">
    <w:name w:val="null"/>
    <w:basedOn w:val="Fuentedeprrafopredeter"/>
    <w:rsid w:val="00AE404D"/>
  </w:style>
  <w:style w:type="table" w:customStyle="1" w:styleId="Tablaconcuadrcula3">
    <w:name w:val="Tabla con cuadrícula3"/>
    <w:basedOn w:val="Tablanormal"/>
    <w:next w:val="Tablaconcuadrcula"/>
    <w:uiPriority w:val="59"/>
    <w:rsid w:val="00242C83"/>
    <w:pPr>
      <w:spacing w:after="0" w:line="240" w:lineRule="auto"/>
    </w:pPr>
    <w:rPr>
      <w:rFonts w:ascii="Calibri" w:eastAsia="Calibri" w:hAnsi="Calibri" w:cs="Times New Roman"/>
      <w:lang w:val="es-C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3261">
      <w:bodyDiv w:val="1"/>
      <w:marLeft w:val="0"/>
      <w:marRight w:val="0"/>
      <w:marTop w:val="0"/>
      <w:marBottom w:val="0"/>
      <w:divBdr>
        <w:top w:val="none" w:sz="0" w:space="0" w:color="auto"/>
        <w:left w:val="none" w:sz="0" w:space="0" w:color="auto"/>
        <w:bottom w:val="none" w:sz="0" w:space="0" w:color="auto"/>
        <w:right w:val="none" w:sz="0" w:space="0" w:color="auto"/>
      </w:divBdr>
    </w:div>
    <w:div w:id="138228469">
      <w:bodyDiv w:val="1"/>
      <w:marLeft w:val="0"/>
      <w:marRight w:val="0"/>
      <w:marTop w:val="0"/>
      <w:marBottom w:val="0"/>
      <w:divBdr>
        <w:top w:val="none" w:sz="0" w:space="0" w:color="auto"/>
        <w:left w:val="none" w:sz="0" w:space="0" w:color="auto"/>
        <w:bottom w:val="none" w:sz="0" w:space="0" w:color="auto"/>
        <w:right w:val="none" w:sz="0" w:space="0" w:color="auto"/>
      </w:divBdr>
    </w:div>
    <w:div w:id="189882214">
      <w:bodyDiv w:val="1"/>
      <w:marLeft w:val="0"/>
      <w:marRight w:val="0"/>
      <w:marTop w:val="0"/>
      <w:marBottom w:val="0"/>
      <w:divBdr>
        <w:top w:val="none" w:sz="0" w:space="0" w:color="auto"/>
        <w:left w:val="none" w:sz="0" w:space="0" w:color="auto"/>
        <w:bottom w:val="none" w:sz="0" w:space="0" w:color="auto"/>
        <w:right w:val="none" w:sz="0" w:space="0" w:color="auto"/>
      </w:divBdr>
    </w:div>
    <w:div w:id="276256339">
      <w:bodyDiv w:val="1"/>
      <w:marLeft w:val="0"/>
      <w:marRight w:val="0"/>
      <w:marTop w:val="0"/>
      <w:marBottom w:val="0"/>
      <w:divBdr>
        <w:top w:val="none" w:sz="0" w:space="0" w:color="auto"/>
        <w:left w:val="none" w:sz="0" w:space="0" w:color="auto"/>
        <w:bottom w:val="none" w:sz="0" w:space="0" w:color="auto"/>
        <w:right w:val="none" w:sz="0" w:space="0" w:color="auto"/>
      </w:divBdr>
      <w:divsChild>
        <w:div w:id="548155733">
          <w:marLeft w:val="0"/>
          <w:marRight w:val="0"/>
          <w:marTop w:val="0"/>
          <w:marBottom w:val="0"/>
          <w:divBdr>
            <w:top w:val="none" w:sz="0" w:space="0" w:color="auto"/>
            <w:left w:val="none" w:sz="0" w:space="0" w:color="auto"/>
            <w:bottom w:val="none" w:sz="0" w:space="0" w:color="auto"/>
            <w:right w:val="none" w:sz="0" w:space="0" w:color="auto"/>
          </w:divBdr>
        </w:div>
        <w:div w:id="681859536">
          <w:marLeft w:val="0"/>
          <w:marRight w:val="0"/>
          <w:marTop w:val="0"/>
          <w:marBottom w:val="0"/>
          <w:divBdr>
            <w:top w:val="none" w:sz="0" w:space="0" w:color="auto"/>
            <w:left w:val="none" w:sz="0" w:space="0" w:color="auto"/>
            <w:bottom w:val="none" w:sz="0" w:space="0" w:color="auto"/>
            <w:right w:val="none" w:sz="0" w:space="0" w:color="auto"/>
          </w:divBdr>
        </w:div>
      </w:divsChild>
    </w:div>
    <w:div w:id="356463699">
      <w:bodyDiv w:val="1"/>
      <w:marLeft w:val="0"/>
      <w:marRight w:val="0"/>
      <w:marTop w:val="0"/>
      <w:marBottom w:val="0"/>
      <w:divBdr>
        <w:top w:val="none" w:sz="0" w:space="0" w:color="auto"/>
        <w:left w:val="none" w:sz="0" w:space="0" w:color="auto"/>
        <w:bottom w:val="none" w:sz="0" w:space="0" w:color="auto"/>
        <w:right w:val="none" w:sz="0" w:space="0" w:color="auto"/>
      </w:divBdr>
    </w:div>
    <w:div w:id="404573472">
      <w:bodyDiv w:val="1"/>
      <w:marLeft w:val="0"/>
      <w:marRight w:val="0"/>
      <w:marTop w:val="0"/>
      <w:marBottom w:val="0"/>
      <w:divBdr>
        <w:top w:val="none" w:sz="0" w:space="0" w:color="auto"/>
        <w:left w:val="none" w:sz="0" w:space="0" w:color="auto"/>
        <w:bottom w:val="none" w:sz="0" w:space="0" w:color="auto"/>
        <w:right w:val="none" w:sz="0" w:space="0" w:color="auto"/>
      </w:divBdr>
    </w:div>
    <w:div w:id="493954894">
      <w:bodyDiv w:val="1"/>
      <w:marLeft w:val="0"/>
      <w:marRight w:val="0"/>
      <w:marTop w:val="0"/>
      <w:marBottom w:val="0"/>
      <w:divBdr>
        <w:top w:val="none" w:sz="0" w:space="0" w:color="auto"/>
        <w:left w:val="none" w:sz="0" w:space="0" w:color="auto"/>
        <w:bottom w:val="none" w:sz="0" w:space="0" w:color="auto"/>
        <w:right w:val="none" w:sz="0" w:space="0" w:color="auto"/>
      </w:divBdr>
    </w:div>
    <w:div w:id="494928308">
      <w:bodyDiv w:val="1"/>
      <w:marLeft w:val="0"/>
      <w:marRight w:val="0"/>
      <w:marTop w:val="0"/>
      <w:marBottom w:val="0"/>
      <w:divBdr>
        <w:top w:val="none" w:sz="0" w:space="0" w:color="auto"/>
        <w:left w:val="none" w:sz="0" w:space="0" w:color="auto"/>
        <w:bottom w:val="none" w:sz="0" w:space="0" w:color="auto"/>
        <w:right w:val="none" w:sz="0" w:space="0" w:color="auto"/>
      </w:divBdr>
    </w:div>
    <w:div w:id="536818156">
      <w:bodyDiv w:val="1"/>
      <w:marLeft w:val="0"/>
      <w:marRight w:val="0"/>
      <w:marTop w:val="0"/>
      <w:marBottom w:val="0"/>
      <w:divBdr>
        <w:top w:val="none" w:sz="0" w:space="0" w:color="auto"/>
        <w:left w:val="none" w:sz="0" w:space="0" w:color="auto"/>
        <w:bottom w:val="none" w:sz="0" w:space="0" w:color="auto"/>
        <w:right w:val="none" w:sz="0" w:space="0" w:color="auto"/>
      </w:divBdr>
    </w:div>
    <w:div w:id="560481043">
      <w:bodyDiv w:val="1"/>
      <w:marLeft w:val="0"/>
      <w:marRight w:val="0"/>
      <w:marTop w:val="0"/>
      <w:marBottom w:val="0"/>
      <w:divBdr>
        <w:top w:val="none" w:sz="0" w:space="0" w:color="auto"/>
        <w:left w:val="none" w:sz="0" w:space="0" w:color="auto"/>
        <w:bottom w:val="none" w:sz="0" w:space="0" w:color="auto"/>
        <w:right w:val="none" w:sz="0" w:space="0" w:color="auto"/>
      </w:divBdr>
    </w:div>
    <w:div w:id="591937828">
      <w:bodyDiv w:val="1"/>
      <w:marLeft w:val="0"/>
      <w:marRight w:val="0"/>
      <w:marTop w:val="0"/>
      <w:marBottom w:val="0"/>
      <w:divBdr>
        <w:top w:val="none" w:sz="0" w:space="0" w:color="auto"/>
        <w:left w:val="none" w:sz="0" w:space="0" w:color="auto"/>
        <w:bottom w:val="none" w:sz="0" w:space="0" w:color="auto"/>
        <w:right w:val="none" w:sz="0" w:space="0" w:color="auto"/>
      </w:divBdr>
    </w:div>
    <w:div w:id="596136544">
      <w:bodyDiv w:val="1"/>
      <w:marLeft w:val="0"/>
      <w:marRight w:val="0"/>
      <w:marTop w:val="0"/>
      <w:marBottom w:val="0"/>
      <w:divBdr>
        <w:top w:val="none" w:sz="0" w:space="0" w:color="auto"/>
        <w:left w:val="none" w:sz="0" w:space="0" w:color="auto"/>
        <w:bottom w:val="none" w:sz="0" w:space="0" w:color="auto"/>
        <w:right w:val="none" w:sz="0" w:space="0" w:color="auto"/>
      </w:divBdr>
    </w:div>
    <w:div w:id="632953576">
      <w:bodyDiv w:val="1"/>
      <w:marLeft w:val="0"/>
      <w:marRight w:val="0"/>
      <w:marTop w:val="0"/>
      <w:marBottom w:val="0"/>
      <w:divBdr>
        <w:top w:val="none" w:sz="0" w:space="0" w:color="auto"/>
        <w:left w:val="none" w:sz="0" w:space="0" w:color="auto"/>
        <w:bottom w:val="none" w:sz="0" w:space="0" w:color="auto"/>
        <w:right w:val="none" w:sz="0" w:space="0" w:color="auto"/>
      </w:divBdr>
    </w:div>
    <w:div w:id="637150794">
      <w:bodyDiv w:val="1"/>
      <w:marLeft w:val="0"/>
      <w:marRight w:val="0"/>
      <w:marTop w:val="0"/>
      <w:marBottom w:val="0"/>
      <w:divBdr>
        <w:top w:val="none" w:sz="0" w:space="0" w:color="auto"/>
        <w:left w:val="none" w:sz="0" w:space="0" w:color="auto"/>
        <w:bottom w:val="none" w:sz="0" w:space="0" w:color="auto"/>
        <w:right w:val="none" w:sz="0" w:space="0" w:color="auto"/>
      </w:divBdr>
    </w:div>
    <w:div w:id="686516370">
      <w:bodyDiv w:val="1"/>
      <w:marLeft w:val="0"/>
      <w:marRight w:val="0"/>
      <w:marTop w:val="0"/>
      <w:marBottom w:val="0"/>
      <w:divBdr>
        <w:top w:val="none" w:sz="0" w:space="0" w:color="auto"/>
        <w:left w:val="none" w:sz="0" w:space="0" w:color="auto"/>
        <w:bottom w:val="none" w:sz="0" w:space="0" w:color="auto"/>
        <w:right w:val="none" w:sz="0" w:space="0" w:color="auto"/>
      </w:divBdr>
    </w:div>
    <w:div w:id="751587016">
      <w:bodyDiv w:val="1"/>
      <w:marLeft w:val="0"/>
      <w:marRight w:val="0"/>
      <w:marTop w:val="0"/>
      <w:marBottom w:val="0"/>
      <w:divBdr>
        <w:top w:val="none" w:sz="0" w:space="0" w:color="auto"/>
        <w:left w:val="none" w:sz="0" w:space="0" w:color="auto"/>
        <w:bottom w:val="none" w:sz="0" w:space="0" w:color="auto"/>
        <w:right w:val="none" w:sz="0" w:space="0" w:color="auto"/>
      </w:divBdr>
    </w:div>
    <w:div w:id="791483343">
      <w:bodyDiv w:val="1"/>
      <w:marLeft w:val="0"/>
      <w:marRight w:val="0"/>
      <w:marTop w:val="0"/>
      <w:marBottom w:val="0"/>
      <w:divBdr>
        <w:top w:val="none" w:sz="0" w:space="0" w:color="auto"/>
        <w:left w:val="none" w:sz="0" w:space="0" w:color="auto"/>
        <w:bottom w:val="none" w:sz="0" w:space="0" w:color="auto"/>
        <w:right w:val="none" w:sz="0" w:space="0" w:color="auto"/>
      </w:divBdr>
    </w:div>
    <w:div w:id="859122883">
      <w:bodyDiv w:val="1"/>
      <w:marLeft w:val="0"/>
      <w:marRight w:val="0"/>
      <w:marTop w:val="0"/>
      <w:marBottom w:val="0"/>
      <w:divBdr>
        <w:top w:val="none" w:sz="0" w:space="0" w:color="auto"/>
        <w:left w:val="none" w:sz="0" w:space="0" w:color="auto"/>
        <w:bottom w:val="none" w:sz="0" w:space="0" w:color="auto"/>
        <w:right w:val="none" w:sz="0" w:space="0" w:color="auto"/>
      </w:divBdr>
    </w:div>
    <w:div w:id="865102036">
      <w:bodyDiv w:val="1"/>
      <w:marLeft w:val="0"/>
      <w:marRight w:val="0"/>
      <w:marTop w:val="0"/>
      <w:marBottom w:val="0"/>
      <w:divBdr>
        <w:top w:val="none" w:sz="0" w:space="0" w:color="auto"/>
        <w:left w:val="none" w:sz="0" w:space="0" w:color="auto"/>
        <w:bottom w:val="none" w:sz="0" w:space="0" w:color="auto"/>
        <w:right w:val="none" w:sz="0" w:space="0" w:color="auto"/>
      </w:divBdr>
    </w:div>
    <w:div w:id="876284259">
      <w:bodyDiv w:val="1"/>
      <w:marLeft w:val="0"/>
      <w:marRight w:val="0"/>
      <w:marTop w:val="0"/>
      <w:marBottom w:val="0"/>
      <w:divBdr>
        <w:top w:val="none" w:sz="0" w:space="0" w:color="auto"/>
        <w:left w:val="none" w:sz="0" w:space="0" w:color="auto"/>
        <w:bottom w:val="none" w:sz="0" w:space="0" w:color="auto"/>
        <w:right w:val="none" w:sz="0" w:space="0" w:color="auto"/>
      </w:divBdr>
    </w:div>
    <w:div w:id="903418857">
      <w:bodyDiv w:val="1"/>
      <w:marLeft w:val="0"/>
      <w:marRight w:val="0"/>
      <w:marTop w:val="0"/>
      <w:marBottom w:val="0"/>
      <w:divBdr>
        <w:top w:val="none" w:sz="0" w:space="0" w:color="auto"/>
        <w:left w:val="none" w:sz="0" w:space="0" w:color="auto"/>
        <w:bottom w:val="none" w:sz="0" w:space="0" w:color="auto"/>
        <w:right w:val="none" w:sz="0" w:space="0" w:color="auto"/>
      </w:divBdr>
    </w:div>
    <w:div w:id="1118908717">
      <w:bodyDiv w:val="1"/>
      <w:marLeft w:val="0"/>
      <w:marRight w:val="0"/>
      <w:marTop w:val="0"/>
      <w:marBottom w:val="0"/>
      <w:divBdr>
        <w:top w:val="none" w:sz="0" w:space="0" w:color="auto"/>
        <w:left w:val="none" w:sz="0" w:space="0" w:color="auto"/>
        <w:bottom w:val="none" w:sz="0" w:space="0" w:color="auto"/>
        <w:right w:val="none" w:sz="0" w:space="0" w:color="auto"/>
      </w:divBdr>
    </w:div>
    <w:div w:id="1142847841">
      <w:bodyDiv w:val="1"/>
      <w:marLeft w:val="0"/>
      <w:marRight w:val="0"/>
      <w:marTop w:val="0"/>
      <w:marBottom w:val="0"/>
      <w:divBdr>
        <w:top w:val="none" w:sz="0" w:space="0" w:color="auto"/>
        <w:left w:val="none" w:sz="0" w:space="0" w:color="auto"/>
        <w:bottom w:val="none" w:sz="0" w:space="0" w:color="auto"/>
        <w:right w:val="none" w:sz="0" w:space="0" w:color="auto"/>
      </w:divBdr>
    </w:div>
    <w:div w:id="1205479920">
      <w:bodyDiv w:val="1"/>
      <w:marLeft w:val="0"/>
      <w:marRight w:val="0"/>
      <w:marTop w:val="0"/>
      <w:marBottom w:val="0"/>
      <w:divBdr>
        <w:top w:val="none" w:sz="0" w:space="0" w:color="auto"/>
        <w:left w:val="none" w:sz="0" w:space="0" w:color="auto"/>
        <w:bottom w:val="none" w:sz="0" w:space="0" w:color="auto"/>
        <w:right w:val="none" w:sz="0" w:space="0" w:color="auto"/>
      </w:divBdr>
    </w:div>
    <w:div w:id="1247688217">
      <w:bodyDiv w:val="1"/>
      <w:marLeft w:val="0"/>
      <w:marRight w:val="0"/>
      <w:marTop w:val="0"/>
      <w:marBottom w:val="0"/>
      <w:divBdr>
        <w:top w:val="none" w:sz="0" w:space="0" w:color="auto"/>
        <w:left w:val="none" w:sz="0" w:space="0" w:color="auto"/>
        <w:bottom w:val="none" w:sz="0" w:space="0" w:color="auto"/>
        <w:right w:val="none" w:sz="0" w:space="0" w:color="auto"/>
      </w:divBdr>
    </w:div>
    <w:div w:id="1369260006">
      <w:bodyDiv w:val="1"/>
      <w:marLeft w:val="0"/>
      <w:marRight w:val="0"/>
      <w:marTop w:val="0"/>
      <w:marBottom w:val="0"/>
      <w:divBdr>
        <w:top w:val="none" w:sz="0" w:space="0" w:color="auto"/>
        <w:left w:val="none" w:sz="0" w:space="0" w:color="auto"/>
        <w:bottom w:val="none" w:sz="0" w:space="0" w:color="auto"/>
        <w:right w:val="none" w:sz="0" w:space="0" w:color="auto"/>
      </w:divBdr>
    </w:div>
    <w:div w:id="1459185075">
      <w:bodyDiv w:val="1"/>
      <w:marLeft w:val="0"/>
      <w:marRight w:val="0"/>
      <w:marTop w:val="0"/>
      <w:marBottom w:val="0"/>
      <w:divBdr>
        <w:top w:val="none" w:sz="0" w:space="0" w:color="auto"/>
        <w:left w:val="none" w:sz="0" w:space="0" w:color="auto"/>
        <w:bottom w:val="none" w:sz="0" w:space="0" w:color="auto"/>
        <w:right w:val="none" w:sz="0" w:space="0" w:color="auto"/>
      </w:divBdr>
      <w:divsChild>
        <w:div w:id="110756412">
          <w:marLeft w:val="60"/>
          <w:marRight w:val="60"/>
          <w:marTop w:val="0"/>
          <w:marBottom w:val="0"/>
          <w:divBdr>
            <w:top w:val="none" w:sz="0" w:space="0" w:color="auto"/>
            <w:left w:val="none" w:sz="0" w:space="0" w:color="auto"/>
            <w:bottom w:val="none" w:sz="0" w:space="0" w:color="auto"/>
            <w:right w:val="none" w:sz="0" w:space="0" w:color="auto"/>
          </w:divBdr>
          <w:divsChild>
            <w:div w:id="994335684">
              <w:marLeft w:val="525"/>
              <w:marRight w:val="0"/>
              <w:marTop w:val="0"/>
              <w:marBottom w:val="0"/>
              <w:divBdr>
                <w:top w:val="none" w:sz="0" w:space="0" w:color="auto"/>
                <w:left w:val="none" w:sz="0" w:space="0" w:color="auto"/>
                <w:bottom w:val="none" w:sz="0" w:space="0" w:color="auto"/>
                <w:right w:val="none" w:sz="0" w:space="0" w:color="auto"/>
              </w:divBdr>
              <w:divsChild>
                <w:div w:id="1988976678">
                  <w:marLeft w:val="0"/>
                  <w:marRight w:val="0"/>
                  <w:marTop w:val="0"/>
                  <w:marBottom w:val="0"/>
                  <w:divBdr>
                    <w:top w:val="none" w:sz="0" w:space="0" w:color="auto"/>
                    <w:left w:val="none" w:sz="0" w:space="0" w:color="auto"/>
                    <w:bottom w:val="none" w:sz="0" w:space="0" w:color="auto"/>
                    <w:right w:val="none" w:sz="0" w:space="0" w:color="auto"/>
                  </w:divBdr>
                  <w:divsChild>
                    <w:div w:id="1897885837">
                      <w:marLeft w:val="90"/>
                      <w:marRight w:val="0"/>
                      <w:marTop w:val="0"/>
                      <w:marBottom w:val="0"/>
                      <w:divBdr>
                        <w:top w:val="single" w:sz="6" w:space="3" w:color="auto"/>
                        <w:left w:val="single" w:sz="6" w:space="4" w:color="auto"/>
                        <w:bottom w:val="single" w:sz="6" w:space="2" w:color="auto"/>
                        <w:right w:val="single" w:sz="6" w:space="5" w:color="auto"/>
                      </w:divBdr>
                      <w:divsChild>
                        <w:div w:id="23416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81124">
          <w:marLeft w:val="60"/>
          <w:marRight w:val="60"/>
          <w:marTop w:val="0"/>
          <w:marBottom w:val="0"/>
          <w:divBdr>
            <w:top w:val="none" w:sz="0" w:space="0" w:color="auto"/>
            <w:left w:val="none" w:sz="0" w:space="0" w:color="auto"/>
            <w:bottom w:val="none" w:sz="0" w:space="0" w:color="auto"/>
            <w:right w:val="none" w:sz="0" w:space="0" w:color="auto"/>
          </w:divBdr>
          <w:divsChild>
            <w:div w:id="1562904093">
              <w:marLeft w:val="525"/>
              <w:marRight w:val="0"/>
              <w:marTop w:val="0"/>
              <w:marBottom w:val="0"/>
              <w:divBdr>
                <w:top w:val="none" w:sz="0" w:space="0" w:color="auto"/>
                <w:left w:val="none" w:sz="0" w:space="0" w:color="auto"/>
                <w:bottom w:val="none" w:sz="0" w:space="0" w:color="auto"/>
                <w:right w:val="none" w:sz="0" w:space="0" w:color="auto"/>
              </w:divBdr>
              <w:divsChild>
                <w:div w:id="1970428817">
                  <w:marLeft w:val="0"/>
                  <w:marRight w:val="0"/>
                  <w:marTop w:val="0"/>
                  <w:marBottom w:val="0"/>
                  <w:divBdr>
                    <w:top w:val="none" w:sz="0" w:space="0" w:color="auto"/>
                    <w:left w:val="none" w:sz="0" w:space="0" w:color="auto"/>
                    <w:bottom w:val="none" w:sz="0" w:space="0" w:color="auto"/>
                    <w:right w:val="none" w:sz="0" w:space="0" w:color="auto"/>
                  </w:divBdr>
                  <w:divsChild>
                    <w:div w:id="476339430">
                      <w:marLeft w:val="90"/>
                      <w:marRight w:val="0"/>
                      <w:marTop w:val="60"/>
                      <w:marBottom w:val="60"/>
                      <w:divBdr>
                        <w:top w:val="single" w:sz="6" w:space="3" w:color="auto"/>
                        <w:left w:val="single" w:sz="6" w:space="4" w:color="auto"/>
                        <w:bottom w:val="single" w:sz="6" w:space="2" w:color="auto"/>
                        <w:right w:val="single" w:sz="6" w:space="5" w:color="auto"/>
                      </w:divBdr>
                      <w:divsChild>
                        <w:div w:id="11571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040877">
          <w:marLeft w:val="60"/>
          <w:marRight w:val="60"/>
          <w:marTop w:val="0"/>
          <w:marBottom w:val="0"/>
          <w:divBdr>
            <w:top w:val="none" w:sz="0" w:space="0" w:color="auto"/>
            <w:left w:val="none" w:sz="0" w:space="0" w:color="auto"/>
            <w:bottom w:val="none" w:sz="0" w:space="0" w:color="auto"/>
            <w:right w:val="none" w:sz="0" w:space="0" w:color="auto"/>
          </w:divBdr>
          <w:divsChild>
            <w:div w:id="654147472">
              <w:marLeft w:val="525"/>
              <w:marRight w:val="0"/>
              <w:marTop w:val="0"/>
              <w:marBottom w:val="0"/>
              <w:divBdr>
                <w:top w:val="none" w:sz="0" w:space="0" w:color="auto"/>
                <w:left w:val="none" w:sz="0" w:space="0" w:color="auto"/>
                <w:bottom w:val="none" w:sz="0" w:space="0" w:color="auto"/>
                <w:right w:val="none" w:sz="0" w:space="0" w:color="auto"/>
              </w:divBdr>
              <w:divsChild>
                <w:div w:id="1244071897">
                  <w:marLeft w:val="0"/>
                  <w:marRight w:val="0"/>
                  <w:marTop w:val="0"/>
                  <w:marBottom w:val="0"/>
                  <w:divBdr>
                    <w:top w:val="none" w:sz="0" w:space="0" w:color="auto"/>
                    <w:left w:val="none" w:sz="0" w:space="0" w:color="auto"/>
                    <w:bottom w:val="none" w:sz="0" w:space="0" w:color="auto"/>
                    <w:right w:val="none" w:sz="0" w:space="0" w:color="auto"/>
                  </w:divBdr>
                  <w:divsChild>
                    <w:div w:id="312491564">
                      <w:marLeft w:val="90"/>
                      <w:marRight w:val="0"/>
                      <w:marTop w:val="60"/>
                      <w:marBottom w:val="60"/>
                      <w:divBdr>
                        <w:top w:val="single" w:sz="6" w:space="3" w:color="auto"/>
                        <w:left w:val="single" w:sz="6" w:space="4" w:color="auto"/>
                        <w:bottom w:val="single" w:sz="6" w:space="2" w:color="auto"/>
                        <w:right w:val="single" w:sz="6" w:space="5" w:color="auto"/>
                      </w:divBdr>
                      <w:divsChild>
                        <w:div w:id="8772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99228">
          <w:marLeft w:val="60"/>
          <w:marRight w:val="60"/>
          <w:marTop w:val="0"/>
          <w:marBottom w:val="0"/>
          <w:divBdr>
            <w:top w:val="none" w:sz="0" w:space="0" w:color="auto"/>
            <w:left w:val="none" w:sz="0" w:space="0" w:color="auto"/>
            <w:bottom w:val="none" w:sz="0" w:space="0" w:color="auto"/>
            <w:right w:val="none" w:sz="0" w:space="0" w:color="auto"/>
          </w:divBdr>
          <w:divsChild>
            <w:div w:id="152455919">
              <w:marLeft w:val="525"/>
              <w:marRight w:val="0"/>
              <w:marTop w:val="0"/>
              <w:marBottom w:val="0"/>
              <w:divBdr>
                <w:top w:val="none" w:sz="0" w:space="0" w:color="auto"/>
                <w:left w:val="none" w:sz="0" w:space="0" w:color="auto"/>
                <w:bottom w:val="none" w:sz="0" w:space="0" w:color="auto"/>
                <w:right w:val="none" w:sz="0" w:space="0" w:color="auto"/>
              </w:divBdr>
              <w:divsChild>
                <w:div w:id="1170876906">
                  <w:marLeft w:val="0"/>
                  <w:marRight w:val="0"/>
                  <w:marTop w:val="0"/>
                  <w:marBottom w:val="0"/>
                  <w:divBdr>
                    <w:top w:val="none" w:sz="0" w:space="0" w:color="auto"/>
                    <w:left w:val="none" w:sz="0" w:space="0" w:color="auto"/>
                    <w:bottom w:val="none" w:sz="0" w:space="0" w:color="auto"/>
                    <w:right w:val="none" w:sz="0" w:space="0" w:color="auto"/>
                  </w:divBdr>
                  <w:divsChild>
                    <w:div w:id="2099211206">
                      <w:marLeft w:val="90"/>
                      <w:marRight w:val="0"/>
                      <w:marTop w:val="60"/>
                      <w:marBottom w:val="60"/>
                      <w:divBdr>
                        <w:top w:val="single" w:sz="6" w:space="3" w:color="auto"/>
                        <w:left w:val="single" w:sz="6" w:space="4" w:color="auto"/>
                        <w:bottom w:val="single" w:sz="6" w:space="2" w:color="auto"/>
                        <w:right w:val="single" w:sz="6" w:space="5" w:color="auto"/>
                      </w:divBdr>
                      <w:divsChild>
                        <w:div w:id="21163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869930">
      <w:bodyDiv w:val="1"/>
      <w:marLeft w:val="0"/>
      <w:marRight w:val="0"/>
      <w:marTop w:val="0"/>
      <w:marBottom w:val="0"/>
      <w:divBdr>
        <w:top w:val="none" w:sz="0" w:space="0" w:color="auto"/>
        <w:left w:val="none" w:sz="0" w:space="0" w:color="auto"/>
        <w:bottom w:val="none" w:sz="0" w:space="0" w:color="auto"/>
        <w:right w:val="none" w:sz="0" w:space="0" w:color="auto"/>
      </w:divBdr>
    </w:div>
    <w:div w:id="1569144350">
      <w:bodyDiv w:val="1"/>
      <w:marLeft w:val="0"/>
      <w:marRight w:val="0"/>
      <w:marTop w:val="0"/>
      <w:marBottom w:val="0"/>
      <w:divBdr>
        <w:top w:val="none" w:sz="0" w:space="0" w:color="auto"/>
        <w:left w:val="none" w:sz="0" w:space="0" w:color="auto"/>
        <w:bottom w:val="none" w:sz="0" w:space="0" w:color="auto"/>
        <w:right w:val="none" w:sz="0" w:space="0" w:color="auto"/>
      </w:divBdr>
    </w:div>
    <w:div w:id="1632403068">
      <w:bodyDiv w:val="1"/>
      <w:marLeft w:val="0"/>
      <w:marRight w:val="0"/>
      <w:marTop w:val="0"/>
      <w:marBottom w:val="0"/>
      <w:divBdr>
        <w:top w:val="none" w:sz="0" w:space="0" w:color="auto"/>
        <w:left w:val="none" w:sz="0" w:space="0" w:color="auto"/>
        <w:bottom w:val="none" w:sz="0" w:space="0" w:color="auto"/>
        <w:right w:val="none" w:sz="0" w:space="0" w:color="auto"/>
      </w:divBdr>
    </w:div>
    <w:div w:id="1769615008">
      <w:bodyDiv w:val="1"/>
      <w:marLeft w:val="0"/>
      <w:marRight w:val="0"/>
      <w:marTop w:val="0"/>
      <w:marBottom w:val="0"/>
      <w:divBdr>
        <w:top w:val="none" w:sz="0" w:space="0" w:color="auto"/>
        <w:left w:val="none" w:sz="0" w:space="0" w:color="auto"/>
        <w:bottom w:val="none" w:sz="0" w:space="0" w:color="auto"/>
        <w:right w:val="none" w:sz="0" w:space="0" w:color="auto"/>
      </w:divBdr>
    </w:div>
    <w:div w:id="1773816166">
      <w:bodyDiv w:val="1"/>
      <w:marLeft w:val="0"/>
      <w:marRight w:val="0"/>
      <w:marTop w:val="0"/>
      <w:marBottom w:val="0"/>
      <w:divBdr>
        <w:top w:val="none" w:sz="0" w:space="0" w:color="auto"/>
        <w:left w:val="none" w:sz="0" w:space="0" w:color="auto"/>
        <w:bottom w:val="none" w:sz="0" w:space="0" w:color="auto"/>
        <w:right w:val="none" w:sz="0" w:space="0" w:color="auto"/>
      </w:divBdr>
    </w:div>
    <w:div w:id="1775859530">
      <w:bodyDiv w:val="1"/>
      <w:marLeft w:val="0"/>
      <w:marRight w:val="0"/>
      <w:marTop w:val="0"/>
      <w:marBottom w:val="0"/>
      <w:divBdr>
        <w:top w:val="none" w:sz="0" w:space="0" w:color="auto"/>
        <w:left w:val="none" w:sz="0" w:space="0" w:color="auto"/>
        <w:bottom w:val="none" w:sz="0" w:space="0" w:color="auto"/>
        <w:right w:val="none" w:sz="0" w:space="0" w:color="auto"/>
      </w:divBdr>
    </w:div>
    <w:div w:id="177820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LUI</b:Tag>
    <b:SourceType>Misc</b:SourceType>
    <b:Guid>{B630C084-3558-4739-856C-98213B3E1029}</b:Guid>
    <b:Author>
      <b:Author>
        <b:Corporate> LUIS FELIPE CORREA</b:Corporate>
      </b:Author>
    </b:Author>
    <b:RefOrder>6</b:RefOrder>
  </b:Source>
  <b:Source>
    <b:Tag>Def08</b:Tag>
    <b:SourceType>InternetSite</b:SourceType>
    <b:Guid>{A8A80836-2790-4E07-9E13-29E752E29C46}</b:Guid>
    <b:Title>DEFINICION DE</b:Title>
    <b:Year>2008</b:Year>
    <b:Author>
      <b:Author>
        <b:Corporate>Definicion.de</b:Corporate>
      </b:Author>
    </b:Author>
    <b:URL>http://definicion.de/punto-de-ebullicion/</b:URL>
    <b:RefOrder>7</b:RefOrder>
  </b:Source>
  <b:Source>
    <b:Tag>DEF</b:Tag>
    <b:SourceType>InternetSite</b:SourceType>
    <b:Guid>{927B5371-756A-4C1D-872A-36FBE507D99C}</b:Guid>
    <b:URL>http://definicion.de/ley-periodica/</b:URL>
    <b:Author>
      <b:Author>
        <b:NameList>
          <b:Person>
            <b:Last>DE</b:Last>
            <b:First>DEFINICION</b:First>
          </b:Person>
        </b:NameList>
      </b:Author>
    </b:Author>
    <b:Title>definicion de </b:Title>
    <b:Year>2008</b:Year>
    <b:RefOrder>8</b:RefOrder>
  </b:Source>
  <b:Source>
    <b:Tag>bue</b:Tag>
    <b:SourceType>InternetSite</b:SourceType>
    <b:Guid>{DCE74F0D-2C4F-4AE0-BB93-E8BFABA5414E}</b:Guid>
    <b:Title>buenastareas.com/ensayos/factores-que-afectan-lasolubilidad</b:Title>
    <b:Publisher>http://www.buenastareas.com/ensayos/Factores-Que-Afectan-La-Solubilidad-De/3219442.html</b:Publisher>
    <b:URL>http://www.buenastareas.com/ensayos/Factores-Que-Afectan-La-Solubilidad-De/3219442.html</b:URL>
    <b:RefOrder>9</b:RefOrder>
  </b:Source>
  <b:Source>
    <b:Tag>con</b:Tag>
    <b:SourceType>InternetSite</b:SourceType>
    <b:Guid>{B41D954B-5EBF-4ECB-BC34-A7B0BD031D31}</b:Guid>
    <b:Author>
      <b:Author>
        <b:Corporate>conceptos-basicos/concepto-de solubilidad</b:Corporate>
      </b:Author>
    </b:Author>
    <b:URL>http://quimica.laguia2000.com/conceptos-basicos/concepto-de solubilidad#ixzz2W9SZh5ru</b:URL>
    <b:RefOrder>10</b:RefOrder>
  </b:Source>
  <b:Source>
    <b:Tag>Del</b:Tag>
    <b:SourceType>Book</b:SourceType>
    <b:Guid>{104E4338-5D2B-4C1F-9DB8-5F19BC9A882D}</b:Guid>
    <b:Title>Del Rosado Victor, Manual de practicas química general 1, ESPOL, 2012, 3º edición, 46 </b:Title>
    <b:RefOrder>1</b:RefOrder>
  </b:Source>
  <b:Source>
    <b:Tag>ecu</b:Tag>
    <b:SourceType>InternetSite</b:SourceType>
    <b:Guid>{8530FA52-708B-4289-A405-AFC5662DF3CE}</b:Guid>
    <b:Author>
      <b:Author>
        <b:Corporate>ecured.cu</b:Corporate>
      </b:Author>
    </b:Author>
    <b:URL>http://www.ecured.cu/index.php/Hidrato</b:URL>
    <b:RefOrder>2</b:RefOrder>
  </b:Source>
  <b:Source>
    <b:Tag>uni</b:Tag>
    <b:SourceType>InternetSite</b:SourceType>
    <b:Guid>{F6E3B9A1-24CC-4105-AD17-5BE367A4089F}</b:Guid>
    <b:Author>
      <b:Author>
        <b:NameList>
          <b:Person>
            <b:Last>enciclopedia</b:Last>
            <b:First>universal.esacademic</b:First>
          </b:Person>
        </b:NameList>
      </b:Author>
    </b:Author>
    <b:URL>http://enciclopedia_universal.esacademic.com/105581/anhidro</b:URL>
    <b:RefOrder>5</b:RefOrder>
  </b:Source>
  <b:Source>
    <b:Tag>deq</b:Tag>
    <b:SourceType>InternetSite</b:SourceType>
    <b:Guid>{539CC040-F163-4A9D-9EBB-59EC0F3E345C}</b:Guid>
    <b:Author>
      <b:Author>
        <b:NameList>
          <b:Person>
            <b:Last>dequimica.com</b:Last>
          </b:Person>
        </b:NameList>
      </b:Author>
    </b:Author>
    <b:URL>http://dequimica.com/glosario/157/Delicuescencia</b:URL>
    <b:RefOrder>4</b:RefOrder>
  </b:Source>
  <b:Source>
    <b:Tag>bue14</b:Tag>
    <b:SourceType>InternetSite</b:SourceType>
    <b:Guid>{2934901A-9269-46C7-8042-6911B38B1334}</b:Guid>
    <b:Author>
      <b:Author>
        <b:Corporate>buenastareas/ensayos/masaequivalente</b:Corporate>
      </b:Author>
    </b:Author>
    <b:Title>buenas tareas</b:Title>
    <b:Year>2014</b:Year>
    <b:Month>06</b:Month>
    <b:Day>23</b:Day>
    <b:URL>http://www.buenastareas.com/ensayos/Higroscopia/3708279.html</b:URL>
    <b:RefOrder>3</b:RefOrder>
  </b:Source>
</b:Sources>
</file>

<file path=customXml/itemProps1.xml><?xml version="1.0" encoding="utf-8"?>
<ds:datastoreItem xmlns:ds="http://schemas.openxmlformats.org/officeDocument/2006/customXml" ds:itemID="{9DDF01CD-D3AB-41C1-B017-BEFF8B2F5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1138</Words>
  <Characters>6265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felipe correa gonzalez</dc:creator>
  <cp:lastModifiedBy>Personal</cp:lastModifiedBy>
  <cp:revision>2</cp:revision>
  <dcterms:created xsi:type="dcterms:W3CDTF">2014-07-29T04:21:00Z</dcterms:created>
  <dcterms:modified xsi:type="dcterms:W3CDTF">2014-07-29T04:21:00Z</dcterms:modified>
</cp:coreProperties>
</file>