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77777777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4702172D" w14:textId="5D307E01" w:rsidR="00D0637B" w:rsidRDefault="00D0637B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Trabajo Autónomo</w:t>
      </w:r>
      <w:r w:rsidRPr="00397128">
        <w:rPr>
          <w:b/>
          <w:bCs/>
          <w:i/>
          <w:iCs/>
          <w:sz w:val="24"/>
          <w:szCs w:val="24"/>
        </w:rPr>
        <w:t xml:space="preserve"> # </w:t>
      </w:r>
      <w:r w:rsidR="00513F26">
        <w:rPr>
          <w:b/>
          <w:bCs/>
          <w:i/>
          <w:iCs/>
          <w:sz w:val="24"/>
          <w:szCs w:val="24"/>
        </w:rPr>
        <w:t>4</w:t>
      </w:r>
      <w:r w:rsidRPr="00397128">
        <w:rPr>
          <w:b/>
          <w:bCs/>
          <w:i/>
          <w:iCs/>
          <w:sz w:val="24"/>
          <w:szCs w:val="24"/>
        </w:rPr>
        <w:t>:</w:t>
      </w:r>
      <w:r w:rsidR="00F6157C">
        <w:rPr>
          <w:b/>
          <w:bCs/>
          <w:i/>
          <w:iCs/>
          <w:sz w:val="24"/>
          <w:szCs w:val="24"/>
        </w:rPr>
        <w:t xml:space="preserve"> </w:t>
      </w:r>
      <w:r w:rsidR="00513F26">
        <w:rPr>
          <w:b/>
          <w:bCs/>
          <w:i/>
          <w:iCs/>
          <w:sz w:val="24"/>
          <w:szCs w:val="24"/>
        </w:rPr>
        <w:t>Introducción a “Control System Designer”</w:t>
      </w:r>
      <w:r w:rsidR="00255436">
        <w:rPr>
          <w:b/>
          <w:bCs/>
          <w:i/>
          <w:iCs/>
          <w:sz w:val="24"/>
          <w:szCs w:val="24"/>
        </w:rPr>
        <w:t xml:space="preserve"> </w:t>
      </w:r>
      <w:r w:rsidR="00513F26">
        <w:rPr>
          <w:b/>
          <w:bCs/>
          <w:i/>
          <w:iCs/>
          <w:sz w:val="24"/>
          <w:szCs w:val="24"/>
        </w:rPr>
        <w:t>(sisotool)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A724A" w14:textId="493E4C50" w:rsidR="00C56FBD" w:rsidRPr="009D70F6" w:rsidRDefault="009D70F6" w:rsidP="004D5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D70F6">
        <w:rPr>
          <w:rFonts w:ascii="Calibri" w:hAnsi="Calibri" w:cs="Calibri"/>
        </w:rPr>
        <w:t>Al finalizar esta sesión el estudiante estará en capacidad de diseñar controladores proporcionales utilizando la herramienta sisotool de MATLAB</w:t>
      </w:r>
      <w:r w:rsidRPr="009D70F6">
        <w:rPr>
          <w:rFonts w:ascii="Calibri" w:hAnsi="Calibri" w:cs="Calibri"/>
          <w:b/>
          <w:bCs/>
          <w:i/>
          <w:iCs/>
          <w:vertAlign w:val="superscript"/>
        </w:rPr>
        <w:t xml:space="preserve">® </w:t>
      </w:r>
      <w:r w:rsidRPr="009D70F6">
        <w:rPr>
          <w:rFonts w:ascii="Calibri" w:hAnsi="Calibri" w:cs="Calibri"/>
        </w:rPr>
        <w:t>como apoyo en el estudio de la trayectoria de las raíces de un sistema.</w:t>
      </w:r>
    </w:p>
    <w:p w14:paraId="76027E96" w14:textId="77777777" w:rsidR="009D70F6" w:rsidRPr="009D70F6" w:rsidRDefault="009D70F6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4AFBE728" w14:textId="77777777" w:rsidR="00675D70" w:rsidRDefault="00675D70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5D70">
        <w:rPr>
          <w:rFonts w:ascii="Arial" w:hAnsi="Arial" w:cs="Arial"/>
          <w:sz w:val="20"/>
          <w:szCs w:val="20"/>
        </w:rPr>
        <w:t>Examinar la interfaz y opciones de sisotool a través de ejercicios sencillos.</w:t>
      </w:r>
    </w:p>
    <w:p w14:paraId="60403398" w14:textId="75E4A42A" w:rsidR="00675D70" w:rsidRDefault="00675D70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Diferenciar simbología de polos de lazo cerrado y lazo abierto del sistema para estudiar los efectos de estos en el diseño de controladores y viceversa.</w:t>
      </w:r>
    </w:p>
    <w:p w14:paraId="2223B9DB" w14:textId="248B3CD9" w:rsidR="00675D70" w:rsidRDefault="00675D70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Diseñar controladores que cumplan con los requerimientos establecidos en el presente trabajo haciendo uso de sisotool.</w:t>
      </w:r>
    </w:p>
    <w:p w14:paraId="0CAA1638" w14:textId="0B859FF2" w:rsidR="00675D70" w:rsidRDefault="00675D70" w:rsidP="004D547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Comprobar el funcionamiento de los controladores diseñados a través de simulaciones en Simulink.</w:t>
      </w:r>
    </w:p>
    <w:p w14:paraId="19CA2872" w14:textId="368F5293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07593B">
        <w:rPr>
          <w:rFonts w:ascii="Arial" w:hAnsi="Arial" w:cs="Arial"/>
          <w:b/>
          <w:sz w:val="24"/>
          <w:szCs w:val="20"/>
          <w:u w:val="single"/>
        </w:rPr>
        <w:t>5</w:t>
      </w:r>
      <w:r w:rsidR="00F746EF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335F9AE8" w14:textId="77777777" w:rsidR="006A69FC" w:rsidRDefault="006A69FC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9010" w:type="dxa"/>
        <w:tblInd w:w="720" w:type="dxa"/>
        <w:tblLook w:val="04A0" w:firstRow="1" w:lastRow="0" w:firstColumn="1" w:lastColumn="0" w:noHBand="0" w:noVBand="1"/>
      </w:tblPr>
      <w:tblGrid>
        <w:gridCol w:w="1684"/>
        <w:gridCol w:w="156"/>
        <w:gridCol w:w="315"/>
        <w:gridCol w:w="6701"/>
        <w:gridCol w:w="154"/>
      </w:tblGrid>
      <w:tr w:rsidR="006A69FC" w:rsidRPr="00AD5C9E" w14:paraId="4CBED1CF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00EA439" w14:textId="77777777" w:rsidR="006A69FC" w:rsidRPr="00AD5C9E" w:rsidRDefault="006A69FC" w:rsidP="0024154F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Parte 1</w:t>
            </w:r>
          </w:p>
        </w:tc>
      </w:tr>
      <w:tr w:rsidR="006A69FC" w14:paraId="4C66A5F7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4F83C765" w14:textId="079B8401" w:rsidR="006A69FC" w:rsidRPr="008941B8" w:rsidRDefault="008941B8" w:rsidP="008941B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6A69FC" w:rsidRPr="008941B8">
              <w:rPr>
                <w:sz w:val="24"/>
              </w:rPr>
              <w:t>Ingreso de la función de transferencia</w:t>
            </w:r>
          </w:p>
        </w:tc>
        <w:tc>
          <w:tcPr>
            <w:tcW w:w="6701" w:type="dxa"/>
          </w:tcPr>
          <w:p w14:paraId="0D8542F7" w14:textId="75C69763" w:rsidR="006A69FC" w:rsidRDefault="006A69FC" w:rsidP="0024154F">
            <w:pPr>
              <w:pStyle w:val="Subtitle"/>
            </w:pPr>
            <w:r>
              <w:t>Pegue la captura de pantalla del código y resultado.</w:t>
            </w:r>
          </w:p>
        </w:tc>
      </w:tr>
      <w:tr w:rsidR="006A69FC" w14:paraId="2A981B39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18F9E354" w14:textId="041DD5B0" w:rsidR="006A69FC" w:rsidRPr="008941B8" w:rsidRDefault="008941B8" w:rsidP="008941B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6A69FC" w:rsidRPr="008941B8">
              <w:rPr>
                <w:sz w:val="24"/>
              </w:rPr>
              <w:t>Llamado del comando sisotool</w:t>
            </w:r>
          </w:p>
        </w:tc>
        <w:tc>
          <w:tcPr>
            <w:tcW w:w="6701" w:type="dxa"/>
          </w:tcPr>
          <w:p w14:paraId="4592C4E3" w14:textId="77777777" w:rsidR="006A69FC" w:rsidRDefault="006A69FC" w:rsidP="0024154F">
            <w:pPr>
              <w:pStyle w:val="Subtitle"/>
            </w:pPr>
            <w:r>
              <w:t>Pegue la captura de pantalla del código.</w:t>
            </w:r>
          </w:p>
        </w:tc>
      </w:tr>
      <w:tr w:rsidR="008941B8" w14:paraId="4035CF41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7DABBB1A" w14:textId="0667C64C" w:rsidR="008941B8" w:rsidRPr="008941B8" w:rsidRDefault="008941B8" w:rsidP="008941B8">
            <w:pPr>
              <w:rPr>
                <w:sz w:val="24"/>
              </w:rPr>
            </w:pPr>
            <w:r w:rsidRPr="008941B8">
              <w:rPr>
                <w:sz w:val="24"/>
              </w:rPr>
              <w:t>3.1 Respuesta</w:t>
            </w:r>
            <w:r w:rsidR="003E024F">
              <w:rPr>
                <w:sz w:val="24"/>
              </w:rPr>
              <w:t xml:space="preserve"> </w:t>
            </w:r>
            <w:r w:rsidR="003E024F" w:rsidRPr="008941B8">
              <w:rPr>
                <w:sz w:val="24"/>
              </w:rPr>
              <w:t>inicial</w:t>
            </w:r>
            <w:r w:rsidRPr="008941B8">
              <w:rPr>
                <w:sz w:val="24"/>
              </w:rPr>
              <w:t xml:space="preserve"> ante entrada escalón (mostrar características)</w:t>
            </w:r>
          </w:p>
        </w:tc>
      </w:tr>
      <w:tr w:rsidR="008941B8" w14:paraId="2F1465A4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22C63A76" w14:textId="77777777" w:rsidR="008941B8" w:rsidRDefault="008941B8" w:rsidP="0024154F">
            <w:pPr>
              <w:pStyle w:val="Subtitle"/>
            </w:pPr>
          </w:p>
          <w:p w14:paraId="695809C3" w14:textId="77777777" w:rsidR="008941B8" w:rsidRDefault="008941B8" w:rsidP="008941B8"/>
          <w:p w14:paraId="25524F34" w14:textId="77777777" w:rsidR="008941B8" w:rsidRDefault="008941B8" w:rsidP="008941B8"/>
          <w:p w14:paraId="7FF72C06" w14:textId="77777777" w:rsidR="008941B8" w:rsidRDefault="008941B8" w:rsidP="008941B8"/>
          <w:p w14:paraId="4607F04D" w14:textId="77777777" w:rsidR="008941B8" w:rsidRDefault="008941B8" w:rsidP="008941B8"/>
          <w:p w14:paraId="4B81011C" w14:textId="6835CABB" w:rsidR="008941B8" w:rsidRPr="008941B8" w:rsidRDefault="008941B8" w:rsidP="008941B8"/>
        </w:tc>
      </w:tr>
      <w:tr w:rsidR="008941B8" w:rsidRPr="00D85927" w14:paraId="32FDEE49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602628F3" w14:textId="6EB045D4" w:rsidR="008941B8" w:rsidRPr="008941B8" w:rsidRDefault="008941B8" w:rsidP="008941B8">
            <w:pPr>
              <w:pStyle w:val="Subtitle"/>
            </w:pPr>
            <w:r w:rsidRPr="008941B8">
              <w:rPr>
                <w:rFonts w:eastAsiaTheme="minorHAnsi"/>
                <w:color w:val="auto"/>
                <w:spacing w:val="0"/>
                <w:sz w:val="24"/>
              </w:rPr>
              <w:lastRenderedPageBreak/>
              <w:t>3.2 Lugar geométrico de las raíces inicial.</w:t>
            </w:r>
          </w:p>
        </w:tc>
      </w:tr>
      <w:tr w:rsidR="008941B8" w:rsidRPr="00D85927" w14:paraId="793F4444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809A51E" w14:textId="77777777" w:rsidR="008941B8" w:rsidRDefault="008941B8" w:rsidP="002415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07AB45BB" w14:textId="77777777" w:rsidR="008941B8" w:rsidRDefault="008941B8" w:rsidP="008941B8"/>
          <w:p w14:paraId="77ADE578" w14:textId="77777777" w:rsidR="008941B8" w:rsidRDefault="008941B8" w:rsidP="008941B8"/>
          <w:p w14:paraId="3FCD47F3" w14:textId="77777777" w:rsidR="008941B8" w:rsidRDefault="008941B8" w:rsidP="008941B8"/>
          <w:p w14:paraId="679BC69E" w14:textId="77777777" w:rsidR="008941B8" w:rsidRDefault="008941B8" w:rsidP="008941B8"/>
          <w:p w14:paraId="7874103C" w14:textId="77777777" w:rsidR="008941B8" w:rsidRDefault="008941B8" w:rsidP="008941B8"/>
          <w:p w14:paraId="65DD2821" w14:textId="77777777" w:rsidR="008941B8" w:rsidRDefault="008941B8" w:rsidP="008941B8"/>
          <w:p w14:paraId="33699EB5" w14:textId="77777777" w:rsidR="008941B8" w:rsidRDefault="008941B8" w:rsidP="008941B8"/>
          <w:p w14:paraId="1F54F15C" w14:textId="77777777" w:rsidR="008941B8" w:rsidRDefault="008941B8" w:rsidP="008941B8"/>
          <w:p w14:paraId="058BD7EA" w14:textId="77777777" w:rsidR="008941B8" w:rsidRDefault="008941B8" w:rsidP="008941B8"/>
          <w:p w14:paraId="135AB242" w14:textId="77777777" w:rsidR="008941B8" w:rsidRDefault="008941B8" w:rsidP="008941B8"/>
          <w:p w14:paraId="42CFCBA4" w14:textId="78BF3CD7" w:rsidR="008941B8" w:rsidRDefault="008941B8" w:rsidP="008941B8"/>
          <w:p w14:paraId="5B8DEC54" w14:textId="7B73C4C2" w:rsidR="008941B8" w:rsidRDefault="008941B8" w:rsidP="008941B8"/>
          <w:p w14:paraId="2350324D" w14:textId="04F668A3" w:rsidR="008941B8" w:rsidRDefault="008941B8" w:rsidP="008941B8"/>
          <w:p w14:paraId="7C18DFEC" w14:textId="77777777" w:rsidR="008941B8" w:rsidRDefault="008941B8" w:rsidP="008941B8"/>
          <w:p w14:paraId="4B0EDF1A" w14:textId="77777777" w:rsidR="008941B8" w:rsidRDefault="008941B8" w:rsidP="008941B8"/>
          <w:p w14:paraId="5722AAFA" w14:textId="77777777" w:rsidR="008941B8" w:rsidRDefault="008941B8" w:rsidP="008941B8"/>
          <w:p w14:paraId="4BCD31A7" w14:textId="77777777" w:rsidR="008941B8" w:rsidRDefault="008941B8" w:rsidP="008941B8"/>
          <w:p w14:paraId="6EBA3990" w14:textId="68061129" w:rsidR="008941B8" w:rsidRPr="008941B8" w:rsidRDefault="008941B8" w:rsidP="008941B8"/>
        </w:tc>
      </w:tr>
      <w:tr w:rsidR="006A69FC" w:rsidRPr="00B9519B" w14:paraId="0D009D9C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52AB3199" w14:textId="77777777" w:rsidR="006A69FC" w:rsidRPr="001F0E50" w:rsidRDefault="006A69FC" w:rsidP="0024154F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  <w:r w:rsidRPr="001F0E50">
              <w:rPr>
                <w:sz w:val="24"/>
              </w:rPr>
              <w:t xml:space="preserve"> Polos de lazo abierto (Indique también el color)</w:t>
            </w:r>
          </w:p>
        </w:tc>
        <w:tc>
          <w:tcPr>
            <w:tcW w:w="6701" w:type="dxa"/>
          </w:tcPr>
          <w:p w14:paraId="0C9A9493" w14:textId="77777777" w:rsidR="006A69FC" w:rsidRDefault="006A69FC" w:rsidP="0024154F">
            <w:pPr>
              <w:pStyle w:val="Subtitle"/>
              <w:jc w:val="center"/>
            </w:pPr>
          </w:p>
          <w:p w14:paraId="214284A6" w14:textId="77777777" w:rsidR="006A69FC" w:rsidRDefault="006A69FC" w:rsidP="0024154F">
            <w:pPr>
              <w:jc w:val="center"/>
            </w:pPr>
          </w:p>
          <w:p w14:paraId="0FE7A575" w14:textId="77777777" w:rsidR="006A69FC" w:rsidRPr="00B9519B" w:rsidRDefault="006A69FC" w:rsidP="0024154F"/>
          <w:p w14:paraId="44C3221D" w14:textId="77777777" w:rsidR="006A69FC" w:rsidRPr="00B9519B" w:rsidRDefault="006A69FC" w:rsidP="0024154F"/>
        </w:tc>
      </w:tr>
      <w:tr w:rsidR="006A69FC" w:rsidRPr="0069400F" w14:paraId="115AF041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6BAB32CD" w14:textId="77777777" w:rsidR="006A69FC" w:rsidRPr="007E472F" w:rsidRDefault="006A69FC" w:rsidP="0024154F">
            <w:pPr>
              <w:rPr>
                <w:sz w:val="24"/>
              </w:rPr>
            </w:pPr>
            <w:r>
              <w:rPr>
                <w:sz w:val="24"/>
              </w:rPr>
              <w:t>4.2 Polos de lazo cerrado (Indique también el color)</w:t>
            </w:r>
          </w:p>
        </w:tc>
        <w:tc>
          <w:tcPr>
            <w:tcW w:w="6701" w:type="dxa"/>
          </w:tcPr>
          <w:p w14:paraId="21C8C71B" w14:textId="77777777" w:rsidR="006A69FC" w:rsidRDefault="006A69FC" w:rsidP="0024154F">
            <w:pPr>
              <w:pStyle w:val="Subtitle"/>
            </w:pPr>
          </w:p>
          <w:p w14:paraId="2E8B0830" w14:textId="77777777" w:rsidR="006A69FC" w:rsidRDefault="006A69FC" w:rsidP="0024154F">
            <w:pPr>
              <w:jc w:val="center"/>
            </w:pPr>
          </w:p>
          <w:p w14:paraId="26C5E7D0" w14:textId="77777777" w:rsidR="006A69FC" w:rsidRPr="0069400F" w:rsidRDefault="006A69FC" w:rsidP="0024154F"/>
        </w:tc>
      </w:tr>
      <w:tr w:rsidR="008941B8" w:rsidRPr="00D85927" w14:paraId="2B10C535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1D0384F7" w14:textId="62A6F888" w:rsidR="008941B8" w:rsidRPr="008941B8" w:rsidRDefault="008941B8" w:rsidP="002415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 w:rsidRPr="008941B8">
              <w:rPr>
                <w:rFonts w:eastAsiaTheme="minorHAnsi"/>
                <w:color w:val="auto"/>
                <w:spacing w:val="0"/>
                <w:sz w:val="24"/>
              </w:rPr>
              <w:t>5.1 Respuesta ante entrada escalón para C=10 (mostrar características)</w:t>
            </w:r>
          </w:p>
        </w:tc>
      </w:tr>
      <w:tr w:rsidR="008941B8" w:rsidRPr="00D85927" w14:paraId="0F438333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47DD6BC7" w14:textId="77777777" w:rsidR="008941B8" w:rsidRDefault="008941B8" w:rsidP="008941B8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147C9853" w14:textId="77777777" w:rsidR="008941B8" w:rsidRDefault="008941B8" w:rsidP="008941B8"/>
          <w:p w14:paraId="0AEC5244" w14:textId="77777777" w:rsidR="008941B8" w:rsidRDefault="008941B8" w:rsidP="008941B8"/>
          <w:p w14:paraId="271CB154" w14:textId="77777777" w:rsidR="008941B8" w:rsidRDefault="008941B8" w:rsidP="008941B8"/>
          <w:p w14:paraId="12CBA6F4" w14:textId="77777777" w:rsidR="008941B8" w:rsidRDefault="008941B8" w:rsidP="008941B8"/>
          <w:p w14:paraId="29D0A467" w14:textId="77777777" w:rsidR="008941B8" w:rsidRDefault="008941B8" w:rsidP="008941B8"/>
          <w:p w14:paraId="443FBB04" w14:textId="77777777" w:rsidR="008941B8" w:rsidRDefault="008941B8" w:rsidP="008941B8"/>
          <w:p w14:paraId="5BF659C0" w14:textId="77777777" w:rsidR="008941B8" w:rsidRDefault="008941B8" w:rsidP="008941B8"/>
          <w:p w14:paraId="14DDF7AA" w14:textId="77777777" w:rsidR="008941B8" w:rsidRDefault="008941B8" w:rsidP="008941B8"/>
          <w:p w14:paraId="2272F13A" w14:textId="77777777" w:rsidR="008941B8" w:rsidRDefault="008941B8" w:rsidP="008941B8"/>
          <w:p w14:paraId="2E9D07F3" w14:textId="77777777" w:rsidR="008941B8" w:rsidRDefault="008941B8" w:rsidP="008941B8"/>
          <w:p w14:paraId="5946D2DD" w14:textId="78A929E5" w:rsidR="008941B8" w:rsidRDefault="008941B8" w:rsidP="008941B8"/>
          <w:p w14:paraId="0CB93307" w14:textId="77777777" w:rsidR="008941B8" w:rsidRPr="008941B8" w:rsidRDefault="008941B8" w:rsidP="008941B8"/>
          <w:p w14:paraId="0D143D1B" w14:textId="77777777" w:rsidR="008941B8" w:rsidRDefault="008941B8" w:rsidP="008941B8"/>
          <w:p w14:paraId="5C78FFF6" w14:textId="77777777" w:rsidR="008941B8" w:rsidRDefault="008941B8" w:rsidP="008941B8"/>
          <w:p w14:paraId="4AE6B1E5" w14:textId="4A2B9F03" w:rsidR="008941B8" w:rsidRPr="008941B8" w:rsidRDefault="008941B8" w:rsidP="008941B8"/>
        </w:tc>
      </w:tr>
      <w:tr w:rsidR="008941B8" w:rsidRPr="00D85927" w14:paraId="4461B1FF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334DA28C" w14:textId="19B36876" w:rsidR="008941B8" w:rsidRPr="00D85927" w:rsidRDefault="008941B8" w:rsidP="008941B8">
            <w:pPr>
              <w:pStyle w:val="Subtitle"/>
            </w:pPr>
            <w:r w:rsidRPr="008941B8">
              <w:rPr>
                <w:rFonts w:eastAsiaTheme="minorHAnsi"/>
                <w:color w:val="auto"/>
                <w:spacing w:val="0"/>
                <w:sz w:val="24"/>
              </w:rPr>
              <w:lastRenderedPageBreak/>
              <w:t>5.1 Lugar geométrico de las raíces para C=10.</w:t>
            </w:r>
          </w:p>
        </w:tc>
      </w:tr>
      <w:tr w:rsidR="008941B8" w:rsidRPr="00D85927" w14:paraId="4C794734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269D22C7" w14:textId="77777777" w:rsidR="008941B8" w:rsidRDefault="008941B8" w:rsidP="008941B8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754BF9EA" w14:textId="77777777" w:rsidR="008941B8" w:rsidRDefault="008941B8" w:rsidP="008941B8"/>
          <w:p w14:paraId="7EBF8D1A" w14:textId="77777777" w:rsidR="008941B8" w:rsidRDefault="008941B8" w:rsidP="008941B8"/>
          <w:p w14:paraId="15950B78" w14:textId="77777777" w:rsidR="008941B8" w:rsidRDefault="008941B8" w:rsidP="008941B8"/>
          <w:p w14:paraId="11E5B929" w14:textId="77777777" w:rsidR="008941B8" w:rsidRDefault="008941B8" w:rsidP="008941B8"/>
          <w:p w14:paraId="34FD2712" w14:textId="77777777" w:rsidR="008941B8" w:rsidRDefault="008941B8" w:rsidP="008941B8"/>
          <w:p w14:paraId="6ED0BAD2" w14:textId="77777777" w:rsidR="008941B8" w:rsidRDefault="008941B8" w:rsidP="008941B8"/>
          <w:p w14:paraId="589C0FF6" w14:textId="77777777" w:rsidR="008941B8" w:rsidRDefault="008941B8" w:rsidP="008941B8"/>
          <w:p w14:paraId="761D2C00" w14:textId="77777777" w:rsidR="008941B8" w:rsidRDefault="008941B8" w:rsidP="008941B8"/>
          <w:p w14:paraId="582E01D2" w14:textId="77777777" w:rsidR="008941B8" w:rsidRDefault="008941B8" w:rsidP="008941B8"/>
          <w:p w14:paraId="7808BF03" w14:textId="77777777" w:rsidR="008941B8" w:rsidRDefault="008941B8" w:rsidP="008941B8"/>
          <w:p w14:paraId="0294BB3F" w14:textId="77777777" w:rsidR="008941B8" w:rsidRDefault="008941B8" w:rsidP="008941B8"/>
          <w:p w14:paraId="1EE01BC2" w14:textId="77777777" w:rsidR="008941B8" w:rsidRDefault="008941B8" w:rsidP="008941B8"/>
          <w:p w14:paraId="169599FA" w14:textId="77777777" w:rsidR="008941B8" w:rsidRDefault="008941B8" w:rsidP="008941B8"/>
          <w:p w14:paraId="0440D4A8" w14:textId="77777777" w:rsidR="008941B8" w:rsidRDefault="008941B8" w:rsidP="008941B8"/>
          <w:p w14:paraId="462AD36C" w14:textId="77777777" w:rsidR="008941B8" w:rsidRDefault="008941B8" w:rsidP="008941B8"/>
          <w:p w14:paraId="73FDBE62" w14:textId="77777777" w:rsidR="008941B8" w:rsidRDefault="008941B8" w:rsidP="008941B8"/>
          <w:p w14:paraId="540E87B7" w14:textId="62EED6A1" w:rsidR="008941B8" w:rsidRPr="008941B8" w:rsidRDefault="008941B8" w:rsidP="008941B8"/>
        </w:tc>
      </w:tr>
      <w:tr w:rsidR="008941B8" w:rsidRPr="0069400F" w14:paraId="3774287D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72F65502" w14:textId="68504DFF" w:rsidR="008941B8" w:rsidRDefault="008941B8" w:rsidP="008941B8">
            <w:pPr>
              <w:rPr>
                <w:sz w:val="24"/>
              </w:rPr>
            </w:pPr>
            <w:r>
              <w:rPr>
                <w:sz w:val="24"/>
              </w:rPr>
              <w:t>5.2 Polos de lazo cerrado para C=10</w:t>
            </w:r>
          </w:p>
          <w:p w14:paraId="6F28119A" w14:textId="77777777" w:rsidR="008941B8" w:rsidRPr="007E472F" w:rsidRDefault="008941B8" w:rsidP="008941B8">
            <w:pPr>
              <w:rPr>
                <w:sz w:val="24"/>
              </w:rPr>
            </w:pPr>
            <w:r>
              <w:rPr>
                <w:sz w:val="24"/>
              </w:rPr>
              <w:t>(Indique también el color)</w:t>
            </w:r>
          </w:p>
        </w:tc>
        <w:tc>
          <w:tcPr>
            <w:tcW w:w="6701" w:type="dxa"/>
          </w:tcPr>
          <w:p w14:paraId="6F384617" w14:textId="77777777" w:rsidR="008941B8" w:rsidRDefault="008941B8" w:rsidP="008941B8">
            <w:pPr>
              <w:pStyle w:val="Subtitle"/>
              <w:rPr>
                <w:noProof/>
                <w:lang w:eastAsia="es-EC"/>
              </w:rPr>
            </w:pPr>
          </w:p>
          <w:p w14:paraId="5CE5D804" w14:textId="77777777" w:rsidR="008941B8" w:rsidRDefault="008941B8" w:rsidP="008941B8">
            <w:pPr>
              <w:pStyle w:val="Subtitle"/>
              <w:jc w:val="center"/>
              <w:rPr>
                <w:sz w:val="24"/>
              </w:rPr>
            </w:pPr>
          </w:p>
          <w:p w14:paraId="789CEE70" w14:textId="77777777" w:rsidR="008941B8" w:rsidRPr="0069400F" w:rsidRDefault="008941B8" w:rsidP="008941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941B8" w:rsidRPr="007E472F" w14:paraId="46669495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7E42092A" w14:textId="3FD59918" w:rsidR="008941B8" w:rsidRPr="007E472F" w:rsidRDefault="008941B8" w:rsidP="008941B8">
            <w:pPr>
              <w:pStyle w:val="Subtitle"/>
              <w:tabs>
                <w:tab w:val="left" w:pos="1008"/>
              </w:tabs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6</w:t>
            </w:r>
            <w:r w:rsidRPr="007E472F">
              <w:rPr>
                <w:rFonts w:eastAsiaTheme="minorHAnsi"/>
                <w:color w:val="auto"/>
                <w:spacing w:val="0"/>
                <w:sz w:val="24"/>
              </w:rPr>
              <w:t>.1 ¿Se ven afectados los polos de lazo abierto al realizar el cambio de C=1 a C=</w:t>
            </w:r>
            <w:r>
              <w:rPr>
                <w:rFonts w:eastAsiaTheme="minorHAnsi"/>
                <w:color w:val="auto"/>
                <w:spacing w:val="0"/>
                <w:sz w:val="24"/>
              </w:rPr>
              <w:t>10</w:t>
            </w:r>
            <w:r w:rsidRPr="007E472F">
              <w:rPr>
                <w:rFonts w:eastAsiaTheme="minorHAnsi"/>
                <w:color w:val="auto"/>
                <w:spacing w:val="0"/>
                <w:sz w:val="24"/>
              </w:rPr>
              <w:t>?</w:t>
            </w:r>
          </w:p>
        </w:tc>
      </w:tr>
      <w:tr w:rsidR="008941B8" w:rsidRPr="0069400F" w14:paraId="1C339741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14F0F6A7" w14:textId="77777777" w:rsidR="008941B8" w:rsidRDefault="008941B8" w:rsidP="008941B8">
            <w:pPr>
              <w:pStyle w:val="Subtitle"/>
              <w:tabs>
                <w:tab w:val="left" w:pos="1008"/>
              </w:tabs>
              <w:jc w:val="both"/>
              <w:rPr>
                <w:rFonts w:eastAsiaTheme="minorHAnsi"/>
                <w:i/>
                <w:color w:val="auto"/>
                <w:spacing w:val="0"/>
                <w:sz w:val="24"/>
              </w:rPr>
            </w:pPr>
          </w:p>
          <w:p w14:paraId="685EE993" w14:textId="3C549BFC" w:rsidR="00E8709A" w:rsidRPr="00E8709A" w:rsidRDefault="00E8709A" w:rsidP="00E8709A"/>
        </w:tc>
      </w:tr>
      <w:tr w:rsidR="008941B8" w:rsidRPr="007E472F" w14:paraId="2B169EBC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23E4CD8" w14:textId="5AB73357" w:rsidR="008941B8" w:rsidRPr="007E472F" w:rsidRDefault="008941B8" w:rsidP="008941B8">
            <w:pPr>
              <w:pStyle w:val="Subtitle"/>
              <w:tabs>
                <w:tab w:val="left" w:pos="1008"/>
              </w:tabs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6.2 ¿Se ven afectados los polos de lazo cerrado al realizar el cambio de C=1 a C=10?</w:t>
            </w:r>
          </w:p>
        </w:tc>
      </w:tr>
      <w:tr w:rsidR="008941B8" w:rsidRPr="006A05E0" w14:paraId="78C6E914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760EE89F" w14:textId="77777777" w:rsidR="008941B8" w:rsidRDefault="008941B8" w:rsidP="008941B8">
            <w:pPr>
              <w:pStyle w:val="Subtitle"/>
              <w:tabs>
                <w:tab w:val="left" w:pos="1008"/>
              </w:tabs>
              <w:jc w:val="both"/>
              <w:rPr>
                <w:i/>
              </w:rPr>
            </w:pPr>
          </w:p>
          <w:p w14:paraId="1DD468D8" w14:textId="7B3331EA" w:rsidR="00E8709A" w:rsidRPr="00E8709A" w:rsidRDefault="00E8709A" w:rsidP="00E8709A"/>
        </w:tc>
      </w:tr>
      <w:tr w:rsidR="008941B8" w14:paraId="51FAE3CB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1E89077" w14:textId="6DA4EDA8" w:rsidR="008941B8" w:rsidRDefault="008941B8" w:rsidP="008941B8">
            <w:pPr>
              <w:pStyle w:val="Subtitle"/>
              <w:tabs>
                <w:tab w:val="left" w:pos="1008"/>
              </w:tabs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6.3 ¿Se ve afectado el error de estado estacionario al realizar el cambio de C=1 a C=10? ¿Por qué?</w:t>
            </w:r>
          </w:p>
        </w:tc>
      </w:tr>
      <w:tr w:rsidR="008941B8" w:rsidRPr="006A05E0" w14:paraId="6E20B570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2101D64A" w14:textId="56A86834" w:rsidR="008941B8" w:rsidRDefault="008941B8" w:rsidP="008941B8"/>
          <w:p w14:paraId="15B28682" w14:textId="77777777" w:rsidR="008055A5" w:rsidRDefault="008055A5" w:rsidP="008941B8"/>
          <w:p w14:paraId="3A1A21E4" w14:textId="77777777" w:rsidR="008941B8" w:rsidRDefault="008941B8" w:rsidP="008941B8"/>
          <w:p w14:paraId="5E86A2CF" w14:textId="34FF1D77" w:rsidR="00E8709A" w:rsidRPr="006A05E0" w:rsidRDefault="00E8709A" w:rsidP="008941B8"/>
        </w:tc>
      </w:tr>
      <w:tr w:rsidR="008941B8" w14:paraId="09645D21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77DD8C82" w14:textId="5F281A6E" w:rsidR="008941B8" w:rsidRDefault="008941B8" w:rsidP="008941B8">
            <w:pPr>
              <w:pStyle w:val="Subtitle"/>
              <w:tabs>
                <w:tab w:val="left" w:pos="1008"/>
              </w:tabs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6.4 Si C=50, ¿cómo se ve afectado el error de estado estacionario? ¿Por qué?</w:t>
            </w:r>
          </w:p>
        </w:tc>
      </w:tr>
      <w:tr w:rsidR="008941B8" w:rsidRPr="001C003F" w14:paraId="1A3931C0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6825B7CD" w14:textId="7CDEE71D" w:rsidR="008941B8" w:rsidRDefault="008941B8" w:rsidP="008941B8">
            <w:pPr>
              <w:jc w:val="center"/>
            </w:pPr>
          </w:p>
          <w:p w14:paraId="0E554517" w14:textId="77777777" w:rsidR="008055A5" w:rsidRDefault="008055A5" w:rsidP="008941B8">
            <w:pPr>
              <w:jc w:val="center"/>
            </w:pPr>
          </w:p>
          <w:p w14:paraId="7DD36D5E" w14:textId="77777777" w:rsidR="00E8709A" w:rsidRDefault="00E8709A" w:rsidP="00E8709A"/>
          <w:p w14:paraId="0A091A0E" w14:textId="77777777" w:rsidR="008941B8" w:rsidRPr="001C003F" w:rsidRDefault="008941B8" w:rsidP="008941B8">
            <w:pPr>
              <w:jc w:val="center"/>
            </w:pPr>
          </w:p>
        </w:tc>
      </w:tr>
      <w:tr w:rsidR="008941B8" w:rsidRPr="000A419B" w14:paraId="2EE261BE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1F36621A" w14:textId="77777777" w:rsidR="008941B8" w:rsidRPr="00077922" w:rsidRDefault="008941B8" w:rsidP="008941B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7.1 Valor de C para que el sistema sea críticamente estable</w:t>
            </w:r>
          </w:p>
        </w:tc>
        <w:tc>
          <w:tcPr>
            <w:tcW w:w="6701" w:type="dxa"/>
          </w:tcPr>
          <w:p w14:paraId="0709C9C1" w14:textId="77777777" w:rsidR="008055A5" w:rsidRDefault="008055A5" w:rsidP="008055A5"/>
          <w:p w14:paraId="5EEA1B46" w14:textId="77777777" w:rsidR="008055A5" w:rsidRDefault="008055A5" w:rsidP="008055A5"/>
          <w:p w14:paraId="55B9DEE2" w14:textId="77777777" w:rsidR="008055A5" w:rsidRDefault="008055A5" w:rsidP="008055A5"/>
          <w:p w14:paraId="045E40A3" w14:textId="4EE8D82C" w:rsidR="008055A5" w:rsidRPr="008055A5" w:rsidRDefault="008055A5" w:rsidP="008055A5"/>
        </w:tc>
      </w:tr>
      <w:tr w:rsidR="008055A5" w:rsidRPr="00371312" w14:paraId="22D71D8F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5F783D5E" w14:textId="3C84F7AE" w:rsidR="008055A5" w:rsidRPr="00371312" w:rsidRDefault="008055A5" w:rsidP="008055A5">
            <w:r>
              <w:rPr>
                <w:rFonts w:cstheme="minorHAnsi"/>
                <w:sz w:val="24"/>
              </w:rPr>
              <w:t xml:space="preserve">7.2 </w:t>
            </w:r>
            <w:r w:rsidRPr="00077922">
              <w:rPr>
                <w:rFonts w:cstheme="minorHAnsi"/>
                <w:sz w:val="24"/>
              </w:rPr>
              <w:t xml:space="preserve">Respuesta </w:t>
            </w:r>
            <w:r>
              <w:rPr>
                <w:rFonts w:cstheme="minorHAnsi"/>
                <w:sz w:val="24"/>
              </w:rPr>
              <w:t>ante entrada</w:t>
            </w:r>
            <w:r w:rsidRPr="00077922">
              <w:rPr>
                <w:rFonts w:cstheme="minorHAnsi"/>
                <w:sz w:val="24"/>
              </w:rPr>
              <w:t xml:space="preserve"> escalón </w:t>
            </w:r>
            <w:r>
              <w:rPr>
                <w:rFonts w:cstheme="minorHAnsi"/>
                <w:sz w:val="24"/>
              </w:rPr>
              <w:t>para el valor de C encontrado (mostrar características)</w:t>
            </w:r>
          </w:p>
        </w:tc>
      </w:tr>
      <w:tr w:rsidR="008055A5" w:rsidRPr="00371312" w14:paraId="19B0B8DC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4314DC56" w14:textId="77777777" w:rsidR="008055A5" w:rsidRDefault="008055A5" w:rsidP="008055A5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12559C46" w14:textId="77777777" w:rsidR="008055A5" w:rsidRDefault="008055A5" w:rsidP="008055A5"/>
          <w:p w14:paraId="7958D26A" w14:textId="77777777" w:rsidR="008055A5" w:rsidRDefault="008055A5" w:rsidP="008055A5"/>
          <w:p w14:paraId="5F8D140F" w14:textId="77777777" w:rsidR="008055A5" w:rsidRDefault="008055A5" w:rsidP="008055A5"/>
          <w:p w14:paraId="42475E7D" w14:textId="77777777" w:rsidR="008055A5" w:rsidRDefault="008055A5" w:rsidP="008055A5"/>
          <w:p w14:paraId="4700AF7C" w14:textId="77777777" w:rsidR="008055A5" w:rsidRDefault="008055A5" w:rsidP="008055A5"/>
          <w:p w14:paraId="00590C3B" w14:textId="77777777" w:rsidR="008055A5" w:rsidRDefault="008055A5" w:rsidP="008055A5"/>
          <w:p w14:paraId="7336E149" w14:textId="77777777" w:rsidR="008055A5" w:rsidRDefault="008055A5" w:rsidP="008055A5"/>
          <w:p w14:paraId="1B6DB405" w14:textId="77777777" w:rsidR="008055A5" w:rsidRDefault="008055A5" w:rsidP="008055A5"/>
          <w:p w14:paraId="5A9FE77A" w14:textId="77777777" w:rsidR="008055A5" w:rsidRDefault="008055A5" w:rsidP="008055A5"/>
          <w:p w14:paraId="43800DFC" w14:textId="77777777" w:rsidR="008055A5" w:rsidRDefault="008055A5" w:rsidP="008055A5"/>
          <w:p w14:paraId="22A54E25" w14:textId="77777777" w:rsidR="008055A5" w:rsidRDefault="008055A5" w:rsidP="008055A5"/>
          <w:p w14:paraId="3AB3B3DD" w14:textId="77777777" w:rsidR="008055A5" w:rsidRDefault="008055A5" w:rsidP="008055A5"/>
          <w:p w14:paraId="1B07F7A2" w14:textId="77777777" w:rsidR="008055A5" w:rsidRDefault="008055A5" w:rsidP="008055A5"/>
          <w:p w14:paraId="1BB3CD3B" w14:textId="77777777" w:rsidR="008055A5" w:rsidRDefault="008055A5" w:rsidP="008055A5"/>
          <w:p w14:paraId="5BD51FEE" w14:textId="799D3546" w:rsidR="008055A5" w:rsidRDefault="008055A5" w:rsidP="008055A5"/>
          <w:p w14:paraId="1F11C6F4" w14:textId="080A3052" w:rsidR="008055A5" w:rsidRDefault="008055A5" w:rsidP="008055A5"/>
          <w:p w14:paraId="09EC7DAD" w14:textId="77777777" w:rsidR="008055A5" w:rsidRDefault="008055A5" w:rsidP="008055A5"/>
          <w:p w14:paraId="1A36E2F3" w14:textId="77777777" w:rsidR="008055A5" w:rsidRDefault="008055A5" w:rsidP="008055A5"/>
          <w:p w14:paraId="0EEC48C7" w14:textId="77777777" w:rsidR="008055A5" w:rsidRDefault="008055A5" w:rsidP="008055A5">
            <w:pPr>
              <w:rPr>
                <w:rFonts w:cstheme="minorHAnsi"/>
                <w:sz w:val="24"/>
              </w:rPr>
            </w:pPr>
          </w:p>
        </w:tc>
      </w:tr>
      <w:tr w:rsidR="008055A5" w:rsidRPr="00586A71" w14:paraId="4D9C7CE9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5AB42FD9" w14:textId="3B2B8AC5" w:rsidR="008055A5" w:rsidRPr="008055A5" w:rsidRDefault="008055A5" w:rsidP="008055A5">
            <w:pPr>
              <w:pStyle w:val="Subtitle"/>
              <w:rPr>
                <w:rFonts w:eastAsiaTheme="minorHAnsi" w:cstheme="minorHAnsi"/>
                <w:color w:val="auto"/>
                <w:spacing w:val="0"/>
                <w:sz w:val="24"/>
              </w:rPr>
            </w:pPr>
            <w:r w:rsidRPr="008055A5">
              <w:rPr>
                <w:rFonts w:eastAsiaTheme="minorHAnsi" w:cstheme="minorHAnsi"/>
                <w:color w:val="auto"/>
                <w:spacing w:val="0"/>
                <w:sz w:val="24"/>
              </w:rPr>
              <w:t xml:space="preserve">7.3 Lugar geométrico de las raíces para el valor de C encontrado. </w:t>
            </w:r>
          </w:p>
        </w:tc>
      </w:tr>
      <w:tr w:rsidR="008055A5" w:rsidRPr="00586A71" w14:paraId="716483A0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5577FDC" w14:textId="77777777" w:rsidR="008055A5" w:rsidRDefault="008055A5" w:rsidP="008055A5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08D0BF6A" w14:textId="77777777" w:rsidR="008055A5" w:rsidRDefault="008055A5" w:rsidP="008055A5"/>
          <w:p w14:paraId="4B4C0A97" w14:textId="77777777" w:rsidR="008055A5" w:rsidRDefault="008055A5" w:rsidP="008055A5"/>
          <w:p w14:paraId="3F3F2ED4" w14:textId="77777777" w:rsidR="008055A5" w:rsidRDefault="008055A5" w:rsidP="008055A5"/>
          <w:p w14:paraId="75F44B09" w14:textId="77777777" w:rsidR="008055A5" w:rsidRDefault="008055A5" w:rsidP="008055A5"/>
          <w:p w14:paraId="37EF982C" w14:textId="77777777" w:rsidR="008055A5" w:rsidRDefault="008055A5" w:rsidP="008055A5"/>
          <w:p w14:paraId="7DADAC38" w14:textId="77777777" w:rsidR="008055A5" w:rsidRDefault="008055A5" w:rsidP="008055A5"/>
          <w:p w14:paraId="0AB4D130" w14:textId="77777777" w:rsidR="008055A5" w:rsidRDefault="008055A5" w:rsidP="008055A5"/>
          <w:p w14:paraId="55C9E731" w14:textId="77777777" w:rsidR="008055A5" w:rsidRDefault="008055A5" w:rsidP="008055A5"/>
          <w:p w14:paraId="3DB72AF4" w14:textId="509E1F0D" w:rsidR="008055A5" w:rsidRDefault="008055A5" w:rsidP="008055A5"/>
          <w:p w14:paraId="36F7988D" w14:textId="77777777" w:rsidR="008055A5" w:rsidRDefault="008055A5" w:rsidP="008055A5"/>
          <w:p w14:paraId="53A41EC1" w14:textId="77777777" w:rsidR="008055A5" w:rsidRDefault="008055A5" w:rsidP="008055A5"/>
          <w:p w14:paraId="5A3CC188" w14:textId="77777777" w:rsidR="008055A5" w:rsidRDefault="008055A5" w:rsidP="008055A5"/>
          <w:p w14:paraId="67D95C11" w14:textId="77777777" w:rsidR="008055A5" w:rsidRDefault="008055A5" w:rsidP="008055A5"/>
          <w:p w14:paraId="18ADD3F7" w14:textId="77777777" w:rsidR="008055A5" w:rsidRDefault="008055A5" w:rsidP="008055A5"/>
          <w:p w14:paraId="5FA971C3" w14:textId="77777777" w:rsidR="008055A5" w:rsidRDefault="008055A5" w:rsidP="008055A5"/>
          <w:p w14:paraId="2A0087BF" w14:textId="77777777" w:rsidR="008055A5" w:rsidRDefault="008055A5" w:rsidP="008055A5">
            <w:pPr>
              <w:pStyle w:val="Subtitle"/>
              <w:rPr>
                <w:sz w:val="24"/>
              </w:rPr>
            </w:pPr>
          </w:p>
        </w:tc>
      </w:tr>
      <w:tr w:rsidR="008055A5" w:rsidRPr="00D85927" w14:paraId="4284D260" w14:textId="77777777" w:rsidTr="005E3107">
        <w:trPr>
          <w:gridAfter w:val="1"/>
          <w:wAfter w:w="154" w:type="dxa"/>
        </w:trPr>
        <w:tc>
          <w:tcPr>
            <w:tcW w:w="2155" w:type="dxa"/>
            <w:gridSpan w:val="3"/>
          </w:tcPr>
          <w:p w14:paraId="0770D1C3" w14:textId="77777777" w:rsidR="008055A5" w:rsidRPr="00077922" w:rsidRDefault="008055A5" w:rsidP="008055A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8.1 Valor de C para que el sistema tenga dos polos reales repetidos</w:t>
            </w:r>
          </w:p>
        </w:tc>
        <w:tc>
          <w:tcPr>
            <w:tcW w:w="6701" w:type="dxa"/>
          </w:tcPr>
          <w:p w14:paraId="0E2BD486" w14:textId="77777777" w:rsidR="008055A5" w:rsidRPr="00D85927" w:rsidRDefault="008055A5" w:rsidP="008055A5">
            <w:pPr>
              <w:pStyle w:val="Subtitle"/>
              <w:jc w:val="center"/>
              <w:rPr>
                <w:sz w:val="24"/>
              </w:rPr>
            </w:pPr>
          </w:p>
        </w:tc>
      </w:tr>
      <w:tr w:rsidR="008055A5" w:rsidRPr="00D85927" w14:paraId="18FA7937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757EB534" w14:textId="58FA9A82" w:rsidR="008055A5" w:rsidRPr="00D85927" w:rsidRDefault="008055A5" w:rsidP="008055A5">
            <w:pPr>
              <w:pStyle w:val="Subtitle"/>
            </w:pPr>
            <w:r w:rsidRPr="008055A5">
              <w:rPr>
                <w:rFonts w:eastAsiaTheme="minorHAnsi" w:cstheme="minorHAnsi"/>
                <w:color w:val="auto"/>
                <w:spacing w:val="0"/>
                <w:sz w:val="24"/>
              </w:rPr>
              <w:t>8.2 Respuesta ante entrada escalón para el valor de C encontrado (mostrar características)</w:t>
            </w:r>
          </w:p>
        </w:tc>
      </w:tr>
      <w:tr w:rsidR="008055A5" w:rsidRPr="00D85927" w14:paraId="7355AAA6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4E391F42" w14:textId="77777777" w:rsidR="008055A5" w:rsidRDefault="008055A5" w:rsidP="008055A5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00710684" w14:textId="77777777" w:rsidR="008055A5" w:rsidRDefault="008055A5" w:rsidP="008055A5"/>
          <w:p w14:paraId="0B1399C6" w14:textId="77777777" w:rsidR="008055A5" w:rsidRDefault="008055A5" w:rsidP="008055A5"/>
          <w:p w14:paraId="09FEEDAB" w14:textId="77777777" w:rsidR="008055A5" w:rsidRDefault="008055A5" w:rsidP="008055A5"/>
          <w:p w14:paraId="13F06299" w14:textId="77777777" w:rsidR="008055A5" w:rsidRDefault="008055A5" w:rsidP="008055A5"/>
          <w:p w14:paraId="08033C86" w14:textId="77777777" w:rsidR="008055A5" w:rsidRDefault="008055A5" w:rsidP="008055A5"/>
          <w:p w14:paraId="7F358D98" w14:textId="77777777" w:rsidR="008055A5" w:rsidRDefault="008055A5" w:rsidP="008055A5"/>
          <w:p w14:paraId="44860F85" w14:textId="77777777" w:rsidR="008055A5" w:rsidRDefault="008055A5" w:rsidP="008055A5"/>
          <w:p w14:paraId="660E36F5" w14:textId="77777777" w:rsidR="008055A5" w:rsidRDefault="008055A5" w:rsidP="008055A5"/>
          <w:p w14:paraId="4A5F4672" w14:textId="77777777" w:rsidR="008055A5" w:rsidRDefault="008055A5" w:rsidP="008055A5"/>
          <w:p w14:paraId="441E5D67" w14:textId="77777777" w:rsidR="008055A5" w:rsidRDefault="008055A5" w:rsidP="008055A5"/>
          <w:p w14:paraId="5BF21806" w14:textId="77777777" w:rsidR="008055A5" w:rsidRDefault="008055A5" w:rsidP="008055A5"/>
          <w:p w14:paraId="719095B0" w14:textId="77777777" w:rsidR="008055A5" w:rsidRDefault="008055A5" w:rsidP="008055A5"/>
          <w:p w14:paraId="52CB7646" w14:textId="77777777" w:rsidR="008055A5" w:rsidRDefault="008055A5" w:rsidP="008055A5"/>
          <w:p w14:paraId="628546A6" w14:textId="77777777" w:rsidR="008055A5" w:rsidRDefault="008055A5" w:rsidP="008055A5"/>
          <w:p w14:paraId="2DF44BBC" w14:textId="77777777" w:rsidR="008055A5" w:rsidRDefault="008055A5" w:rsidP="008055A5"/>
          <w:p w14:paraId="100A47B0" w14:textId="77777777" w:rsidR="008055A5" w:rsidRDefault="008055A5" w:rsidP="008055A5"/>
          <w:p w14:paraId="756CDCFD" w14:textId="77777777" w:rsidR="008055A5" w:rsidRDefault="008055A5" w:rsidP="008055A5"/>
          <w:p w14:paraId="6C66BCA2" w14:textId="77777777" w:rsidR="008055A5" w:rsidRDefault="008055A5" w:rsidP="008055A5"/>
          <w:p w14:paraId="6E23ED5B" w14:textId="77777777" w:rsidR="008055A5" w:rsidRDefault="008055A5" w:rsidP="008055A5">
            <w:pPr>
              <w:pStyle w:val="Subtitle"/>
              <w:rPr>
                <w:rFonts w:cstheme="minorHAnsi"/>
                <w:sz w:val="24"/>
              </w:rPr>
            </w:pPr>
          </w:p>
        </w:tc>
      </w:tr>
      <w:tr w:rsidR="008055A5" w14:paraId="57742EDC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5C94E724" w14:textId="3BF2B5A9" w:rsidR="008055A5" w:rsidRDefault="008055A5" w:rsidP="008055A5">
            <w:pPr>
              <w:pStyle w:val="Subtitle"/>
            </w:pPr>
            <w:r w:rsidRPr="008055A5">
              <w:rPr>
                <w:rFonts w:eastAsiaTheme="minorHAnsi" w:cstheme="minorHAnsi"/>
                <w:color w:val="auto"/>
                <w:spacing w:val="0"/>
                <w:sz w:val="24"/>
              </w:rPr>
              <w:t>8.3 Lugar geométrico de las raíces para el valor de C encontrado.</w:t>
            </w:r>
          </w:p>
        </w:tc>
      </w:tr>
      <w:tr w:rsidR="008055A5" w14:paraId="5A1C8121" w14:textId="77777777" w:rsidTr="005E3107">
        <w:trPr>
          <w:gridAfter w:val="1"/>
          <w:wAfter w:w="154" w:type="dxa"/>
        </w:trPr>
        <w:tc>
          <w:tcPr>
            <w:tcW w:w="8856" w:type="dxa"/>
            <w:gridSpan w:val="4"/>
          </w:tcPr>
          <w:p w14:paraId="049FC53D" w14:textId="77777777" w:rsidR="008055A5" w:rsidRDefault="008055A5" w:rsidP="008055A5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005E66D8" w14:textId="77777777" w:rsidR="008055A5" w:rsidRDefault="008055A5" w:rsidP="008055A5"/>
          <w:p w14:paraId="409C09FE" w14:textId="77777777" w:rsidR="008055A5" w:rsidRDefault="008055A5" w:rsidP="008055A5"/>
          <w:p w14:paraId="3D381E7B" w14:textId="77777777" w:rsidR="008055A5" w:rsidRDefault="008055A5" w:rsidP="008055A5"/>
          <w:p w14:paraId="2CF6284E" w14:textId="77777777" w:rsidR="008055A5" w:rsidRDefault="008055A5" w:rsidP="008055A5"/>
          <w:p w14:paraId="7A750715" w14:textId="77777777" w:rsidR="008055A5" w:rsidRDefault="008055A5" w:rsidP="008055A5"/>
          <w:p w14:paraId="769DAD28" w14:textId="77777777" w:rsidR="008055A5" w:rsidRDefault="008055A5" w:rsidP="008055A5"/>
          <w:p w14:paraId="1A08D38A" w14:textId="77777777" w:rsidR="008055A5" w:rsidRDefault="008055A5" w:rsidP="008055A5"/>
          <w:p w14:paraId="5FA82049" w14:textId="77777777" w:rsidR="008055A5" w:rsidRDefault="008055A5" w:rsidP="008055A5"/>
          <w:p w14:paraId="4FEB717A" w14:textId="77777777" w:rsidR="008055A5" w:rsidRDefault="008055A5" w:rsidP="008055A5"/>
          <w:p w14:paraId="166D30D0" w14:textId="77777777" w:rsidR="008055A5" w:rsidRDefault="008055A5" w:rsidP="008055A5"/>
          <w:p w14:paraId="75F646B8" w14:textId="77777777" w:rsidR="008055A5" w:rsidRDefault="008055A5" w:rsidP="008055A5"/>
          <w:p w14:paraId="0403F2AA" w14:textId="77777777" w:rsidR="008055A5" w:rsidRDefault="008055A5" w:rsidP="008055A5"/>
          <w:p w14:paraId="268113F0" w14:textId="77777777" w:rsidR="008055A5" w:rsidRDefault="008055A5" w:rsidP="008055A5"/>
          <w:p w14:paraId="75DE41F9" w14:textId="77777777" w:rsidR="008055A5" w:rsidRDefault="008055A5" w:rsidP="008055A5">
            <w:pPr>
              <w:pStyle w:val="Subtitle"/>
              <w:rPr>
                <w:sz w:val="24"/>
              </w:rPr>
            </w:pPr>
          </w:p>
          <w:p w14:paraId="3A7CA040" w14:textId="6A95EA96" w:rsidR="0008314A" w:rsidRPr="0008314A" w:rsidRDefault="0008314A" w:rsidP="0008314A"/>
        </w:tc>
      </w:tr>
      <w:tr w:rsidR="006A69FC" w14:paraId="61D15725" w14:textId="77777777" w:rsidTr="005E3107">
        <w:tc>
          <w:tcPr>
            <w:tcW w:w="9010" w:type="dxa"/>
            <w:gridSpan w:val="5"/>
          </w:tcPr>
          <w:p w14:paraId="4580307F" w14:textId="59DDBF13" w:rsidR="006A69FC" w:rsidRDefault="005E3107" w:rsidP="0024154F">
            <w:pPr>
              <w:pStyle w:val="ListParagraph"/>
              <w:ind w:left="0"/>
            </w:pPr>
            <w:r>
              <w:rPr>
                <w:b/>
                <w:sz w:val="24"/>
              </w:rPr>
              <w:lastRenderedPageBreak/>
              <w:t>P</w:t>
            </w:r>
            <w:r w:rsidR="006A69FC" w:rsidRPr="00077922">
              <w:rPr>
                <w:b/>
                <w:sz w:val="24"/>
              </w:rPr>
              <w:t>arte 2</w:t>
            </w:r>
          </w:p>
        </w:tc>
      </w:tr>
      <w:tr w:rsidR="006A69FC" w:rsidRPr="00586A71" w14:paraId="73EEC379" w14:textId="77777777" w:rsidTr="005E3107">
        <w:tc>
          <w:tcPr>
            <w:tcW w:w="1840" w:type="dxa"/>
            <w:gridSpan w:val="2"/>
          </w:tcPr>
          <w:p w14:paraId="37090C92" w14:textId="2650A732" w:rsidR="006A69FC" w:rsidRPr="003E024F" w:rsidRDefault="003E024F" w:rsidP="003E024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6A69FC" w:rsidRPr="003E024F">
              <w:rPr>
                <w:sz w:val="24"/>
              </w:rPr>
              <w:t>Ingreso de la función de transferencia</w:t>
            </w:r>
          </w:p>
        </w:tc>
        <w:tc>
          <w:tcPr>
            <w:tcW w:w="7170" w:type="dxa"/>
            <w:gridSpan w:val="3"/>
          </w:tcPr>
          <w:p w14:paraId="7134069E" w14:textId="77777777" w:rsidR="006A69FC" w:rsidRPr="00586A71" w:rsidRDefault="006A69FC" w:rsidP="0024154F">
            <w:pPr>
              <w:pStyle w:val="Subtitle"/>
              <w:jc w:val="center"/>
            </w:pPr>
          </w:p>
        </w:tc>
      </w:tr>
      <w:tr w:rsidR="003E024F" w:rsidRPr="00586A71" w14:paraId="35A23E14" w14:textId="77777777" w:rsidTr="005E3107">
        <w:tc>
          <w:tcPr>
            <w:tcW w:w="9010" w:type="dxa"/>
            <w:gridSpan w:val="5"/>
          </w:tcPr>
          <w:p w14:paraId="59D759F0" w14:textId="2D76893C" w:rsidR="003E024F" w:rsidRP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 w:rsidRPr="003E024F">
              <w:rPr>
                <w:rFonts w:eastAsiaTheme="minorHAnsi"/>
                <w:color w:val="auto"/>
                <w:spacing w:val="0"/>
                <w:sz w:val="24"/>
              </w:rPr>
              <w:t>1.1 Respuesta inicial ante una entrada escalón (mostrar características)</w:t>
            </w:r>
          </w:p>
        </w:tc>
      </w:tr>
      <w:tr w:rsidR="003E024F" w:rsidRPr="00586A71" w14:paraId="727BFC04" w14:textId="77777777" w:rsidTr="005E3107">
        <w:tc>
          <w:tcPr>
            <w:tcW w:w="9010" w:type="dxa"/>
            <w:gridSpan w:val="5"/>
          </w:tcPr>
          <w:p w14:paraId="69845044" w14:textId="77777777" w:rsid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14083A04" w14:textId="77777777" w:rsidR="003E024F" w:rsidRDefault="003E024F" w:rsidP="003E024F"/>
          <w:p w14:paraId="1AA661DB" w14:textId="77777777" w:rsidR="003E024F" w:rsidRDefault="003E024F" w:rsidP="003E024F"/>
          <w:p w14:paraId="7C04BD16" w14:textId="77777777" w:rsidR="003E024F" w:rsidRDefault="003E024F" w:rsidP="003E024F"/>
          <w:p w14:paraId="5CD6ED7A" w14:textId="77777777" w:rsidR="003E024F" w:rsidRDefault="003E024F" w:rsidP="003E024F"/>
          <w:p w14:paraId="3C613E28" w14:textId="77777777" w:rsidR="003E024F" w:rsidRDefault="003E024F" w:rsidP="003E024F"/>
          <w:p w14:paraId="799A6064" w14:textId="77777777" w:rsidR="003E024F" w:rsidRDefault="003E024F" w:rsidP="003E024F"/>
          <w:p w14:paraId="3270D0B1" w14:textId="77777777" w:rsidR="003E024F" w:rsidRDefault="003E024F" w:rsidP="003E024F"/>
          <w:p w14:paraId="2D02F397" w14:textId="77777777" w:rsidR="003E024F" w:rsidRDefault="003E024F" w:rsidP="003E024F"/>
          <w:p w14:paraId="6547A0CD" w14:textId="77777777" w:rsidR="003E024F" w:rsidRDefault="003E024F" w:rsidP="003E024F"/>
          <w:p w14:paraId="07F0B41D" w14:textId="77777777" w:rsidR="003E024F" w:rsidRDefault="003E024F" w:rsidP="003E024F"/>
          <w:p w14:paraId="383A75A2" w14:textId="77777777" w:rsidR="003E024F" w:rsidRDefault="003E024F" w:rsidP="003E024F"/>
          <w:p w14:paraId="1046BC08" w14:textId="77777777" w:rsidR="003E024F" w:rsidRDefault="003E024F" w:rsidP="003E024F"/>
          <w:p w14:paraId="70B775C3" w14:textId="77777777" w:rsidR="003E024F" w:rsidRDefault="003E024F" w:rsidP="003E024F"/>
          <w:p w14:paraId="492DB41F" w14:textId="77777777" w:rsidR="003E024F" w:rsidRDefault="003E024F" w:rsidP="003E024F"/>
          <w:p w14:paraId="7963F3E2" w14:textId="77777777" w:rsidR="003E024F" w:rsidRDefault="003E024F" w:rsidP="003E024F"/>
          <w:p w14:paraId="3DDD6BC3" w14:textId="77777777" w:rsidR="003E024F" w:rsidRP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</w:tc>
      </w:tr>
      <w:tr w:rsidR="003E024F" w:rsidRPr="00D85927" w14:paraId="5E8302D3" w14:textId="77777777" w:rsidTr="005E3107">
        <w:trPr>
          <w:trHeight w:val="413"/>
        </w:trPr>
        <w:tc>
          <w:tcPr>
            <w:tcW w:w="9010" w:type="dxa"/>
            <w:gridSpan w:val="5"/>
          </w:tcPr>
          <w:p w14:paraId="70BB5A45" w14:textId="1EE0978E" w:rsidR="003E024F" w:rsidRPr="00D85927" w:rsidRDefault="003E024F" w:rsidP="003E024F">
            <w:pPr>
              <w:pStyle w:val="Subtitle"/>
              <w:rPr>
                <w:sz w:val="24"/>
              </w:rPr>
            </w:pPr>
            <w:r w:rsidRPr="003E024F">
              <w:rPr>
                <w:rFonts w:eastAsiaTheme="minorHAnsi"/>
                <w:color w:val="auto"/>
                <w:spacing w:val="0"/>
                <w:sz w:val="24"/>
              </w:rPr>
              <w:t>1.2. Lugar geométrico de las raíces inicial</w:t>
            </w:r>
          </w:p>
        </w:tc>
      </w:tr>
      <w:tr w:rsidR="003E024F" w:rsidRPr="00D85927" w14:paraId="7E46F773" w14:textId="77777777" w:rsidTr="005E3107">
        <w:trPr>
          <w:trHeight w:val="413"/>
        </w:trPr>
        <w:tc>
          <w:tcPr>
            <w:tcW w:w="9010" w:type="dxa"/>
            <w:gridSpan w:val="5"/>
          </w:tcPr>
          <w:p w14:paraId="44EF4D95" w14:textId="77777777" w:rsid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2B802D30" w14:textId="77777777" w:rsidR="003E024F" w:rsidRDefault="003E024F" w:rsidP="003E024F"/>
          <w:p w14:paraId="6F525F07" w14:textId="77777777" w:rsidR="003E024F" w:rsidRDefault="003E024F" w:rsidP="003E024F"/>
          <w:p w14:paraId="46149284" w14:textId="77777777" w:rsidR="003E024F" w:rsidRDefault="003E024F" w:rsidP="003E024F"/>
          <w:p w14:paraId="1E45BF47" w14:textId="77777777" w:rsidR="003E024F" w:rsidRDefault="003E024F" w:rsidP="003E024F"/>
          <w:p w14:paraId="74C7BACA" w14:textId="77777777" w:rsidR="003E024F" w:rsidRDefault="003E024F" w:rsidP="003E024F"/>
          <w:p w14:paraId="2D55D9D6" w14:textId="77777777" w:rsidR="003E024F" w:rsidRDefault="003E024F" w:rsidP="003E024F"/>
          <w:p w14:paraId="5192A35C" w14:textId="77777777" w:rsidR="003E024F" w:rsidRDefault="003E024F" w:rsidP="003E024F"/>
          <w:p w14:paraId="0191D83E" w14:textId="77777777" w:rsidR="003E024F" w:rsidRDefault="003E024F" w:rsidP="003E024F"/>
          <w:p w14:paraId="53217181" w14:textId="77777777" w:rsidR="003E024F" w:rsidRDefault="003E024F" w:rsidP="003E024F"/>
          <w:p w14:paraId="00B76CE7" w14:textId="77777777" w:rsidR="003E024F" w:rsidRDefault="003E024F" w:rsidP="003E024F"/>
          <w:p w14:paraId="17D989A6" w14:textId="77777777" w:rsidR="003E024F" w:rsidRDefault="003E024F" w:rsidP="003E024F"/>
          <w:p w14:paraId="0F8273D6" w14:textId="77777777" w:rsidR="003E024F" w:rsidRDefault="003E024F" w:rsidP="003E024F"/>
          <w:p w14:paraId="1AA27F25" w14:textId="77777777" w:rsidR="003E024F" w:rsidRDefault="003E024F" w:rsidP="003E024F"/>
          <w:p w14:paraId="66F47895" w14:textId="77777777" w:rsidR="003E024F" w:rsidRDefault="003E024F" w:rsidP="003E024F"/>
          <w:p w14:paraId="4BC2CEEC" w14:textId="77777777" w:rsidR="003E024F" w:rsidRDefault="003E024F" w:rsidP="003E024F"/>
          <w:p w14:paraId="0B890D5A" w14:textId="77777777" w:rsidR="003E024F" w:rsidRDefault="003E024F" w:rsidP="003E024F"/>
          <w:p w14:paraId="23D1F277" w14:textId="2AF81345" w:rsidR="003E024F" w:rsidRDefault="003E024F" w:rsidP="003E024F"/>
          <w:p w14:paraId="0A080FF7" w14:textId="77777777" w:rsidR="005E3107" w:rsidRDefault="005E3107" w:rsidP="003E024F"/>
          <w:p w14:paraId="00CE1D4E" w14:textId="77777777" w:rsidR="003E024F" w:rsidRP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</w:tc>
      </w:tr>
      <w:tr w:rsidR="003E024F" w14:paraId="407CCA67" w14:textId="77777777" w:rsidTr="005E3107">
        <w:tc>
          <w:tcPr>
            <w:tcW w:w="1840" w:type="dxa"/>
            <w:gridSpan w:val="2"/>
          </w:tcPr>
          <w:p w14:paraId="631038EF" w14:textId="77777777" w:rsidR="003E024F" w:rsidRPr="00683A26" w:rsidRDefault="003E024F" w:rsidP="003E024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2.1</w:t>
            </w:r>
            <w:r w:rsidRPr="00683A26">
              <w:rPr>
                <w:rFonts w:cstheme="minorHAnsi"/>
                <w:sz w:val="24"/>
              </w:rPr>
              <w:t xml:space="preserve"> Valor de C para el controlador 1</w:t>
            </w:r>
          </w:p>
        </w:tc>
        <w:tc>
          <w:tcPr>
            <w:tcW w:w="7170" w:type="dxa"/>
            <w:gridSpan w:val="3"/>
          </w:tcPr>
          <w:p w14:paraId="7AD145DC" w14:textId="77777777" w:rsidR="003E024F" w:rsidRDefault="003E024F" w:rsidP="003E024F">
            <w:pPr>
              <w:pStyle w:val="Subtitle"/>
            </w:pPr>
          </w:p>
          <w:p w14:paraId="3819B3AF" w14:textId="77777777" w:rsidR="003E024F" w:rsidRDefault="003E024F" w:rsidP="003E024F"/>
          <w:p w14:paraId="00651254" w14:textId="4D0F14A5" w:rsidR="003E024F" w:rsidRPr="003E024F" w:rsidRDefault="003E024F" w:rsidP="003E024F"/>
        </w:tc>
      </w:tr>
      <w:tr w:rsidR="003E024F" w:rsidRPr="00381E61" w14:paraId="32AC4ED8" w14:textId="77777777" w:rsidTr="005E3107">
        <w:trPr>
          <w:trHeight w:val="449"/>
        </w:trPr>
        <w:tc>
          <w:tcPr>
            <w:tcW w:w="9010" w:type="dxa"/>
            <w:gridSpan w:val="5"/>
          </w:tcPr>
          <w:p w14:paraId="1C959CC7" w14:textId="45DC5219" w:rsidR="003E024F" w:rsidRPr="00381E61" w:rsidRDefault="003E024F" w:rsidP="003E024F">
            <w:r>
              <w:rPr>
                <w:rFonts w:cstheme="minorHAnsi"/>
                <w:sz w:val="24"/>
              </w:rPr>
              <w:t xml:space="preserve">2.1. </w:t>
            </w:r>
            <w:r w:rsidRPr="00077922">
              <w:rPr>
                <w:rFonts w:cstheme="minorHAnsi"/>
                <w:sz w:val="24"/>
              </w:rPr>
              <w:t>Respuesta a</w:t>
            </w:r>
            <w:r>
              <w:rPr>
                <w:rFonts w:cstheme="minorHAnsi"/>
                <w:sz w:val="24"/>
              </w:rPr>
              <w:t>nte entrada escalón para el valor de C encontrado (mostrar características)</w:t>
            </w:r>
          </w:p>
        </w:tc>
      </w:tr>
      <w:tr w:rsidR="003E024F" w:rsidRPr="00381E61" w14:paraId="7C68BB7E" w14:textId="77777777" w:rsidTr="005E3107">
        <w:trPr>
          <w:trHeight w:val="449"/>
        </w:trPr>
        <w:tc>
          <w:tcPr>
            <w:tcW w:w="9010" w:type="dxa"/>
            <w:gridSpan w:val="5"/>
          </w:tcPr>
          <w:p w14:paraId="0DBCF8E5" w14:textId="77777777" w:rsid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25A53399" w14:textId="77777777" w:rsidR="003E024F" w:rsidRDefault="003E024F" w:rsidP="003E024F"/>
          <w:p w14:paraId="4DB93638" w14:textId="77777777" w:rsidR="003E024F" w:rsidRDefault="003E024F" w:rsidP="003E024F"/>
          <w:p w14:paraId="5561E0AD" w14:textId="77777777" w:rsidR="003E024F" w:rsidRDefault="003E024F" w:rsidP="003E024F"/>
          <w:p w14:paraId="26F540FD" w14:textId="77777777" w:rsidR="003E024F" w:rsidRDefault="003E024F" w:rsidP="003E024F"/>
          <w:p w14:paraId="29CAF238" w14:textId="77777777" w:rsidR="003E024F" w:rsidRDefault="003E024F" w:rsidP="003E024F"/>
          <w:p w14:paraId="69BB0CAF" w14:textId="77777777" w:rsidR="003E024F" w:rsidRDefault="003E024F" w:rsidP="003E024F"/>
          <w:p w14:paraId="47E27435" w14:textId="77777777" w:rsidR="003E024F" w:rsidRDefault="003E024F" w:rsidP="003E024F"/>
          <w:p w14:paraId="5590FEE7" w14:textId="77777777" w:rsidR="003E024F" w:rsidRDefault="003E024F" w:rsidP="003E024F"/>
          <w:p w14:paraId="368FC21B" w14:textId="77777777" w:rsidR="003E024F" w:rsidRDefault="003E024F" w:rsidP="003E024F"/>
          <w:p w14:paraId="441645A6" w14:textId="77777777" w:rsidR="003E024F" w:rsidRDefault="003E024F" w:rsidP="003E024F"/>
          <w:p w14:paraId="257AC1DB" w14:textId="77777777" w:rsidR="003E024F" w:rsidRDefault="003E024F" w:rsidP="003E024F"/>
          <w:p w14:paraId="4AB8137B" w14:textId="77777777" w:rsidR="003E024F" w:rsidRDefault="003E024F" w:rsidP="003E024F"/>
          <w:p w14:paraId="5A8A9905" w14:textId="1918B286" w:rsidR="003E024F" w:rsidRDefault="003E024F" w:rsidP="003E024F"/>
          <w:p w14:paraId="6385700E" w14:textId="77777777" w:rsidR="003E024F" w:rsidRDefault="003E024F" w:rsidP="003E024F"/>
          <w:p w14:paraId="05572BEA" w14:textId="77777777" w:rsidR="003E024F" w:rsidRDefault="003E024F" w:rsidP="003E024F"/>
          <w:p w14:paraId="7C3C5758" w14:textId="7D21E7AD" w:rsidR="003E024F" w:rsidRDefault="003E024F" w:rsidP="003E024F"/>
          <w:p w14:paraId="18C1D5F4" w14:textId="77777777" w:rsidR="003E024F" w:rsidRDefault="003E024F" w:rsidP="003E024F"/>
          <w:p w14:paraId="2B1FC22B" w14:textId="77777777" w:rsidR="003E024F" w:rsidRDefault="003E024F" w:rsidP="003E024F">
            <w:pPr>
              <w:rPr>
                <w:rFonts w:cstheme="minorHAnsi"/>
                <w:sz w:val="24"/>
              </w:rPr>
            </w:pPr>
          </w:p>
        </w:tc>
      </w:tr>
      <w:tr w:rsidR="003E024F" w14:paraId="1B74AB20" w14:textId="77777777" w:rsidTr="005E3107">
        <w:tc>
          <w:tcPr>
            <w:tcW w:w="9010" w:type="dxa"/>
            <w:gridSpan w:val="5"/>
          </w:tcPr>
          <w:p w14:paraId="5D798F20" w14:textId="0C38AC06" w:rsidR="003E024F" w:rsidRDefault="003E024F" w:rsidP="003E024F">
            <w:r>
              <w:rPr>
                <w:sz w:val="24"/>
              </w:rPr>
              <w:t xml:space="preserve">2.1. Lugar </w:t>
            </w:r>
            <w:r w:rsidRPr="003E024F">
              <w:rPr>
                <w:rFonts w:cstheme="minorHAnsi"/>
                <w:sz w:val="24"/>
              </w:rPr>
              <w:t>geométrico</w:t>
            </w:r>
            <w:r>
              <w:rPr>
                <w:sz w:val="24"/>
              </w:rPr>
              <w:t xml:space="preserve"> de las raíces para el valor de C encontrado.</w:t>
            </w:r>
            <w:r w:rsidRPr="00077922">
              <w:rPr>
                <w:sz w:val="24"/>
              </w:rPr>
              <w:t xml:space="preserve"> </w:t>
            </w:r>
          </w:p>
        </w:tc>
      </w:tr>
      <w:tr w:rsidR="003E024F" w14:paraId="55B8DCBD" w14:textId="77777777" w:rsidTr="005E3107">
        <w:tc>
          <w:tcPr>
            <w:tcW w:w="9010" w:type="dxa"/>
            <w:gridSpan w:val="5"/>
          </w:tcPr>
          <w:p w14:paraId="2C38A564" w14:textId="77777777" w:rsidR="003E024F" w:rsidRDefault="003E024F" w:rsidP="003E024F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142DB2F1" w14:textId="77777777" w:rsidR="003E024F" w:rsidRDefault="003E024F" w:rsidP="003E024F"/>
          <w:p w14:paraId="38367136" w14:textId="77777777" w:rsidR="003E024F" w:rsidRDefault="003E024F" w:rsidP="003E024F"/>
          <w:p w14:paraId="1BA1FE29" w14:textId="77777777" w:rsidR="003E024F" w:rsidRDefault="003E024F" w:rsidP="003E024F"/>
          <w:p w14:paraId="30A020B2" w14:textId="77777777" w:rsidR="003E024F" w:rsidRDefault="003E024F" w:rsidP="003E024F"/>
          <w:p w14:paraId="0A13102E" w14:textId="77777777" w:rsidR="003E024F" w:rsidRDefault="003E024F" w:rsidP="003E024F"/>
          <w:p w14:paraId="18605B14" w14:textId="77777777" w:rsidR="003E024F" w:rsidRDefault="003E024F" w:rsidP="003E024F"/>
          <w:p w14:paraId="4392C1BE" w14:textId="77777777" w:rsidR="003E024F" w:rsidRDefault="003E024F" w:rsidP="003E024F"/>
          <w:p w14:paraId="458B1303" w14:textId="77777777" w:rsidR="003E024F" w:rsidRDefault="003E024F" w:rsidP="003E024F"/>
          <w:p w14:paraId="67017462" w14:textId="77777777" w:rsidR="003E024F" w:rsidRDefault="003E024F" w:rsidP="003E024F"/>
          <w:p w14:paraId="3DDACCC3" w14:textId="77777777" w:rsidR="003E024F" w:rsidRDefault="003E024F" w:rsidP="003E024F"/>
          <w:p w14:paraId="0DEE23AB" w14:textId="77777777" w:rsidR="003E024F" w:rsidRDefault="003E024F" w:rsidP="003E024F"/>
          <w:p w14:paraId="03DB0DE6" w14:textId="77777777" w:rsidR="003E024F" w:rsidRDefault="003E024F" w:rsidP="003E024F"/>
          <w:p w14:paraId="05B0DB91" w14:textId="77777777" w:rsidR="003E024F" w:rsidRDefault="003E024F" w:rsidP="003E024F"/>
          <w:p w14:paraId="6CE40731" w14:textId="77777777" w:rsidR="003E024F" w:rsidRDefault="003E024F" w:rsidP="003E024F"/>
          <w:p w14:paraId="02F4C184" w14:textId="77777777" w:rsidR="003E024F" w:rsidRDefault="003E024F" w:rsidP="003E024F"/>
          <w:p w14:paraId="02B088D9" w14:textId="77777777" w:rsidR="003E024F" w:rsidRDefault="003E024F" w:rsidP="003E024F"/>
          <w:p w14:paraId="497EA089" w14:textId="77777777" w:rsidR="003E024F" w:rsidRDefault="003E024F" w:rsidP="003E024F"/>
          <w:p w14:paraId="63072157" w14:textId="77777777" w:rsidR="003E024F" w:rsidRDefault="003E024F" w:rsidP="003E024F">
            <w:pPr>
              <w:rPr>
                <w:sz w:val="24"/>
              </w:rPr>
            </w:pPr>
          </w:p>
          <w:p w14:paraId="60A5DA69" w14:textId="1128BDD4" w:rsidR="003E024F" w:rsidRDefault="003E024F" w:rsidP="003E024F">
            <w:pPr>
              <w:rPr>
                <w:sz w:val="24"/>
              </w:rPr>
            </w:pPr>
          </w:p>
        </w:tc>
      </w:tr>
      <w:tr w:rsidR="003E024F" w:rsidRPr="00CD57D6" w14:paraId="58AE23BB" w14:textId="77777777" w:rsidTr="005E3107">
        <w:tc>
          <w:tcPr>
            <w:tcW w:w="9010" w:type="dxa"/>
            <w:gridSpan w:val="5"/>
          </w:tcPr>
          <w:p w14:paraId="69E03069" w14:textId="5E57AE2E" w:rsidR="003E024F" w:rsidRPr="00CD57D6" w:rsidRDefault="003E024F" w:rsidP="003E024F">
            <w:r>
              <w:rPr>
                <w:sz w:val="24"/>
              </w:rPr>
              <w:lastRenderedPageBreak/>
              <w:t>2.1. Señal de control del controlador 1</w:t>
            </w:r>
          </w:p>
        </w:tc>
      </w:tr>
      <w:tr w:rsidR="0008314A" w:rsidRPr="00CD57D6" w14:paraId="40AE2A83" w14:textId="77777777" w:rsidTr="005E3107">
        <w:tc>
          <w:tcPr>
            <w:tcW w:w="9010" w:type="dxa"/>
            <w:gridSpan w:val="5"/>
          </w:tcPr>
          <w:p w14:paraId="3196227C" w14:textId="77777777" w:rsidR="0008314A" w:rsidRDefault="0008314A" w:rsidP="0008314A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67B5B40E" w14:textId="77777777" w:rsidR="0008314A" w:rsidRDefault="0008314A" w:rsidP="0008314A"/>
          <w:p w14:paraId="40C96217" w14:textId="77777777" w:rsidR="0008314A" w:rsidRDefault="0008314A" w:rsidP="0008314A"/>
          <w:p w14:paraId="08C4E081" w14:textId="77777777" w:rsidR="0008314A" w:rsidRDefault="0008314A" w:rsidP="0008314A"/>
          <w:p w14:paraId="03E567AB" w14:textId="77777777" w:rsidR="0008314A" w:rsidRDefault="0008314A" w:rsidP="0008314A"/>
          <w:p w14:paraId="12C6C472" w14:textId="77777777" w:rsidR="0008314A" w:rsidRDefault="0008314A" w:rsidP="0008314A"/>
          <w:p w14:paraId="6E6AFB2A" w14:textId="77777777" w:rsidR="0008314A" w:rsidRDefault="0008314A" w:rsidP="0008314A"/>
          <w:p w14:paraId="19326B7A" w14:textId="77777777" w:rsidR="0008314A" w:rsidRDefault="0008314A" w:rsidP="0008314A"/>
          <w:p w14:paraId="3E51EC7B" w14:textId="77777777" w:rsidR="0008314A" w:rsidRDefault="0008314A" w:rsidP="0008314A"/>
          <w:p w14:paraId="67E9F742" w14:textId="77777777" w:rsidR="0008314A" w:rsidRDefault="0008314A" w:rsidP="0008314A"/>
          <w:p w14:paraId="15BF913F" w14:textId="77777777" w:rsidR="0008314A" w:rsidRDefault="0008314A" w:rsidP="0008314A"/>
          <w:p w14:paraId="7133D16F" w14:textId="77777777" w:rsidR="0008314A" w:rsidRDefault="0008314A" w:rsidP="0008314A"/>
          <w:p w14:paraId="6BF68E53" w14:textId="77777777" w:rsidR="0008314A" w:rsidRDefault="0008314A" w:rsidP="0008314A"/>
          <w:p w14:paraId="6CBF01DB" w14:textId="77777777" w:rsidR="0008314A" w:rsidRDefault="0008314A" w:rsidP="0008314A"/>
          <w:p w14:paraId="76B72A90" w14:textId="77777777" w:rsidR="0008314A" w:rsidRDefault="0008314A" w:rsidP="0008314A"/>
          <w:p w14:paraId="6BE8C7D4" w14:textId="77777777" w:rsidR="0008314A" w:rsidRDefault="0008314A" w:rsidP="0008314A"/>
          <w:p w14:paraId="5C46F10C" w14:textId="77777777" w:rsidR="0008314A" w:rsidRDefault="0008314A" w:rsidP="0008314A"/>
          <w:p w14:paraId="289A3BE4" w14:textId="77777777" w:rsidR="0008314A" w:rsidRDefault="0008314A" w:rsidP="0008314A"/>
          <w:p w14:paraId="5EAA272F" w14:textId="77777777" w:rsidR="0008314A" w:rsidRDefault="0008314A" w:rsidP="0008314A">
            <w:pPr>
              <w:rPr>
                <w:sz w:val="24"/>
              </w:rPr>
            </w:pPr>
          </w:p>
        </w:tc>
      </w:tr>
      <w:tr w:rsidR="005E3107" w:rsidRPr="00CD57D6" w14:paraId="5E4FC8EC" w14:textId="6DDA536B" w:rsidTr="005E3107">
        <w:tc>
          <w:tcPr>
            <w:tcW w:w="1684" w:type="dxa"/>
          </w:tcPr>
          <w:p w14:paraId="55A60D0F" w14:textId="2A0D5036" w:rsidR="005E3107" w:rsidRDefault="005E3107" w:rsidP="0008314A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 w:rsidRPr="005E3107">
              <w:rPr>
                <w:rFonts w:eastAsiaTheme="minorHAnsi" w:cstheme="minorHAnsi"/>
                <w:color w:val="auto"/>
                <w:spacing w:val="0"/>
                <w:sz w:val="24"/>
              </w:rPr>
              <w:t>2.2. Valor de C para el controlador 2</w:t>
            </w:r>
          </w:p>
        </w:tc>
        <w:tc>
          <w:tcPr>
            <w:tcW w:w="7326" w:type="dxa"/>
            <w:gridSpan w:val="4"/>
          </w:tcPr>
          <w:p w14:paraId="6BBF2163" w14:textId="77777777" w:rsidR="005E3107" w:rsidRDefault="005E3107" w:rsidP="005E3107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</w:tc>
      </w:tr>
      <w:tr w:rsidR="005E3107" w:rsidRPr="00CD57D6" w14:paraId="1657D86F" w14:textId="77777777" w:rsidTr="005E3107">
        <w:tc>
          <w:tcPr>
            <w:tcW w:w="9010" w:type="dxa"/>
            <w:gridSpan w:val="5"/>
          </w:tcPr>
          <w:p w14:paraId="0A811D90" w14:textId="7FA7BCCE" w:rsidR="005E3107" w:rsidRDefault="005E3107" w:rsidP="005E3107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 w:cstheme="minorHAnsi"/>
                <w:color w:val="auto"/>
                <w:spacing w:val="0"/>
                <w:sz w:val="24"/>
              </w:rPr>
              <w:t>2.2 Respuesta ante entrada escalón para el valor de C encontrado (mostrar características)</w:t>
            </w:r>
          </w:p>
        </w:tc>
      </w:tr>
      <w:tr w:rsidR="005E3107" w:rsidRPr="00CD57D6" w14:paraId="3A8E6B17" w14:textId="77777777" w:rsidTr="005E3107">
        <w:tc>
          <w:tcPr>
            <w:tcW w:w="9010" w:type="dxa"/>
            <w:gridSpan w:val="5"/>
          </w:tcPr>
          <w:p w14:paraId="33B4DE83" w14:textId="77777777" w:rsidR="005E3107" w:rsidRDefault="005E3107" w:rsidP="005E3107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3CC92806" w14:textId="77777777" w:rsidR="005E3107" w:rsidRDefault="005E3107" w:rsidP="005E3107"/>
          <w:p w14:paraId="0C113F41" w14:textId="77777777" w:rsidR="005E3107" w:rsidRDefault="005E3107" w:rsidP="005E3107"/>
          <w:p w14:paraId="0CB4689F" w14:textId="77777777" w:rsidR="005E3107" w:rsidRDefault="005E3107" w:rsidP="005E3107"/>
          <w:p w14:paraId="001E6499" w14:textId="77777777" w:rsidR="005E3107" w:rsidRDefault="005E3107" w:rsidP="005E3107"/>
          <w:p w14:paraId="2905E3FA" w14:textId="77777777" w:rsidR="005E3107" w:rsidRDefault="005E3107" w:rsidP="005E3107"/>
          <w:p w14:paraId="6207AF9B" w14:textId="77777777" w:rsidR="005E3107" w:rsidRDefault="005E3107" w:rsidP="005E3107"/>
          <w:p w14:paraId="5BE8C7F7" w14:textId="77777777" w:rsidR="005E3107" w:rsidRDefault="005E3107" w:rsidP="005E3107"/>
          <w:p w14:paraId="0C4C35D6" w14:textId="77777777" w:rsidR="005E3107" w:rsidRDefault="005E3107" w:rsidP="005E3107"/>
          <w:p w14:paraId="62BA03D2" w14:textId="77777777" w:rsidR="005E3107" w:rsidRDefault="005E3107" w:rsidP="005E3107"/>
          <w:p w14:paraId="15316828" w14:textId="77777777" w:rsidR="005E3107" w:rsidRDefault="005E3107" w:rsidP="005E3107"/>
          <w:p w14:paraId="23758A58" w14:textId="77777777" w:rsidR="005E3107" w:rsidRDefault="005E3107" w:rsidP="005E3107"/>
          <w:p w14:paraId="6F491434" w14:textId="77777777" w:rsidR="005E3107" w:rsidRDefault="005E3107" w:rsidP="005E3107"/>
          <w:p w14:paraId="6198FE9B" w14:textId="77777777" w:rsidR="005E3107" w:rsidRDefault="005E3107" w:rsidP="005E3107"/>
          <w:p w14:paraId="456C79EB" w14:textId="77777777" w:rsidR="005E3107" w:rsidRDefault="005E3107" w:rsidP="005E3107"/>
          <w:p w14:paraId="6D8DFEA4" w14:textId="77777777" w:rsidR="005E3107" w:rsidRDefault="005E3107" w:rsidP="005E3107"/>
          <w:p w14:paraId="7B6EC459" w14:textId="77777777" w:rsidR="005E3107" w:rsidRDefault="005E3107" w:rsidP="005E3107"/>
          <w:p w14:paraId="636F8463" w14:textId="77777777" w:rsidR="005E3107" w:rsidRDefault="005E3107" w:rsidP="005E3107"/>
          <w:p w14:paraId="4FCB0512" w14:textId="77777777" w:rsidR="005E3107" w:rsidRDefault="005E3107" w:rsidP="005E3107">
            <w:pPr>
              <w:pStyle w:val="Subtitle"/>
              <w:rPr>
                <w:rFonts w:eastAsiaTheme="minorHAnsi" w:cstheme="minorHAnsi"/>
                <w:color w:val="auto"/>
                <w:spacing w:val="0"/>
                <w:sz w:val="24"/>
              </w:rPr>
            </w:pPr>
          </w:p>
        </w:tc>
      </w:tr>
    </w:tbl>
    <w:p w14:paraId="22932BCB" w14:textId="77777777" w:rsidR="005E3107" w:rsidRPr="006A69FC" w:rsidRDefault="005E3107" w:rsidP="005E3107">
      <w:pPr>
        <w:pStyle w:val="BodyText"/>
        <w:spacing w:before="10" w:after="1"/>
        <w:rPr>
          <w:b/>
          <w:sz w:val="23"/>
          <w:lang w:val="es-EC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5E3107" w:rsidRPr="00077922" w14:paraId="2E66000D" w14:textId="77777777" w:rsidTr="00540088">
        <w:tc>
          <w:tcPr>
            <w:tcW w:w="9010" w:type="dxa"/>
          </w:tcPr>
          <w:p w14:paraId="48743D71" w14:textId="45F8B65C" w:rsidR="005E3107" w:rsidRPr="00077922" w:rsidRDefault="005E3107" w:rsidP="0024154F">
            <w:pPr>
              <w:rPr>
                <w:sz w:val="24"/>
              </w:rPr>
            </w:pPr>
            <w:r>
              <w:rPr>
                <w:sz w:val="24"/>
              </w:rPr>
              <w:t>2.2. Lugar geométrico de las raíces para el valor de C encontrado</w:t>
            </w:r>
          </w:p>
        </w:tc>
      </w:tr>
      <w:tr w:rsidR="005E3107" w:rsidRPr="00077922" w14:paraId="4687CD42" w14:textId="77777777" w:rsidTr="00540088">
        <w:tc>
          <w:tcPr>
            <w:tcW w:w="9010" w:type="dxa"/>
          </w:tcPr>
          <w:p w14:paraId="62DA2847" w14:textId="77777777" w:rsidR="005E3107" w:rsidRDefault="005E3107" w:rsidP="005E3107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66481AAF" w14:textId="77777777" w:rsidR="005E3107" w:rsidRDefault="005E3107" w:rsidP="005E3107"/>
          <w:p w14:paraId="7734A52E" w14:textId="77777777" w:rsidR="005E3107" w:rsidRDefault="005E3107" w:rsidP="005E3107"/>
          <w:p w14:paraId="39B1CE59" w14:textId="77777777" w:rsidR="005E3107" w:rsidRDefault="005E3107" w:rsidP="005E3107"/>
          <w:p w14:paraId="7545F0E3" w14:textId="77777777" w:rsidR="005E3107" w:rsidRDefault="005E3107" w:rsidP="005E3107"/>
          <w:p w14:paraId="17373C63" w14:textId="77777777" w:rsidR="005E3107" w:rsidRDefault="005E3107" w:rsidP="005E3107"/>
          <w:p w14:paraId="3D14689F" w14:textId="77777777" w:rsidR="005E3107" w:rsidRDefault="005E3107" w:rsidP="005E3107"/>
          <w:p w14:paraId="52FE809D" w14:textId="77777777" w:rsidR="005E3107" w:rsidRDefault="005E3107" w:rsidP="005E3107"/>
          <w:p w14:paraId="0898F39C" w14:textId="77777777" w:rsidR="005E3107" w:rsidRDefault="005E3107" w:rsidP="005E3107"/>
          <w:p w14:paraId="6EC662B6" w14:textId="77777777" w:rsidR="005E3107" w:rsidRDefault="005E3107" w:rsidP="005E3107"/>
          <w:p w14:paraId="4BC5E56A" w14:textId="77777777" w:rsidR="005E3107" w:rsidRDefault="005E3107" w:rsidP="005E3107"/>
          <w:p w14:paraId="01FEF2BF" w14:textId="77777777" w:rsidR="005E3107" w:rsidRDefault="005E3107" w:rsidP="005E3107"/>
          <w:p w14:paraId="2CB337B2" w14:textId="77777777" w:rsidR="005E3107" w:rsidRDefault="005E3107" w:rsidP="005E3107"/>
          <w:p w14:paraId="726C64E1" w14:textId="566E6FDB" w:rsidR="005E3107" w:rsidRDefault="005E3107" w:rsidP="005E3107"/>
          <w:p w14:paraId="65C60002" w14:textId="77777777" w:rsidR="005E3107" w:rsidRDefault="005E3107" w:rsidP="005E3107"/>
          <w:p w14:paraId="1228E4DF" w14:textId="35E8D4F9" w:rsidR="005E3107" w:rsidRDefault="005E3107" w:rsidP="005E3107"/>
          <w:p w14:paraId="403F2874" w14:textId="77777777" w:rsidR="005E3107" w:rsidRDefault="005E3107" w:rsidP="005E3107"/>
          <w:p w14:paraId="43670BF1" w14:textId="77777777" w:rsidR="005E3107" w:rsidRDefault="005E3107" w:rsidP="005E3107"/>
          <w:p w14:paraId="6341EE4C" w14:textId="77777777" w:rsidR="005E3107" w:rsidRDefault="005E3107" w:rsidP="005E3107"/>
          <w:p w14:paraId="735FB9F7" w14:textId="77777777" w:rsidR="005E3107" w:rsidRDefault="005E3107" w:rsidP="005E3107"/>
          <w:p w14:paraId="3A6E2933" w14:textId="77777777" w:rsidR="005E3107" w:rsidRDefault="005E3107" w:rsidP="005E3107"/>
          <w:p w14:paraId="35EC550E" w14:textId="77777777" w:rsidR="005E3107" w:rsidRDefault="005E3107" w:rsidP="0024154F">
            <w:pPr>
              <w:rPr>
                <w:sz w:val="24"/>
              </w:rPr>
            </w:pPr>
          </w:p>
        </w:tc>
      </w:tr>
      <w:tr w:rsidR="005E3107" w:rsidRPr="00E9295C" w14:paraId="61684B60" w14:textId="77777777" w:rsidTr="005C550E">
        <w:tc>
          <w:tcPr>
            <w:tcW w:w="9010" w:type="dxa"/>
          </w:tcPr>
          <w:p w14:paraId="5E8CFA39" w14:textId="381E7E3A" w:rsidR="005E3107" w:rsidRPr="00E9295C" w:rsidRDefault="005E3107" w:rsidP="0024154F">
            <w:pPr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>2.2. Señal de control del controlador 2</w:t>
            </w:r>
          </w:p>
        </w:tc>
      </w:tr>
      <w:tr w:rsidR="005E3107" w:rsidRPr="00E9295C" w14:paraId="6B66236E" w14:textId="77777777" w:rsidTr="005C550E">
        <w:tc>
          <w:tcPr>
            <w:tcW w:w="9010" w:type="dxa"/>
          </w:tcPr>
          <w:p w14:paraId="402D7030" w14:textId="77777777" w:rsidR="005E3107" w:rsidRDefault="005E3107" w:rsidP="005E3107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2A35BD4D" w14:textId="77777777" w:rsidR="005E3107" w:rsidRDefault="005E3107" w:rsidP="005E3107"/>
          <w:p w14:paraId="6AAC00F9" w14:textId="77777777" w:rsidR="005E3107" w:rsidRDefault="005E3107" w:rsidP="005E3107"/>
          <w:p w14:paraId="63AE2DAA" w14:textId="77777777" w:rsidR="005E3107" w:rsidRDefault="005E3107" w:rsidP="005E3107"/>
          <w:p w14:paraId="2C1AD177" w14:textId="77777777" w:rsidR="005E3107" w:rsidRDefault="005E3107" w:rsidP="005E3107"/>
          <w:p w14:paraId="1BE27BA1" w14:textId="77777777" w:rsidR="005E3107" w:rsidRDefault="005E3107" w:rsidP="005E3107"/>
          <w:p w14:paraId="5AAD8835" w14:textId="77777777" w:rsidR="005E3107" w:rsidRDefault="005E3107" w:rsidP="005E3107"/>
          <w:p w14:paraId="4E4F4659" w14:textId="77FB2DFB" w:rsidR="005E3107" w:rsidRDefault="005E3107" w:rsidP="005E3107"/>
          <w:p w14:paraId="7A1FED8B" w14:textId="77777777" w:rsidR="005E3107" w:rsidRDefault="005E3107" w:rsidP="005E3107"/>
          <w:p w14:paraId="524AB027" w14:textId="77777777" w:rsidR="005E3107" w:rsidRDefault="005E3107" w:rsidP="005E3107"/>
          <w:p w14:paraId="1654B09F" w14:textId="77777777" w:rsidR="005E3107" w:rsidRDefault="005E3107" w:rsidP="005E3107"/>
          <w:p w14:paraId="4A087F2E" w14:textId="77777777" w:rsidR="005E3107" w:rsidRDefault="005E3107" w:rsidP="005E3107"/>
          <w:p w14:paraId="4303E320" w14:textId="77777777" w:rsidR="005E3107" w:rsidRDefault="005E3107" w:rsidP="005E3107"/>
          <w:p w14:paraId="072D0D2F" w14:textId="77777777" w:rsidR="005E3107" w:rsidRDefault="005E3107" w:rsidP="005E3107"/>
          <w:p w14:paraId="665F6D48" w14:textId="77777777" w:rsidR="005E3107" w:rsidRDefault="005E3107" w:rsidP="005E3107"/>
          <w:p w14:paraId="75F05F9C" w14:textId="77777777" w:rsidR="005E3107" w:rsidRDefault="005E3107" w:rsidP="005E3107"/>
          <w:p w14:paraId="2190D890" w14:textId="77777777" w:rsidR="005E3107" w:rsidRDefault="005E3107" w:rsidP="005E3107"/>
          <w:p w14:paraId="4CD0CD93" w14:textId="77777777" w:rsidR="005E3107" w:rsidRDefault="005E3107" w:rsidP="005E3107"/>
          <w:p w14:paraId="016B6243" w14:textId="77777777" w:rsidR="005E3107" w:rsidRDefault="005E3107" w:rsidP="005E3107"/>
          <w:p w14:paraId="0FA5605C" w14:textId="77777777" w:rsidR="005E3107" w:rsidRDefault="005E3107" w:rsidP="005E3107"/>
          <w:p w14:paraId="3DF49788" w14:textId="77777777" w:rsidR="005E3107" w:rsidRDefault="005E3107" w:rsidP="005E3107">
            <w:pPr>
              <w:rPr>
                <w:sz w:val="24"/>
              </w:rPr>
            </w:pPr>
          </w:p>
        </w:tc>
      </w:tr>
      <w:tr w:rsidR="005E3107" w:rsidRPr="00E9295C" w14:paraId="6FD7BA66" w14:textId="77777777" w:rsidTr="0008314A">
        <w:tc>
          <w:tcPr>
            <w:tcW w:w="9010" w:type="dxa"/>
          </w:tcPr>
          <w:p w14:paraId="79208693" w14:textId="77777777" w:rsidR="005E3107" w:rsidRPr="00E9295C" w:rsidRDefault="005E3107" w:rsidP="005E31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 Diagrama de bloques utilizado para las simulaciones</w:t>
            </w:r>
          </w:p>
        </w:tc>
      </w:tr>
      <w:tr w:rsidR="0088127B" w:rsidRPr="000A419B" w14:paraId="4E5B4052" w14:textId="77777777" w:rsidTr="0008314A">
        <w:tc>
          <w:tcPr>
            <w:tcW w:w="9010" w:type="dxa"/>
          </w:tcPr>
          <w:p w14:paraId="6987E25F" w14:textId="77777777" w:rsidR="0088127B" w:rsidRDefault="0088127B" w:rsidP="0088127B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1D044063" w14:textId="77777777" w:rsidR="0088127B" w:rsidRDefault="0088127B" w:rsidP="0088127B"/>
          <w:p w14:paraId="4726E2B1" w14:textId="77777777" w:rsidR="0088127B" w:rsidRDefault="0088127B" w:rsidP="0088127B"/>
          <w:p w14:paraId="39D37A24" w14:textId="77777777" w:rsidR="0088127B" w:rsidRDefault="0088127B" w:rsidP="0088127B"/>
          <w:p w14:paraId="010188C1" w14:textId="77777777" w:rsidR="0088127B" w:rsidRDefault="0088127B" w:rsidP="0088127B"/>
          <w:p w14:paraId="32E80724" w14:textId="77777777" w:rsidR="0088127B" w:rsidRDefault="0088127B" w:rsidP="0088127B"/>
          <w:p w14:paraId="0A66BE4F" w14:textId="77777777" w:rsidR="0088127B" w:rsidRDefault="0088127B" w:rsidP="0088127B"/>
          <w:p w14:paraId="229F8D98" w14:textId="77777777" w:rsidR="0088127B" w:rsidRDefault="0088127B" w:rsidP="0088127B"/>
          <w:p w14:paraId="5E07B47B" w14:textId="77777777" w:rsidR="0088127B" w:rsidRDefault="0088127B" w:rsidP="0088127B"/>
          <w:p w14:paraId="68A3B3FA" w14:textId="77777777" w:rsidR="0088127B" w:rsidRDefault="0088127B" w:rsidP="0088127B"/>
          <w:p w14:paraId="6B3C6585" w14:textId="77777777" w:rsidR="0088127B" w:rsidRDefault="0088127B" w:rsidP="0088127B"/>
          <w:p w14:paraId="070F8825" w14:textId="77777777" w:rsidR="0088127B" w:rsidRDefault="0088127B" w:rsidP="0088127B"/>
          <w:p w14:paraId="79E6AB69" w14:textId="77777777" w:rsidR="0088127B" w:rsidRDefault="0088127B" w:rsidP="0088127B"/>
          <w:p w14:paraId="214ACF49" w14:textId="77777777" w:rsidR="0088127B" w:rsidRDefault="0088127B" w:rsidP="0088127B"/>
          <w:p w14:paraId="4DFEEBFA" w14:textId="77777777" w:rsidR="0088127B" w:rsidRDefault="0088127B" w:rsidP="0088127B"/>
          <w:p w14:paraId="47AFA219" w14:textId="77777777" w:rsidR="0088127B" w:rsidRDefault="0088127B" w:rsidP="0088127B"/>
          <w:p w14:paraId="37EA6F7A" w14:textId="77777777" w:rsidR="0088127B" w:rsidRDefault="0088127B" w:rsidP="0088127B"/>
          <w:p w14:paraId="37C35F5B" w14:textId="77777777" w:rsidR="0088127B" w:rsidRDefault="0088127B" w:rsidP="0088127B"/>
          <w:p w14:paraId="5D2DFD33" w14:textId="77777777" w:rsidR="0088127B" w:rsidRDefault="0088127B" w:rsidP="0088127B"/>
          <w:p w14:paraId="187151C9" w14:textId="77777777" w:rsidR="0088127B" w:rsidRPr="000A419B" w:rsidRDefault="0088127B" w:rsidP="0088127B"/>
        </w:tc>
      </w:tr>
      <w:tr w:rsidR="0088127B" w14:paraId="5121B763" w14:textId="77777777" w:rsidTr="0008314A">
        <w:tc>
          <w:tcPr>
            <w:tcW w:w="9010" w:type="dxa"/>
          </w:tcPr>
          <w:p w14:paraId="1DBF5B63" w14:textId="77777777" w:rsidR="0088127B" w:rsidRDefault="0088127B" w:rsidP="0088127B">
            <w:pPr>
              <w:pStyle w:val="Subtitle"/>
              <w:rPr>
                <w:sz w:val="24"/>
              </w:rPr>
            </w:pPr>
            <w:r w:rsidRPr="00E9295C">
              <w:rPr>
                <w:rFonts w:eastAsiaTheme="minorHAnsi"/>
                <w:color w:val="auto"/>
                <w:spacing w:val="0"/>
                <w:sz w:val="24"/>
              </w:rPr>
              <w:t>Gráfica de entrada y salida del sistema vs. tiempo para el controlador 1</w:t>
            </w:r>
          </w:p>
        </w:tc>
      </w:tr>
      <w:tr w:rsidR="0088127B" w:rsidRPr="00E9295C" w14:paraId="2FA87F71" w14:textId="77777777" w:rsidTr="0008314A">
        <w:tc>
          <w:tcPr>
            <w:tcW w:w="9010" w:type="dxa"/>
          </w:tcPr>
          <w:p w14:paraId="2197222B" w14:textId="77777777" w:rsidR="00CA1246" w:rsidRDefault="00CA1246" w:rsidP="00CA1246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Incluya marquillas en puntos de interés para estimación de índices de desempeño.</w:t>
            </w:r>
          </w:p>
          <w:p w14:paraId="73B99EF8" w14:textId="77777777" w:rsidR="0088127B" w:rsidRDefault="0088127B" w:rsidP="0088127B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</w:p>
          <w:p w14:paraId="331485BB" w14:textId="77777777" w:rsidR="0088127B" w:rsidRDefault="0088127B" w:rsidP="0088127B"/>
          <w:p w14:paraId="355B37AB" w14:textId="77777777" w:rsidR="0088127B" w:rsidRDefault="0088127B" w:rsidP="0088127B"/>
          <w:p w14:paraId="077361B5" w14:textId="77777777" w:rsidR="0088127B" w:rsidRDefault="0088127B" w:rsidP="0088127B"/>
          <w:p w14:paraId="70781446" w14:textId="77777777" w:rsidR="0088127B" w:rsidRDefault="0088127B" w:rsidP="0088127B"/>
          <w:p w14:paraId="49AEB21F" w14:textId="77777777" w:rsidR="0088127B" w:rsidRDefault="0088127B" w:rsidP="0088127B"/>
          <w:p w14:paraId="4DF4304B" w14:textId="77777777" w:rsidR="0088127B" w:rsidRDefault="0088127B" w:rsidP="0088127B"/>
          <w:p w14:paraId="2BED8FB4" w14:textId="77777777" w:rsidR="0088127B" w:rsidRDefault="0088127B" w:rsidP="0088127B"/>
          <w:p w14:paraId="53AEB9CA" w14:textId="77777777" w:rsidR="0088127B" w:rsidRDefault="0088127B" w:rsidP="0088127B"/>
          <w:p w14:paraId="711A6C92" w14:textId="77777777" w:rsidR="0088127B" w:rsidRDefault="0088127B" w:rsidP="0088127B"/>
          <w:p w14:paraId="1DC4165A" w14:textId="77777777" w:rsidR="0088127B" w:rsidRDefault="0088127B" w:rsidP="0088127B"/>
          <w:p w14:paraId="069A312C" w14:textId="77777777" w:rsidR="0088127B" w:rsidRDefault="0088127B" w:rsidP="0088127B"/>
          <w:p w14:paraId="645D1A7B" w14:textId="77777777" w:rsidR="0088127B" w:rsidRDefault="0088127B" w:rsidP="0088127B"/>
          <w:p w14:paraId="62CDD50C" w14:textId="77777777" w:rsidR="0088127B" w:rsidRDefault="0088127B" w:rsidP="0088127B"/>
          <w:p w14:paraId="0D730A93" w14:textId="77777777" w:rsidR="0088127B" w:rsidRDefault="0088127B" w:rsidP="0088127B"/>
          <w:p w14:paraId="11695B62" w14:textId="77777777" w:rsidR="0088127B" w:rsidRDefault="0088127B" w:rsidP="0088127B"/>
          <w:p w14:paraId="11E37800" w14:textId="77777777" w:rsidR="0088127B" w:rsidRDefault="0088127B" w:rsidP="0088127B"/>
          <w:p w14:paraId="5E7F50B8" w14:textId="77777777" w:rsidR="0088127B" w:rsidRDefault="0088127B" w:rsidP="0088127B"/>
          <w:p w14:paraId="55488FF0" w14:textId="77777777" w:rsidR="0088127B" w:rsidRDefault="0088127B" w:rsidP="0088127B"/>
          <w:p w14:paraId="15852350" w14:textId="1D791CA1" w:rsidR="0088127B" w:rsidRPr="0088127B" w:rsidRDefault="0088127B" w:rsidP="0088127B"/>
        </w:tc>
      </w:tr>
      <w:tr w:rsidR="0088127B" w:rsidRPr="007D7FF9" w14:paraId="403101FA" w14:textId="77777777" w:rsidTr="0008314A">
        <w:tc>
          <w:tcPr>
            <w:tcW w:w="9010" w:type="dxa"/>
          </w:tcPr>
          <w:p w14:paraId="6E2DE18C" w14:textId="2914C461" w:rsidR="0088127B" w:rsidRDefault="006E5A33" w:rsidP="0088127B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Sobrenivel porcentual obtenido:</w:t>
            </w:r>
            <w:r w:rsidR="0088127B">
              <w:rPr>
                <w:sz w:val="24"/>
              </w:rPr>
              <w:t xml:space="preserve"> </w:t>
            </w:r>
          </w:p>
          <w:p w14:paraId="7132AD58" w14:textId="77777777" w:rsidR="0088127B" w:rsidRPr="007D7FF9" w:rsidRDefault="0088127B" w:rsidP="0088127B">
            <w:pPr>
              <w:spacing w:before="240"/>
            </w:pPr>
          </w:p>
        </w:tc>
      </w:tr>
      <w:tr w:rsidR="0088127B" w:rsidRPr="00E9295C" w14:paraId="498966CA" w14:textId="77777777" w:rsidTr="0008314A">
        <w:tc>
          <w:tcPr>
            <w:tcW w:w="9010" w:type="dxa"/>
          </w:tcPr>
          <w:p w14:paraId="3325BB26" w14:textId="77777777" w:rsidR="0088127B" w:rsidRPr="00E9295C" w:rsidRDefault="0088127B" w:rsidP="0088127B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 w:rsidRPr="00E9295C">
              <w:rPr>
                <w:rFonts w:eastAsiaTheme="minorHAnsi"/>
                <w:color w:val="auto"/>
                <w:spacing w:val="0"/>
                <w:sz w:val="24"/>
              </w:rPr>
              <w:lastRenderedPageBreak/>
              <w:t>Gráfica de entrada y salida del sistema vs. tiempo para el controlador 2</w:t>
            </w:r>
          </w:p>
        </w:tc>
      </w:tr>
      <w:tr w:rsidR="0088127B" w:rsidRPr="00E9295C" w14:paraId="3C8AE19F" w14:textId="77777777" w:rsidTr="0008314A">
        <w:tc>
          <w:tcPr>
            <w:tcW w:w="9010" w:type="dxa"/>
          </w:tcPr>
          <w:p w14:paraId="69A5F1D7" w14:textId="5F6360CA" w:rsidR="0088127B" w:rsidRDefault="00CA1246" w:rsidP="0088127B">
            <w:pPr>
              <w:pStyle w:val="Subtitle"/>
              <w:rPr>
                <w:rFonts w:eastAsiaTheme="minorHAnsi"/>
                <w:color w:val="auto"/>
                <w:spacing w:val="0"/>
                <w:sz w:val="24"/>
              </w:rPr>
            </w:pPr>
            <w:r>
              <w:rPr>
                <w:rFonts w:eastAsiaTheme="minorHAnsi"/>
                <w:color w:val="auto"/>
                <w:spacing w:val="0"/>
                <w:sz w:val="24"/>
              </w:rPr>
              <w:t>Incluya marquillas en puntos de interés para estimación de índices de desempeño.</w:t>
            </w:r>
          </w:p>
          <w:p w14:paraId="1E3BB6ED" w14:textId="77777777" w:rsidR="0088127B" w:rsidRDefault="0088127B" w:rsidP="0088127B"/>
          <w:p w14:paraId="73E55233" w14:textId="77777777" w:rsidR="0088127B" w:rsidRDefault="0088127B" w:rsidP="0088127B"/>
          <w:p w14:paraId="3F8F5FE5" w14:textId="77777777" w:rsidR="0088127B" w:rsidRDefault="0088127B" w:rsidP="0088127B"/>
          <w:p w14:paraId="7A5EA749" w14:textId="77777777" w:rsidR="0088127B" w:rsidRDefault="0088127B" w:rsidP="0088127B"/>
          <w:p w14:paraId="1C448638" w14:textId="77777777" w:rsidR="0088127B" w:rsidRDefault="0088127B" w:rsidP="0088127B"/>
          <w:p w14:paraId="0BDDDF00" w14:textId="77777777" w:rsidR="0088127B" w:rsidRDefault="0088127B" w:rsidP="0088127B"/>
          <w:p w14:paraId="59C0AF82" w14:textId="77777777" w:rsidR="0088127B" w:rsidRDefault="0088127B" w:rsidP="0088127B"/>
          <w:p w14:paraId="5019E405" w14:textId="77777777" w:rsidR="0088127B" w:rsidRDefault="0088127B" w:rsidP="0088127B"/>
          <w:p w14:paraId="0C4D6CD6" w14:textId="77777777" w:rsidR="0088127B" w:rsidRDefault="0088127B" w:rsidP="0088127B"/>
          <w:p w14:paraId="1154F921" w14:textId="77777777" w:rsidR="0088127B" w:rsidRDefault="0088127B" w:rsidP="0088127B"/>
          <w:p w14:paraId="03E620FD" w14:textId="77777777" w:rsidR="0088127B" w:rsidRDefault="0088127B" w:rsidP="0088127B"/>
          <w:p w14:paraId="2E8C2DA7" w14:textId="77777777" w:rsidR="0088127B" w:rsidRDefault="0088127B" w:rsidP="0088127B"/>
          <w:p w14:paraId="52C02BCB" w14:textId="77777777" w:rsidR="0088127B" w:rsidRDefault="0088127B" w:rsidP="0088127B"/>
          <w:p w14:paraId="315CF991" w14:textId="77777777" w:rsidR="0088127B" w:rsidRDefault="0088127B" w:rsidP="0088127B"/>
          <w:p w14:paraId="56DEFBF4" w14:textId="77777777" w:rsidR="0088127B" w:rsidRDefault="0088127B" w:rsidP="0088127B"/>
          <w:p w14:paraId="43749608" w14:textId="77777777" w:rsidR="0088127B" w:rsidRDefault="0088127B" w:rsidP="0088127B"/>
          <w:p w14:paraId="6AAC9B4D" w14:textId="77777777" w:rsidR="0088127B" w:rsidRDefault="0088127B" w:rsidP="0088127B"/>
          <w:p w14:paraId="7ACED679" w14:textId="77777777" w:rsidR="0088127B" w:rsidRDefault="0088127B" w:rsidP="0088127B"/>
          <w:p w14:paraId="15AD8318" w14:textId="77777777" w:rsidR="0088127B" w:rsidRPr="00E9295C" w:rsidRDefault="0088127B" w:rsidP="0088127B"/>
        </w:tc>
      </w:tr>
      <w:tr w:rsidR="0088127B" w14:paraId="5B562751" w14:textId="77777777" w:rsidTr="0008314A">
        <w:tc>
          <w:tcPr>
            <w:tcW w:w="9010" w:type="dxa"/>
          </w:tcPr>
          <w:p w14:paraId="36FE698D" w14:textId="204D5620" w:rsidR="0088127B" w:rsidRDefault="006E5A33" w:rsidP="0088127B">
            <w:pPr>
              <w:pStyle w:val="Subtitle"/>
              <w:rPr>
                <w:noProof/>
                <w:lang w:eastAsia="es-EC"/>
              </w:rPr>
            </w:pPr>
            <w:r>
              <w:rPr>
                <w:noProof/>
                <w:lang w:eastAsia="es-EC"/>
              </w:rPr>
              <w:t>E</w:t>
            </w:r>
            <w:r w:rsidR="0088127B">
              <w:rPr>
                <w:noProof/>
                <w:lang w:eastAsia="es-EC"/>
              </w:rPr>
              <w:t xml:space="preserve">rror de estado estacionario </w:t>
            </w:r>
            <w:r>
              <w:rPr>
                <w:noProof/>
                <w:lang w:eastAsia="es-EC"/>
              </w:rPr>
              <w:t>y tiempo de estabilización obtenidos:</w:t>
            </w:r>
          </w:p>
          <w:p w14:paraId="5924296D" w14:textId="77777777" w:rsidR="0088127B" w:rsidRDefault="0088127B" w:rsidP="0088127B">
            <w:pPr>
              <w:rPr>
                <w:sz w:val="24"/>
              </w:rPr>
            </w:pPr>
          </w:p>
        </w:tc>
      </w:tr>
    </w:tbl>
    <w:p w14:paraId="5A3264B4" w14:textId="77777777" w:rsidR="00A42CBC" w:rsidRDefault="00A42CBC" w:rsidP="00A42CBC">
      <w:pPr>
        <w:pStyle w:val="ListParagraph"/>
        <w:rPr>
          <w:sz w:val="24"/>
        </w:rPr>
      </w:pPr>
    </w:p>
    <w:p w14:paraId="4524303B" w14:textId="50AC1A40" w:rsidR="00A640E2" w:rsidRDefault="00A42CBC" w:rsidP="00BD4A1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7577E602" w14:textId="77777777" w:rsidR="0088127B" w:rsidRDefault="0088127B" w:rsidP="00BD4A1F">
      <w:pPr>
        <w:pStyle w:val="ListParagraph"/>
        <w:rPr>
          <w:b/>
          <w:sz w:val="17"/>
        </w:rPr>
      </w:pPr>
    </w:p>
    <w:p w14:paraId="4CDE1369" w14:textId="77777777" w:rsidR="00A42CBC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B214FA">
        <w:rPr>
          <w:rFonts w:ascii="Arial" w:eastAsia="Calibri" w:hAnsi="Arial" w:cs="Arial"/>
          <w:b/>
          <w:sz w:val="24"/>
          <w:szCs w:val="20"/>
          <w:u w:val="single"/>
        </w:rPr>
        <w:t>Conclusiones y Recomendaciones (</w:t>
      </w:r>
      <w:r>
        <w:rPr>
          <w:rFonts w:ascii="Arial" w:eastAsia="Calibri" w:hAnsi="Arial" w:cs="Arial"/>
          <w:b/>
          <w:sz w:val="24"/>
          <w:szCs w:val="20"/>
          <w:u w:val="single"/>
        </w:rPr>
        <w:t>30</w:t>
      </w:r>
      <w:r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 puntos)</w:t>
      </w:r>
    </w:p>
    <w:p w14:paraId="7E9B945C" w14:textId="77777777" w:rsidR="00A42CBC" w:rsidRPr="00D85927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778DF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1970B87" w14:textId="77777777" w:rsidR="00A42CBC" w:rsidRPr="0088127B" w:rsidRDefault="00A42CBC" w:rsidP="008812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CDB97CB" w14:textId="625ACB7D" w:rsidR="00A640E2" w:rsidRDefault="00A640E2" w:rsidP="0088127B">
      <w:pPr>
        <w:pStyle w:val="BodyText"/>
        <w:spacing w:before="11"/>
        <w:rPr>
          <w:b/>
          <w:sz w:val="23"/>
        </w:rPr>
      </w:pPr>
    </w:p>
    <w:p w14:paraId="503D5EBD" w14:textId="5D685AD1" w:rsidR="0088127B" w:rsidRDefault="0088127B" w:rsidP="0088127B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0770DBD2" w14:textId="0FADBD3E" w:rsidR="0088127B" w:rsidRDefault="0088127B" w:rsidP="0088127B">
      <w:pPr>
        <w:pStyle w:val="BodyText"/>
        <w:spacing w:before="11"/>
        <w:rPr>
          <w:b/>
          <w:sz w:val="23"/>
        </w:rPr>
      </w:pPr>
    </w:p>
    <w:p w14:paraId="17419E9C" w14:textId="4B6E8B28" w:rsidR="0088127B" w:rsidRDefault="0088127B" w:rsidP="0088127B">
      <w:pPr>
        <w:pStyle w:val="BodyText"/>
        <w:spacing w:before="11"/>
        <w:rPr>
          <w:b/>
          <w:sz w:val="23"/>
        </w:rPr>
      </w:pPr>
    </w:p>
    <w:p w14:paraId="6ADD581E" w14:textId="488A67E4" w:rsidR="0088127B" w:rsidRDefault="0088127B" w:rsidP="0088127B">
      <w:pPr>
        <w:pStyle w:val="BodyText"/>
        <w:spacing w:before="11"/>
        <w:rPr>
          <w:b/>
          <w:sz w:val="23"/>
        </w:rPr>
      </w:pPr>
    </w:p>
    <w:p w14:paraId="00C06C60" w14:textId="710A4A7B" w:rsidR="0088127B" w:rsidRDefault="0088127B" w:rsidP="0088127B">
      <w:pPr>
        <w:pStyle w:val="BodyText"/>
        <w:spacing w:before="11"/>
        <w:rPr>
          <w:b/>
          <w:sz w:val="23"/>
        </w:rPr>
      </w:pPr>
    </w:p>
    <w:p w14:paraId="32D845F3" w14:textId="2E0044A2" w:rsidR="0088127B" w:rsidRDefault="0088127B" w:rsidP="0088127B">
      <w:pPr>
        <w:pStyle w:val="BodyText"/>
        <w:spacing w:before="11"/>
        <w:rPr>
          <w:b/>
          <w:sz w:val="23"/>
        </w:rPr>
      </w:pPr>
    </w:p>
    <w:p w14:paraId="5B55CE05" w14:textId="05CD877D" w:rsidR="0088127B" w:rsidRDefault="0088127B" w:rsidP="0088127B">
      <w:pPr>
        <w:pStyle w:val="BodyText"/>
        <w:spacing w:before="11"/>
        <w:rPr>
          <w:b/>
          <w:sz w:val="23"/>
        </w:rPr>
      </w:pPr>
    </w:p>
    <w:p w14:paraId="38D36894" w14:textId="215FC903" w:rsidR="0088127B" w:rsidRDefault="0088127B" w:rsidP="0088127B">
      <w:pPr>
        <w:pStyle w:val="BodyText"/>
        <w:spacing w:before="11"/>
        <w:rPr>
          <w:b/>
          <w:sz w:val="23"/>
        </w:rPr>
      </w:pPr>
    </w:p>
    <w:p w14:paraId="72AF4A5C" w14:textId="49C49632" w:rsidR="0088127B" w:rsidRDefault="0088127B" w:rsidP="0088127B">
      <w:pPr>
        <w:pStyle w:val="BodyText"/>
        <w:spacing w:before="11"/>
        <w:rPr>
          <w:b/>
          <w:sz w:val="23"/>
        </w:rPr>
      </w:pPr>
    </w:p>
    <w:p w14:paraId="15C2CFDD" w14:textId="77777777" w:rsidR="0088127B" w:rsidRDefault="0088127B" w:rsidP="0088127B">
      <w:pPr>
        <w:pStyle w:val="BodyText"/>
        <w:spacing w:before="11"/>
        <w:rPr>
          <w:b/>
          <w:sz w:val="23"/>
        </w:rPr>
      </w:pPr>
    </w:p>
    <w:p w14:paraId="47905069" w14:textId="06699787" w:rsidR="006D1B14" w:rsidRDefault="006D1B14" w:rsidP="00A640E2">
      <w:pPr>
        <w:pStyle w:val="BodyText"/>
        <w:spacing w:before="11"/>
        <w:rPr>
          <w:b/>
          <w:sz w:val="23"/>
        </w:rPr>
      </w:pPr>
    </w:p>
    <w:p w14:paraId="150BD3D4" w14:textId="77777777" w:rsidR="006D1B14" w:rsidRDefault="006D1B14" w:rsidP="00A640E2">
      <w:pPr>
        <w:pStyle w:val="BodyText"/>
        <w:spacing w:before="11"/>
        <w:rPr>
          <w:b/>
          <w:sz w:val="23"/>
        </w:rPr>
      </w:pP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611"/>
        <w:gridCol w:w="4607"/>
      </w:tblGrid>
      <w:tr w:rsidR="00A640E2" w14:paraId="7D0106E6" w14:textId="77777777" w:rsidTr="006D1B14">
        <w:trPr>
          <w:trHeight w:val="268"/>
        </w:trPr>
        <w:tc>
          <w:tcPr>
            <w:tcW w:w="3134" w:type="dxa"/>
          </w:tcPr>
          <w:p w14:paraId="0F5B4BAC" w14:textId="77777777" w:rsidR="00A640E2" w:rsidRDefault="00A640E2" w:rsidP="009A1107">
            <w:pPr>
              <w:pStyle w:val="TableParagraph"/>
              <w:spacing w:line="248" w:lineRule="exact"/>
            </w:pPr>
            <w:r>
              <w:t>Sección</w:t>
            </w:r>
          </w:p>
        </w:tc>
        <w:tc>
          <w:tcPr>
            <w:tcW w:w="1611" w:type="dxa"/>
          </w:tcPr>
          <w:p w14:paraId="3C72C1F4" w14:textId="77777777" w:rsidR="00A640E2" w:rsidRDefault="00A640E2" w:rsidP="009A1107">
            <w:pPr>
              <w:pStyle w:val="TableParagraph"/>
              <w:spacing w:line="248" w:lineRule="exact"/>
            </w:pPr>
            <w:r>
              <w:t>Puntaje</w:t>
            </w:r>
          </w:p>
        </w:tc>
        <w:tc>
          <w:tcPr>
            <w:tcW w:w="4607" w:type="dxa"/>
          </w:tcPr>
          <w:p w14:paraId="19877786" w14:textId="77777777" w:rsidR="00A640E2" w:rsidRDefault="00A640E2" w:rsidP="009A1107">
            <w:pPr>
              <w:pStyle w:val="TableParagraph"/>
              <w:spacing w:line="248" w:lineRule="exact"/>
            </w:pPr>
            <w:r>
              <w:t>Observación</w:t>
            </w:r>
          </w:p>
        </w:tc>
      </w:tr>
      <w:tr w:rsidR="00A640E2" w14:paraId="41525EE0" w14:textId="77777777" w:rsidTr="006D1B14">
        <w:trPr>
          <w:trHeight w:val="2148"/>
        </w:trPr>
        <w:tc>
          <w:tcPr>
            <w:tcW w:w="3134" w:type="dxa"/>
          </w:tcPr>
          <w:p w14:paraId="2B72A0BD" w14:textId="77777777" w:rsidR="00A640E2" w:rsidRDefault="00A640E2" w:rsidP="009A1107">
            <w:pPr>
              <w:pStyle w:val="TableParagraph"/>
            </w:pPr>
            <w:r>
              <w:t>Procedimiento</w:t>
            </w:r>
          </w:p>
        </w:tc>
        <w:tc>
          <w:tcPr>
            <w:tcW w:w="1611" w:type="dxa"/>
          </w:tcPr>
          <w:p w14:paraId="678D3DD0" w14:textId="77777777" w:rsidR="00A640E2" w:rsidRDefault="00A640E2" w:rsidP="009A1107">
            <w:pPr>
              <w:pStyle w:val="TableParagraph"/>
            </w:pPr>
            <w:r>
              <w:t>/50 puntos</w:t>
            </w:r>
          </w:p>
        </w:tc>
        <w:tc>
          <w:tcPr>
            <w:tcW w:w="4607" w:type="dxa"/>
          </w:tcPr>
          <w:p w14:paraId="30893585" w14:textId="6D11ABAF" w:rsidR="00A640E2" w:rsidRDefault="00A640E2" w:rsidP="009A1107">
            <w:pPr>
              <w:pStyle w:val="TableParagraph"/>
              <w:ind w:right="114"/>
            </w:pPr>
            <w:r>
              <w:t>Debe incluir captura de pantalla del código utilizado y del resultado obtenido para cada recuadro del formato</w:t>
            </w:r>
            <w:r w:rsidR="006A69FC">
              <w:t xml:space="preserve"> o contestar lo solicitado</w:t>
            </w:r>
            <w:r w:rsidR="006D1B14">
              <w:t>.</w:t>
            </w:r>
          </w:p>
          <w:p w14:paraId="46C6525C" w14:textId="3782B033" w:rsidR="00A640E2" w:rsidRDefault="00A640E2" w:rsidP="006D1B14">
            <w:pPr>
              <w:pStyle w:val="TableParagraph"/>
              <w:ind w:right="145"/>
            </w:pPr>
            <w:r>
              <w:t>Las imágenes deben ser claras y mostrar los puntos de interés</w:t>
            </w:r>
            <w:r w:rsidR="006D1B14">
              <w:t xml:space="preserve"> </w:t>
            </w:r>
            <w:r>
              <w:t>según sea necesario.</w:t>
            </w:r>
          </w:p>
        </w:tc>
      </w:tr>
      <w:tr w:rsidR="00CF51D5" w14:paraId="37D3F08D" w14:textId="77777777" w:rsidTr="006D1B14">
        <w:trPr>
          <w:trHeight w:val="1074"/>
        </w:trPr>
        <w:tc>
          <w:tcPr>
            <w:tcW w:w="3134" w:type="dxa"/>
          </w:tcPr>
          <w:p w14:paraId="100E8DD8" w14:textId="0908583F" w:rsidR="00CF51D5" w:rsidRDefault="00CF51D5" w:rsidP="00CF51D5">
            <w:pPr>
              <w:pStyle w:val="TableParagraph"/>
            </w:pPr>
            <w:r>
              <w:t>Adjuntar archivos (script y modelo)</w:t>
            </w:r>
          </w:p>
        </w:tc>
        <w:tc>
          <w:tcPr>
            <w:tcW w:w="1611" w:type="dxa"/>
          </w:tcPr>
          <w:p w14:paraId="1964627A" w14:textId="23A131DB" w:rsidR="00CF51D5" w:rsidRDefault="00CF51D5" w:rsidP="00CF51D5">
            <w:pPr>
              <w:pStyle w:val="TableParagraph"/>
            </w:pPr>
            <w:r>
              <w:t>/20 puntos</w:t>
            </w:r>
          </w:p>
        </w:tc>
        <w:tc>
          <w:tcPr>
            <w:tcW w:w="4607" w:type="dxa"/>
          </w:tcPr>
          <w:p w14:paraId="49C0CA86" w14:textId="77777777" w:rsidR="00CF51D5" w:rsidRDefault="00CF51D5" w:rsidP="00CF51D5">
            <w:pPr>
              <w:spacing w:after="0" w:line="240" w:lineRule="auto"/>
            </w:pPr>
            <w:r>
              <w:t>Debe incluir su nombre al principio del script, así como comentarios acerca del código utilizado.</w:t>
            </w:r>
          </w:p>
          <w:p w14:paraId="3B228EFA" w14:textId="0426473B" w:rsidR="00CF51D5" w:rsidRDefault="00CF51D5" w:rsidP="00CF51D5">
            <w:pPr>
              <w:pStyle w:val="TableParagraph"/>
              <w:spacing w:line="270" w:lineRule="atLeast"/>
            </w:pPr>
            <w:r>
              <w:t>Todos los bloques deben estar parametrizados, es decir que deben estar en términos de variables definidas en el Script y cargadas en el Workspace; verifique que sea compatible con MATLAB 2016b.</w:t>
            </w:r>
          </w:p>
        </w:tc>
      </w:tr>
      <w:tr w:rsidR="00A640E2" w14:paraId="47E2BC06" w14:textId="77777777" w:rsidTr="006D1B14">
        <w:trPr>
          <w:trHeight w:val="806"/>
        </w:trPr>
        <w:tc>
          <w:tcPr>
            <w:tcW w:w="3134" w:type="dxa"/>
          </w:tcPr>
          <w:p w14:paraId="2E851B1D" w14:textId="77777777" w:rsidR="00A640E2" w:rsidRDefault="00A640E2" w:rsidP="009A1107">
            <w:pPr>
              <w:pStyle w:val="TableParagraph"/>
              <w:ind w:right="338"/>
            </w:pPr>
            <w:r>
              <w:t xml:space="preserve">Conclusiones y </w:t>
            </w:r>
            <w:r>
              <w:rPr>
                <w:w w:val="95"/>
              </w:rPr>
              <w:t>Recomendaciones</w:t>
            </w:r>
          </w:p>
        </w:tc>
        <w:tc>
          <w:tcPr>
            <w:tcW w:w="1611" w:type="dxa"/>
          </w:tcPr>
          <w:p w14:paraId="436DF323" w14:textId="2DEE30B7" w:rsidR="00A640E2" w:rsidRDefault="00A640E2" w:rsidP="009A1107">
            <w:pPr>
              <w:pStyle w:val="TableParagraph"/>
            </w:pPr>
            <w:r>
              <w:t>/</w:t>
            </w:r>
            <w:r w:rsidR="006D1B14">
              <w:t>3</w:t>
            </w:r>
            <w:r>
              <w:t>0 puntos</w:t>
            </w:r>
          </w:p>
        </w:tc>
        <w:tc>
          <w:tcPr>
            <w:tcW w:w="4607" w:type="dxa"/>
          </w:tcPr>
          <w:p w14:paraId="0C94EA07" w14:textId="294DBF19" w:rsidR="00A640E2" w:rsidRDefault="00A640E2" w:rsidP="006D1B14">
            <w:pPr>
              <w:pStyle w:val="TableParagraph"/>
              <w:ind w:right="690"/>
            </w:pPr>
            <w:r>
              <w:t>Debe incluir al menos dos conclusiones y una</w:t>
            </w:r>
            <w:r w:rsidR="006D1B14">
              <w:t xml:space="preserve"> </w:t>
            </w:r>
            <w:r>
              <w:t>recomendación.</w:t>
            </w:r>
          </w:p>
        </w:tc>
      </w:tr>
    </w:tbl>
    <w:p w14:paraId="605415D5" w14:textId="77777777" w:rsidR="00A640E2" w:rsidRDefault="00A640E2" w:rsidP="00A640E2"/>
    <w:p w14:paraId="389C7260" w14:textId="77777777" w:rsidR="00A640E2" w:rsidRDefault="00A640E2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0A1BF69" w14:textId="77777777" w:rsidR="00F746EF" w:rsidRPr="00B214FA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20D559CF" w14:textId="77777777" w:rsidR="00A018C7" w:rsidRPr="00D85927" w:rsidRDefault="00A018C7"/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E883" w14:textId="77777777" w:rsidR="00D36808" w:rsidRDefault="00D36808" w:rsidP="00A018C7">
      <w:pPr>
        <w:spacing w:after="0" w:line="240" w:lineRule="auto"/>
      </w:pPr>
      <w:r>
        <w:separator/>
      </w:r>
    </w:p>
  </w:endnote>
  <w:endnote w:type="continuationSeparator" w:id="0">
    <w:p w14:paraId="3F5522C5" w14:textId="77777777" w:rsidR="00D36808" w:rsidRDefault="00D36808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27DB" w14:textId="77777777" w:rsidR="00D36808" w:rsidRDefault="00D36808" w:rsidP="00A018C7">
      <w:pPr>
        <w:spacing w:after="0" w:line="240" w:lineRule="auto"/>
      </w:pPr>
      <w:r>
        <w:separator/>
      </w:r>
    </w:p>
  </w:footnote>
  <w:footnote w:type="continuationSeparator" w:id="0">
    <w:p w14:paraId="4B138F19" w14:textId="77777777" w:rsidR="00D36808" w:rsidRDefault="00D36808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B49"/>
    <w:multiLevelType w:val="hybridMultilevel"/>
    <w:tmpl w:val="5AE462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2B9"/>
    <w:multiLevelType w:val="hybridMultilevel"/>
    <w:tmpl w:val="FC68EF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C82"/>
    <w:multiLevelType w:val="hybridMultilevel"/>
    <w:tmpl w:val="6D78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27641"/>
    <w:multiLevelType w:val="hybridMultilevel"/>
    <w:tmpl w:val="F2E6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2A26"/>
    <w:multiLevelType w:val="hybridMultilevel"/>
    <w:tmpl w:val="38568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B2F4B"/>
    <w:multiLevelType w:val="hybridMultilevel"/>
    <w:tmpl w:val="9738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66E1"/>
    <w:multiLevelType w:val="multilevel"/>
    <w:tmpl w:val="2D1E3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7"/>
  </w:num>
  <w:num w:numId="5">
    <w:abstractNumId w:val="4"/>
  </w:num>
  <w:num w:numId="6">
    <w:abstractNumId w:val="18"/>
  </w:num>
  <w:num w:numId="7">
    <w:abstractNumId w:val="10"/>
  </w:num>
  <w:num w:numId="8">
    <w:abstractNumId w:val="5"/>
  </w:num>
  <w:num w:numId="9">
    <w:abstractNumId w:val="11"/>
  </w:num>
  <w:num w:numId="10">
    <w:abstractNumId w:val="23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9"/>
  </w:num>
  <w:num w:numId="17">
    <w:abstractNumId w:val="13"/>
  </w:num>
  <w:num w:numId="18">
    <w:abstractNumId w:val="1"/>
  </w:num>
  <w:num w:numId="19">
    <w:abstractNumId w:val="24"/>
  </w:num>
  <w:num w:numId="20">
    <w:abstractNumId w:val="2"/>
  </w:num>
  <w:num w:numId="21">
    <w:abstractNumId w:val="20"/>
  </w:num>
  <w:num w:numId="22">
    <w:abstractNumId w:val="0"/>
  </w:num>
  <w:num w:numId="23">
    <w:abstractNumId w:val="3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7593B"/>
    <w:rsid w:val="00080DAF"/>
    <w:rsid w:val="0008314A"/>
    <w:rsid w:val="00092122"/>
    <w:rsid w:val="000E302D"/>
    <w:rsid w:val="00166438"/>
    <w:rsid w:val="001823BC"/>
    <w:rsid w:val="001853AB"/>
    <w:rsid w:val="00197016"/>
    <w:rsid w:val="001B7B51"/>
    <w:rsid w:val="002213F3"/>
    <w:rsid w:val="002339E7"/>
    <w:rsid w:val="002424AF"/>
    <w:rsid w:val="00255436"/>
    <w:rsid w:val="002837D3"/>
    <w:rsid w:val="00294E92"/>
    <w:rsid w:val="002B3627"/>
    <w:rsid w:val="00314F17"/>
    <w:rsid w:val="00332FF8"/>
    <w:rsid w:val="003619B8"/>
    <w:rsid w:val="0039093D"/>
    <w:rsid w:val="003E024F"/>
    <w:rsid w:val="00422481"/>
    <w:rsid w:val="00424A55"/>
    <w:rsid w:val="0043331D"/>
    <w:rsid w:val="004379C6"/>
    <w:rsid w:val="004969AB"/>
    <w:rsid w:val="004C5DD0"/>
    <w:rsid w:val="004D5471"/>
    <w:rsid w:val="00503198"/>
    <w:rsid w:val="00513F26"/>
    <w:rsid w:val="00543946"/>
    <w:rsid w:val="005474D8"/>
    <w:rsid w:val="00587384"/>
    <w:rsid w:val="005902E0"/>
    <w:rsid w:val="005E3107"/>
    <w:rsid w:val="00632982"/>
    <w:rsid w:val="00675D70"/>
    <w:rsid w:val="006A69FC"/>
    <w:rsid w:val="006D1B14"/>
    <w:rsid w:val="006E5A33"/>
    <w:rsid w:val="006F35BA"/>
    <w:rsid w:val="007E3CF1"/>
    <w:rsid w:val="007E4744"/>
    <w:rsid w:val="00802AE3"/>
    <w:rsid w:val="008055A5"/>
    <w:rsid w:val="00852A33"/>
    <w:rsid w:val="0088127B"/>
    <w:rsid w:val="008941B8"/>
    <w:rsid w:val="008969D2"/>
    <w:rsid w:val="008A6902"/>
    <w:rsid w:val="009079E8"/>
    <w:rsid w:val="00917734"/>
    <w:rsid w:val="009705B5"/>
    <w:rsid w:val="009C06D4"/>
    <w:rsid w:val="009C46ED"/>
    <w:rsid w:val="009D70F6"/>
    <w:rsid w:val="00A018C7"/>
    <w:rsid w:val="00A25948"/>
    <w:rsid w:val="00A42CBC"/>
    <w:rsid w:val="00A52456"/>
    <w:rsid w:val="00A56699"/>
    <w:rsid w:val="00A640E2"/>
    <w:rsid w:val="00AD2B60"/>
    <w:rsid w:val="00B7439C"/>
    <w:rsid w:val="00BA732A"/>
    <w:rsid w:val="00BB54FA"/>
    <w:rsid w:val="00BB6512"/>
    <w:rsid w:val="00BD4A1F"/>
    <w:rsid w:val="00BE1669"/>
    <w:rsid w:val="00BE6836"/>
    <w:rsid w:val="00C56FBD"/>
    <w:rsid w:val="00CA1246"/>
    <w:rsid w:val="00CA61C4"/>
    <w:rsid w:val="00CC0684"/>
    <w:rsid w:val="00CD7E05"/>
    <w:rsid w:val="00CF014E"/>
    <w:rsid w:val="00CF51D5"/>
    <w:rsid w:val="00D0637B"/>
    <w:rsid w:val="00D36808"/>
    <w:rsid w:val="00D74881"/>
    <w:rsid w:val="00D80292"/>
    <w:rsid w:val="00D85927"/>
    <w:rsid w:val="00E37E7A"/>
    <w:rsid w:val="00E8709A"/>
    <w:rsid w:val="00E9472F"/>
    <w:rsid w:val="00EB51BE"/>
    <w:rsid w:val="00EF2F68"/>
    <w:rsid w:val="00F20DF8"/>
    <w:rsid w:val="00F54A5C"/>
    <w:rsid w:val="00F6157C"/>
    <w:rsid w:val="00F746EF"/>
    <w:rsid w:val="00F86C06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2">
    <w:name w:val="heading 2"/>
    <w:basedOn w:val="Normal"/>
    <w:link w:val="Heading2Char"/>
    <w:uiPriority w:val="9"/>
    <w:unhideWhenUsed/>
    <w:qFormat/>
    <w:rsid w:val="00A640E2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A640E2"/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A6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A640E2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640E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69-822B-4C87-A8F1-FFD6D9F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31</cp:revision>
  <dcterms:created xsi:type="dcterms:W3CDTF">2019-05-07T19:33:00Z</dcterms:created>
  <dcterms:modified xsi:type="dcterms:W3CDTF">2020-06-18T16:37:00Z</dcterms:modified>
</cp:coreProperties>
</file>