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4D61C" w14:textId="41A1D3C7" w:rsidR="00FA0A49" w:rsidRPr="005505F1" w:rsidRDefault="00FE3EAD" w:rsidP="005505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 w:rsidRPr="0026716A">
        <w:rPr>
          <w:rStyle w:val="normaltextrun"/>
          <w:rFonts w:ascii="Calibri" w:hAnsi="Calibri" w:cs="Calibri"/>
          <w:b/>
          <w:bCs/>
          <w:sz w:val="36"/>
          <w:szCs w:val="36"/>
          <w:lang w:val="es-ES"/>
        </w:rPr>
        <w:t>Sesión Práctica </w:t>
      </w:r>
      <w:r>
        <w:rPr>
          <w:rStyle w:val="normaltextrun"/>
          <w:rFonts w:ascii="Calibri" w:hAnsi="Calibri" w:cs="Calibri"/>
          <w:b/>
          <w:bCs/>
          <w:sz w:val="36"/>
          <w:szCs w:val="36"/>
          <w:lang w:val="es-ES"/>
        </w:rPr>
        <w:t>1</w:t>
      </w:r>
      <w:r w:rsidRPr="0026716A">
        <w:rPr>
          <w:rStyle w:val="eop"/>
          <w:rFonts w:ascii="Calibri" w:hAnsi="Calibri" w:cs="Calibri"/>
          <w:sz w:val="36"/>
          <w:szCs w:val="36"/>
        </w:rPr>
        <w:t> </w:t>
      </w:r>
    </w:p>
    <w:p w14:paraId="5EF2A730" w14:textId="1662351B" w:rsidR="005505F1" w:rsidRPr="005505F1" w:rsidRDefault="005505F1" w:rsidP="005505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  <w:u w:val="single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  <w:u w:val="single"/>
          <w:lang w:val="es-ES"/>
        </w:rPr>
        <w:t>Informe de resultados</w:t>
      </w:r>
      <w:r w:rsidRPr="005505F1">
        <w:rPr>
          <w:rStyle w:val="eop"/>
          <w:rFonts w:ascii="Calibri" w:hAnsi="Calibri" w:cs="Calibri"/>
          <w:sz w:val="36"/>
          <w:szCs w:val="36"/>
          <w:u w:val="single"/>
        </w:rPr>
        <w:t> </w:t>
      </w:r>
    </w:p>
    <w:p w14:paraId="7628BD60" w14:textId="4A0284D1" w:rsidR="005505F1" w:rsidRDefault="005505F1" w:rsidP="00FE3EAD">
      <w:pPr>
        <w:tabs>
          <w:tab w:val="left" w:pos="6825"/>
        </w:tabs>
        <w:jc w:val="center"/>
      </w:pPr>
    </w:p>
    <w:p w14:paraId="094683D4" w14:textId="61FD2897" w:rsidR="00604E41" w:rsidRDefault="00D3755D" w:rsidP="00D3755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  <w:u w:val="single"/>
        </w:rPr>
      </w:pPr>
      <w:r w:rsidRPr="00604E41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s-ES"/>
        </w:rPr>
        <w:t>Experimento 1 – Campo Eléctrico</w:t>
      </w:r>
      <w:r w:rsidR="00604E41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s-ES"/>
        </w:rPr>
        <w:t>.</w:t>
      </w:r>
      <w:r w:rsidRPr="00604E41">
        <w:rPr>
          <w:rStyle w:val="eop"/>
          <w:rFonts w:ascii="Calibri" w:hAnsi="Calibri" w:cs="Calibri"/>
          <w:sz w:val="22"/>
          <w:szCs w:val="22"/>
          <w:u w:val="single"/>
        </w:rPr>
        <w:t> </w:t>
      </w:r>
    </w:p>
    <w:p w14:paraId="480B0CA9" w14:textId="77777777" w:rsidR="00604E41" w:rsidRPr="00604E41" w:rsidRDefault="00604E41" w:rsidP="00D3755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u w:val="single"/>
        </w:rPr>
      </w:pPr>
    </w:p>
    <w:p w14:paraId="75C0A1FF" w14:textId="29F5BE6E" w:rsidR="00174BD8" w:rsidRPr="00174BD8" w:rsidRDefault="00174BD8" w:rsidP="00174BD8">
      <w:pPr>
        <w:pStyle w:val="Prrafodelista"/>
        <w:numPr>
          <w:ilvl w:val="0"/>
          <w:numId w:val="20"/>
        </w:numPr>
        <w:tabs>
          <w:tab w:val="left" w:pos="6825"/>
        </w:tabs>
        <w:jc w:val="both"/>
        <w:rPr>
          <w:rStyle w:val="normaltextrun"/>
          <w:b/>
          <w:bCs/>
        </w:rPr>
      </w:pPr>
      <w:r w:rsidRPr="00174BD8">
        <w:rPr>
          <w:rStyle w:val="normaltextrun"/>
          <w:b/>
          <w:bCs/>
        </w:rPr>
        <w:t>Líneas de campo y equipotencialidad con una carga</w:t>
      </w:r>
    </w:p>
    <w:p w14:paraId="4C344FC9" w14:textId="59908536" w:rsidR="00166CB3" w:rsidRPr="00166CB3" w:rsidRDefault="001D1A13" w:rsidP="00475D10">
      <w:pPr>
        <w:pStyle w:val="Prrafodelista"/>
        <w:numPr>
          <w:ilvl w:val="0"/>
          <w:numId w:val="21"/>
        </w:numPr>
        <w:tabs>
          <w:tab w:val="left" w:pos="6825"/>
        </w:tabs>
        <w:jc w:val="both"/>
        <w:rPr>
          <w:rStyle w:val="eop"/>
        </w:rPr>
      </w:pPr>
      <w:r>
        <w:rPr>
          <w:rStyle w:val="normaltextrun"/>
        </w:rPr>
        <w:t>¿</w:t>
      </w:r>
      <w:r w:rsidR="00C90766">
        <w:rPr>
          <w:rStyle w:val="normaltextrun"/>
        </w:rPr>
        <w:t>Qué comportamiento tienen las líneas de campo en l</w:t>
      </w:r>
      <w:r w:rsidR="00037783">
        <w:rPr>
          <w:rStyle w:val="normaltextrun"/>
        </w:rPr>
        <w:t>as cargas positivas y en las negativas</w:t>
      </w:r>
      <w:r>
        <w:rPr>
          <w:rStyle w:val="normaltextrun"/>
        </w:rPr>
        <w:t>?</w:t>
      </w:r>
    </w:p>
    <w:p w14:paraId="27032BB5" w14:textId="1E097DA5" w:rsidR="00475D10" w:rsidRPr="009C6512" w:rsidRDefault="00475D10" w:rsidP="00174BD8">
      <w:pPr>
        <w:pStyle w:val="Prrafodelista"/>
        <w:numPr>
          <w:ilvl w:val="0"/>
          <w:numId w:val="21"/>
        </w:numPr>
        <w:tabs>
          <w:tab w:val="left" w:pos="6825"/>
        </w:tabs>
        <w:jc w:val="both"/>
        <w:rPr>
          <w:rStyle w:val="normaltextrun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¿El potencial es mayor en lugares cercanos o lejanos a la carga?</w:t>
      </w:r>
    </w:p>
    <w:p w14:paraId="2FF848FC" w14:textId="6314B7F9" w:rsidR="009C6512" w:rsidRPr="005A50E4" w:rsidRDefault="009C6512" w:rsidP="00174BD8">
      <w:pPr>
        <w:jc w:val="both"/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</w:pPr>
    </w:p>
    <w:p w14:paraId="4EE97C22" w14:textId="4CA4CEE9" w:rsidR="00475D10" w:rsidRPr="00475D10" w:rsidRDefault="00475D10" w:rsidP="00174BD8">
      <w:pPr>
        <w:pStyle w:val="Prrafodelista"/>
        <w:numPr>
          <w:ilvl w:val="0"/>
          <w:numId w:val="20"/>
        </w:numPr>
        <w:tabs>
          <w:tab w:val="left" w:pos="6825"/>
        </w:tabs>
        <w:jc w:val="both"/>
        <w:rPr>
          <w:rStyle w:val="normaltextrun"/>
          <w:b/>
          <w:bCs/>
        </w:rPr>
      </w:pPr>
      <w:r w:rsidRPr="00475D10">
        <w:rPr>
          <w:rStyle w:val="normaltextrun"/>
          <w:b/>
          <w:bCs/>
        </w:rPr>
        <w:t xml:space="preserve">Líneas de </w:t>
      </w:r>
      <w:r>
        <w:rPr>
          <w:rStyle w:val="normaltextrun"/>
          <w:b/>
          <w:bCs/>
        </w:rPr>
        <w:t>c</w:t>
      </w:r>
      <w:r w:rsidRPr="00475D10">
        <w:rPr>
          <w:rStyle w:val="normaltextrun"/>
          <w:b/>
          <w:bCs/>
        </w:rPr>
        <w:t xml:space="preserve">ampo y equipotencialidad con </w:t>
      </w:r>
      <w:r w:rsidR="001F5E23">
        <w:rPr>
          <w:rStyle w:val="normaltextrun"/>
          <w:b/>
          <w:bCs/>
        </w:rPr>
        <w:t>cargas de varias polaridades.</w:t>
      </w:r>
    </w:p>
    <w:p w14:paraId="45634ED4" w14:textId="1511B10D" w:rsidR="00174BD8" w:rsidRPr="00174BD8" w:rsidRDefault="00174BD8" w:rsidP="00174BD8">
      <w:pPr>
        <w:pStyle w:val="Prrafodelista"/>
        <w:numPr>
          <w:ilvl w:val="0"/>
          <w:numId w:val="22"/>
        </w:numPr>
        <w:tabs>
          <w:tab w:val="left" w:pos="6825"/>
        </w:tabs>
        <w:jc w:val="both"/>
        <w:rPr>
          <w:rStyle w:val="normaltextrun"/>
        </w:rPr>
      </w:pPr>
      <w:r>
        <w:rPr>
          <w:rStyle w:val="normaltextrun"/>
        </w:rPr>
        <w:t xml:space="preserve">¿La línea de equipotencialidad sigue siendo una circunferencia en lugares cercanos a </w:t>
      </w:r>
      <w:r w:rsidR="00DE4CFA">
        <w:rPr>
          <w:rStyle w:val="normaltextrun"/>
        </w:rPr>
        <w:t>las cargas</w:t>
      </w:r>
      <w:r>
        <w:rPr>
          <w:rStyle w:val="normaltextrun"/>
        </w:rPr>
        <w:t>?</w:t>
      </w:r>
    </w:p>
    <w:p w14:paraId="4C062F41" w14:textId="6921E5F4" w:rsidR="009F3EB1" w:rsidRPr="00314499" w:rsidRDefault="004737EE" w:rsidP="00174BD8">
      <w:pPr>
        <w:pStyle w:val="Prrafodelista"/>
        <w:numPr>
          <w:ilvl w:val="0"/>
          <w:numId w:val="22"/>
        </w:numPr>
        <w:tabs>
          <w:tab w:val="left" w:pos="6825"/>
        </w:tabs>
        <w:jc w:val="both"/>
        <w:rPr>
          <w:rStyle w:val="eop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¿En lugares “lejanos” a las cargas la línea de equipotencialidad es una circunferencia? Explique su respuesta.</w:t>
      </w:r>
    </w:p>
    <w:p w14:paraId="02E0A8A4" w14:textId="3D265936" w:rsidR="00F36302" w:rsidRDefault="00F36302" w:rsidP="009C6512"/>
    <w:p w14:paraId="48EBECAF" w14:textId="77777777" w:rsidR="008B17A8" w:rsidRPr="008B17A8" w:rsidRDefault="008B17A8" w:rsidP="008B17A8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u w:val="single"/>
        </w:rPr>
      </w:pPr>
      <w:r w:rsidRPr="008B17A8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s-ES"/>
        </w:rPr>
        <w:t>Experimento 2 – Fuerza Eléctrica</w:t>
      </w:r>
      <w:r w:rsidRPr="008B17A8">
        <w:rPr>
          <w:rStyle w:val="eop"/>
          <w:rFonts w:ascii="Calibri" w:hAnsi="Calibri" w:cs="Calibri"/>
          <w:sz w:val="22"/>
          <w:szCs w:val="22"/>
          <w:u w:val="single"/>
        </w:rPr>
        <w:t> </w:t>
      </w:r>
    </w:p>
    <w:p w14:paraId="0339512D" w14:textId="6430BA5C" w:rsidR="008B17A8" w:rsidRDefault="008B17A8" w:rsidP="009C6512"/>
    <w:p w14:paraId="3C6A3D94" w14:textId="30708C42" w:rsidR="005D2418" w:rsidRDefault="00E76349" w:rsidP="00E76349">
      <w:pPr>
        <w:pStyle w:val="Prrafodelista"/>
        <w:numPr>
          <w:ilvl w:val="0"/>
          <w:numId w:val="23"/>
        </w:numPr>
      </w:pPr>
      <w:r>
        <w:t>Llene la tabla de resultados.</w:t>
      </w:r>
    </w:p>
    <w:tbl>
      <w:tblPr>
        <w:tblStyle w:val="Tablaconcuadrcula"/>
        <w:tblW w:w="0" w:type="auto"/>
        <w:tblInd w:w="2049" w:type="dxa"/>
        <w:tblLook w:val="04A0" w:firstRow="1" w:lastRow="0" w:firstColumn="1" w:lastColumn="0" w:noHBand="0" w:noVBand="1"/>
      </w:tblPr>
      <w:tblGrid>
        <w:gridCol w:w="929"/>
        <w:gridCol w:w="861"/>
        <w:gridCol w:w="1466"/>
        <w:gridCol w:w="1134"/>
      </w:tblGrid>
      <w:tr w:rsidR="00DB0BBD" w14:paraId="5D2A4A04" w14:textId="573DDADC" w:rsidTr="00AA63A1">
        <w:tc>
          <w:tcPr>
            <w:tcW w:w="929" w:type="dxa"/>
          </w:tcPr>
          <w:p w14:paraId="5FD7EE02" w14:textId="3A94923D" w:rsidR="00DB0BBD" w:rsidRPr="00B577D6" w:rsidRDefault="00DB0BBD" w:rsidP="004F40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Carga q1 [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μC</m:t>
              </m:r>
            </m:oMath>
            <w:r>
              <w:rPr>
                <w:rFonts w:eastAsiaTheme="minorEastAsia"/>
                <w:b/>
                <w:bCs/>
              </w:rPr>
              <w:t>]</w:t>
            </w:r>
          </w:p>
        </w:tc>
        <w:tc>
          <w:tcPr>
            <w:tcW w:w="861" w:type="dxa"/>
          </w:tcPr>
          <w:p w14:paraId="79D2BD4E" w14:textId="69EACB01" w:rsidR="00DB0BBD" w:rsidRDefault="00DB0BBD" w:rsidP="004F4082">
            <w:pPr>
              <w:jc w:val="center"/>
            </w:pPr>
            <w:r>
              <w:rPr>
                <w:b/>
                <w:bCs/>
              </w:rPr>
              <w:t>Carga q2 [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μC</m:t>
              </m:r>
            </m:oMath>
            <w:r>
              <w:rPr>
                <w:rFonts w:eastAsiaTheme="minorEastAsia"/>
                <w:b/>
                <w:bCs/>
              </w:rPr>
              <w:t>]</w:t>
            </w:r>
          </w:p>
        </w:tc>
        <w:tc>
          <w:tcPr>
            <w:tcW w:w="1466" w:type="dxa"/>
          </w:tcPr>
          <w:p w14:paraId="24B55FD6" w14:textId="22BC8EDC" w:rsidR="00DB0BBD" w:rsidRPr="000A5566" w:rsidRDefault="00DB0BBD" w:rsidP="000A5566">
            <w:pPr>
              <w:jc w:val="center"/>
              <w:rPr>
                <w:b/>
                <w:bCs/>
              </w:rPr>
            </w:pPr>
            <w:r w:rsidRPr="000A5566">
              <w:rPr>
                <w:b/>
                <w:bCs/>
              </w:rPr>
              <w:t>Distancia de se</w:t>
            </w:r>
            <w:r w:rsidR="000A5566">
              <w:rPr>
                <w:b/>
                <w:bCs/>
              </w:rPr>
              <w:t>p</w:t>
            </w:r>
            <w:r w:rsidRPr="000A5566">
              <w:rPr>
                <w:b/>
                <w:bCs/>
              </w:rPr>
              <w:t xml:space="preserve">aración </w:t>
            </w:r>
            <w:r w:rsidR="000A5566" w:rsidRPr="000A5566">
              <w:rPr>
                <w:b/>
                <w:bCs/>
              </w:rPr>
              <w:t>[cm]</w:t>
            </w:r>
          </w:p>
        </w:tc>
        <w:tc>
          <w:tcPr>
            <w:tcW w:w="1134" w:type="dxa"/>
          </w:tcPr>
          <w:p w14:paraId="7B021631" w14:textId="0B797C2D" w:rsidR="00DB0BBD" w:rsidRPr="00AA63A1" w:rsidRDefault="000A5566" w:rsidP="00AA63A1">
            <w:pPr>
              <w:jc w:val="center"/>
              <w:rPr>
                <w:b/>
                <w:bCs/>
              </w:rPr>
            </w:pPr>
            <w:r w:rsidRPr="00AA63A1">
              <w:rPr>
                <w:b/>
                <w:bCs/>
              </w:rPr>
              <w:t xml:space="preserve">Fuerza eléctrica </w:t>
            </w:r>
            <w:r w:rsidR="00AA63A1" w:rsidRPr="00AA63A1">
              <w:rPr>
                <w:b/>
                <w:bCs/>
              </w:rPr>
              <w:t>[N]</w:t>
            </w:r>
          </w:p>
        </w:tc>
      </w:tr>
      <w:tr w:rsidR="00DB0BBD" w14:paraId="34FBFD46" w14:textId="3935B84A" w:rsidTr="00AA63A1">
        <w:trPr>
          <w:trHeight w:val="408"/>
        </w:trPr>
        <w:tc>
          <w:tcPr>
            <w:tcW w:w="929" w:type="dxa"/>
          </w:tcPr>
          <w:p w14:paraId="3A665AEA" w14:textId="0C27B364" w:rsidR="00DB0BBD" w:rsidRDefault="00DB0BBD" w:rsidP="00DB0BBD">
            <w:pPr>
              <w:jc w:val="center"/>
            </w:pPr>
            <w:r>
              <w:t>6</w:t>
            </w:r>
          </w:p>
        </w:tc>
        <w:tc>
          <w:tcPr>
            <w:tcW w:w="861" w:type="dxa"/>
          </w:tcPr>
          <w:p w14:paraId="03BA8639" w14:textId="13322854" w:rsidR="00DB0BBD" w:rsidRDefault="00933563" w:rsidP="00DB0BBD">
            <w:pPr>
              <w:jc w:val="center"/>
            </w:pPr>
            <w:r>
              <w:t>8</w:t>
            </w:r>
          </w:p>
        </w:tc>
        <w:tc>
          <w:tcPr>
            <w:tcW w:w="1466" w:type="dxa"/>
          </w:tcPr>
          <w:p w14:paraId="25BBE990" w14:textId="773376ED" w:rsidR="00DB0BBD" w:rsidRDefault="00A27954" w:rsidP="00DB0BBD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5CEBCAD2" w14:textId="77777777" w:rsidR="00DB0BBD" w:rsidRDefault="00DB0BBD" w:rsidP="00DB0BBD">
            <w:pPr>
              <w:jc w:val="center"/>
            </w:pPr>
          </w:p>
        </w:tc>
      </w:tr>
      <w:tr w:rsidR="00DB0BBD" w14:paraId="5EBEFACA" w14:textId="546C74E4" w:rsidTr="00AA63A1">
        <w:trPr>
          <w:trHeight w:val="413"/>
        </w:trPr>
        <w:tc>
          <w:tcPr>
            <w:tcW w:w="929" w:type="dxa"/>
          </w:tcPr>
          <w:p w14:paraId="4230369A" w14:textId="676B11B3" w:rsidR="00DB0BBD" w:rsidRDefault="00DB0BBD" w:rsidP="00DB0BBD">
            <w:pPr>
              <w:jc w:val="center"/>
            </w:pPr>
            <w:r>
              <w:t>10</w:t>
            </w:r>
          </w:p>
        </w:tc>
        <w:tc>
          <w:tcPr>
            <w:tcW w:w="861" w:type="dxa"/>
          </w:tcPr>
          <w:p w14:paraId="4EAB996C" w14:textId="3F70C46A" w:rsidR="00DB0BBD" w:rsidRDefault="004B7B13" w:rsidP="00DB0BBD">
            <w:pPr>
              <w:jc w:val="center"/>
            </w:pPr>
            <w:r>
              <w:t>-</w:t>
            </w:r>
            <w:r w:rsidR="00416DF8">
              <w:t xml:space="preserve"> </w:t>
            </w:r>
            <w:r w:rsidR="00423A9A">
              <w:t>7</w:t>
            </w:r>
          </w:p>
        </w:tc>
        <w:tc>
          <w:tcPr>
            <w:tcW w:w="1466" w:type="dxa"/>
          </w:tcPr>
          <w:p w14:paraId="28299828" w14:textId="08ADC1E5" w:rsidR="00DB0BBD" w:rsidRDefault="000A5566" w:rsidP="00DB0BB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FCD2B10" w14:textId="77777777" w:rsidR="00DB0BBD" w:rsidRDefault="00DB0BBD" w:rsidP="00DB0BBD">
            <w:pPr>
              <w:jc w:val="center"/>
            </w:pPr>
          </w:p>
        </w:tc>
      </w:tr>
    </w:tbl>
    <w:p w14:paraId="7C0C228A" w14:textId="2DB574C6" w:rsidR="000D50D5" w:rsidRDefault="00EE648E" w:rsidP="000D50D5">
      <w:pPr>
        <w:pStyle w:val="Prrafodelista"/>
        <w:numPr>
          <w:ilvl w:val="0"/>
          <w:numId w:val="23"/>
        </w:numPr>
      </w:pPr>
      <w:r>
        <w:t xml:space="preserve">Con la fuerza de </w:t>
      </w:r>
      <w:r w:rsidR="00B27985">
        <w:t>repulsión de la tabla anterior, será posible levantar simultáneamente las pesas mostradas. Explique.</w:t>
      </w:r>
    </w:p>
    <w:p w14:paraId="576595B1" w14:textId="66FFCCD1" w:rsidR="00496F99" w:rsidRDefault="009F1D1A" w:rsidP="000D50D5">
      <w:pPr>
        <w:jc w:val="center"/>
      </w:pPr>
      <w:r>
        <w:rPr>
          <w:noProof/>
        </w:rPr>
        <w:drawing>
          <wp:inline distT="0" distB="0" distL="0" distR="0" wp14:anchorId="762858E6" wp14:editId="5C899069">
            <wp:extent cx="1627909" cy="913877"/>
            <wp:effectExtent l="0" t="0" r="0" b="635"/>
            <wp:docPr id="4" name="Picture 4" descr="Mancuernas Pesos Pesas 40 Kilos Entrenamiento Fuerza Fit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uernas Pesos Pesas 40 Kilos Entrenamiento Fuerza Fitnes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7" t="24472" r="4111" b="25452"/>
                    <a:stretch/>
                  </pic:blipFill>
                  <pic:spPr bwMode="auto">
                    <a:xfrm>
                      <a:off x="0" y="0"/>
                      <a:ext cx="1655630" cy="92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24CB">
        <w:t xml:space="preserve">        </w:t>
      </w:r>
      <w:r w:rsidR="004324CB">
        <w:rPr>
          <w:noProof/>
        </w:rPr>
        <w:drawing>
          <wp:inline distT="0" distB="0" distL="0" distR="0" wp14:anchorId="58A739F0" wp14:editId="2266922B">
            <wp:extent cx="1627909" cy="913877"/>
            <wp:effectExtent l="0" t="0" r="0" b="635"/>
            <wp:docPr id="6" name="Picture 6" descr="Mancuernas Pesos Pesas 40 Kilos Entrenamiento Fuerza Fit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uernas Pesos Pesas 40 Kilos Entrenamiento Fuerza Fitnes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7" t="24472" r="4111" b="25452"/>
                    <a:stretch/>
                  </pic:blipFill>
                  <pic:spPr bwMode="auto">
                    <a:xfrm>
                      <a:off x="0" y="0"/>
                      <a:ext cx="1655630" cy="92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</w:p>
    <w:p w14:paraId="0E6FF81F" w14:textId="7E616103" w:rsidR="00496F99" w:rsidRPr="00496F99" w:rsidRDefault="00496F99" w:rsidP="00496F99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u w:val="single"/>
        </w:rPr>
      </w:pPr>
      <w:r w:rsidRPr="00496F99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s-ES"/>
        </w:rPr>
        <w:t xml:space="preserve">Experimento 3 – </w:t>
      </w:r>
      <w:r w:rsidRPr="00496F99">
        <w:rPr>
          <w:rStyle w:val="eop"/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</w:rPr>
        <w:t>Efecto de voltaje en una bombilla.</w:t>
      </w:r>
    </w:p>
    <w:p w14:paraId="1C0F34F9" w14:textId="2880E68E" w:rsidR="00496F99" w:rsidRDefault="00496F99" w:rsidP="00174BD8">
      <w:pPr>
        <w:jc w:val="both"/>
      </w:pPr>
    </w:p>
    <w:p w14:paraId="2333D0E3" w14:textId="77777777" w:rsidR="000A6B5B" w:rsidRDefault="000A6B5B" w:rsidP="000A6B5B">
      <w:pPr>
        <w:pStyle w:val="Prrafodelista"/>
      </w:pPr>
    </w:p>
    <w:p w14:paraId="0C15464D" w14:textId="38F6C272" w:rsidR="00366556" w:rsidRDefault="006C6303" w:rsidP="00366556">
      <w:pPr>
        <w:pStyle w:val="Prrafodelista"/>
        <w:numPr>
          <w:ilvl w:val="0"/>
          <w:numId w:val="25"/>
        </w:numPr>
        <w:jc w:val="both"/>
      </w:pPr>
      <w:r>
        <w:t>¿</w:t>
      </w:r>
      <w:r w:rsidR="00C23A36">
        <w:t xml:space="preserve">Qué ocurre con </w:t>
      </w:r>
      <w:r w:rsidR="00636E42">
        <w:t>la intensidad del</w:t>
      </w:r>
      <w:r w:rsidR="00C23A36">
        <w:t xml:space="preserve"> foco </w:t>
      </w:r>
      <w:r w:rsidR="004138C1">
        <w:t>cuando el voltaje e</w:t>
      </w:r>
      <w:r w:rsidR="005928B1">
        <w:t>stá en 0 V</w:t>
      </w:r>
      <w:r w:rsidR="004138C1">
        <w:t>?</w:t>
      </w:r>
    </w:p>
    <w:p w14:paraId="7BE1EEEE" w14:textId="055B4E85" w:rsidR="00925178" w:rsidRDefault="00925178" w:rsidP="00925178">
      <w:pPr>
        <w:pStyle w:val="Prrafodelista"/>
        <w:numPr>
          <w:ilvl w:val="0"/>
          <w:numId w:val="25"/>
        </w:numPr>
        <w:jc w:val="both"/>
      </w:pPr>
      <w:r>
        <w:t>¿Qué ocurre con la intensidad del foco cuando el voltaje es mayor a 0 V?</w:t>
      </w:r>
    </w:p>
    <w:p w14:paraId="3BC93592" w14:textId="08585950" w:rsidR="008D043B" w:rsidRDefault="007E694A" w:rsidP="008D043B">
      <w:pPr>
        <w:pStyle w:val="Prrafodelista"/>
        <w:numPr>
          <w:ilvl w:val="0"/>
          <w:numId w:val="25"/>
        </w:numPr>
        <w:jc w:val="both"/>
      </w:pPr>
      <w:r>
        <w:t>¿</w:t>
      </w:r>
      <w:r w:rsidR="008D043B">
        <w:t>Qué ocurre con la intensidad del foco cuando el voltaje aumenta?</w:t>
      </w:r>
    </w:p>
    <w:p w14:paraId="533534D7" w14:textId="49FC0719" w:rsidR="008D043B" w:rsidRDefault="008D043B" w:rsidP="008D043B">
      <w:pPr>
        <w:pStyle w:val="Prrafodelista"/>
        <w:numPr>
          <w:ilvl w:val="0"/>
          <w:numId w:val="25"/>
        </w:numPr>
        <w:jc w:val="both"/>
      </w:pPr>
      <w:r>
        <w:t xml:space="preserve">¿Qué ocurre con la intensidad del foco cuando el voltaje </w:t>
      </w:r>
      <w:r w:rsidR="00602B20">
        <w:t>disminuye</w:t>
      </w:r>
      <w:r>
        <w:t>?</w:t>
      </w:r>
    </w:p>
    <w:p w14:paraId="4067011E" w14:textId="29A04FF2" w:rsidR="008D043B" w:rsidRDefault="008D043B" w:rsidP="008D043B">
      <w:pPr>
        <w:pStyle w:val="Prrafodelista"/>
        <w:numPr>
          <w:ilvl w:val="0"/>
          <w:numId w:val="25"/>
        </w:numPr>
        <w:jc w:val="both"/>
      </w:pPr>
      <w:r>
        <w:t xml:space="preserve">¿Qué ocurre con la intensidad del foco cuando </w:t>
      </w:r>
      <w:r w:rsidR="00004CB9">
        <w:t>hay un voltaje mayor a cero y se invierte la polaridad de la pila?</w:t>
      </w:r>
    </w:p>
    <w:p w14:paraId="5DF3CAA6" w14:textId="2F185302" w:rsidR="004138C1" w:rsidRPr="009C6512" w:rsidRDefault="004138C1" w:rsidP="008D043B">
      <w:pPr>
        <w:pStyle w:val="Prrafodelista"/>
        <w:ind w:left="1440"/>
        <w:jc w:val="both"/>
      </w:pPr>
    </w:p>
    <w:sectPr w:rsidR="004138C1" w:rsidRPr="009C6512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D5EEB" w14:textId="77777777" w:rsidR="00CA6BE1" w:rsidRDefault="00CA6BE1" w:rsidP="00C6602D">
      <w:pPr>
        <w:spacing w:after="0" w:line="240" w:lineRule="auto"/>
      </w:pPr>
      <w:r>
        <w:separator/>
      </w:r>
    </w:p>
  </w:endnote>
  <w:endnote w:type="continuationSeparator" w:id="0">
    <w:p w14:paraId="6EE23B6B" w14:textId="77777777" w:rsidR="00CA6BE1" w:rsidRDefault="00CA6BE1" w:rsidP="00C6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4EF1F" w14:textId="77777777" w:rsidR="00CA6BE1" w:rsidRDefault="00CA6BE1" w:rsidP="00C6602D">
      <w:pPr>
        <w:spacing w:after="0" w:line="240" w:lineRule="auto"/>
      </w:pPr>
      <w:r>
        <w:separator/>
      </w:r>
    </w:p>
  </w:footnote>
  <w:footnote w:type="continuationSeparator" w:id="0">
    <w:p w14:paraId="70973156" w14:textId="77777777" w:rsidR="00CA6BE1" w:rsidRDefault="00CA6BE1" w:rsidP="00C66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0C738" w14:textId="77777777" w:rsidR="00860A89" w:rsidRDefault="00CF345E" w:rsidP="00BB7291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4107F5" wp14:editId="0CBEC8B6">
          <wp:simplePos x="0" y="0"/>
          <wp:positionH relativeFrom="column">
            <wp:posOffset>-285750</wp:posOffset>
          </wp:positionH>
          <wp:positionV relativeFrom="paragraph">
            <wp:posOffset>-219710</wp:posOffset>
          </wp:positionV>
          <wp:extent cx="2567305" cy="6286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ecactualizado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475"/>
                  <a:stretch/>
                </pic:blipFill>
                <pic:spPr bwMode="auto">
                  <a:xfrm>
                    <a:off x="0" y="0"/>
                    <a:ext cx="256730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9E4101C">
      <w:t xml:space="preserve">Fundamentos de Electricidad y </w:t>
    </w:r>
  </w:p>
  <w:p w14:paraId="40105AB5" w14:textId="75415041" w:rsidR="00C6602D" w:rsidRDefault="00860A89" w:rsidP="00BB7291">
    <w:pPr>
      <w:pStyle w:val="Encabezado"/>
      <w:jc w:val="right"/>
    </w:pPr>
    <w:r>
      <w:t>Sistemas digitales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6652B"/>
    <w:multiLevelType w:val="multilevel"/>
    <w:tmpl w:val="CAC8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6D5FA9"/>
    <w:multiLevelType w:val="hybridMultilevel"/>
    <w:tmpl w:val="469054A6"/>
    <w:lvl w:ilvl="0" w:tplc="C630B5E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C3476"/>
    <w:multiLevelType w:val="hybridMultilevel"/>
    <w:tmpl w:val="9BAEFD3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B0D12"/>
    <w:multiLevelType w:val="multilevel"/>
    <w:tmpl w:val="F5BE0D9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0143AA"/>
    <w:multiLevelType w:val="hybridMultilevel"/>
    <w:tmpl w:val="0E2021FC"/>
    <w:lvl w:ilvl="0" w:tplc="0A40B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A2864"/>
    <w:multiLevelType w:val="hybridMultilevel"/>
    <w:tmpl w:val="CB144E16"/>
    <w:lvl w:ilvl="0" w:tplc="034E15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D2B32"/>
    <w:multiLevelType w:val="multilevel"/>
    <w:tmpl w:val="A140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556452"/>
    <w:multiLevelType w:val="hybridMultilevel"/>
    <w:tmpl w:val="AA146646"/>
    <w:lvl w:ilvl="0" w:tplc="EDE05460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0176F4"/>
    <w:multiLevelType w:val="hybridMultilevel"/>
    <w:tmpl w:val="34504C52"/>
    <w:lvl w:ilvl="0" w:tplc="46D8308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994729"/>
    <w:multiLevelType w:val="multilevel"/>
    <w:tmpl w:val="89BC6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E41996"/>
    <w:multiLevelType w:val="hybridMultilevel"/>
    <w:tmpl w:val="30FE0A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02DDE"/>
    <w:multiLevelType w:val="hybridMultilevel"/>
    <w:tmpl w:val="73C8411E"/>
    <w:lvl w:ilvl="0" w:tplc="79F066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925CE"/>
    <w:multiLevelType w:val="multilevel"/>
    <w:tmpl w:val="9C34E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073A35"/>
    <w:multiLevelType w:val="hybridMultilevel"/>
    <w:tmpl w:val="3A46E2A2"/>
    <w:lvl w:ilvl="0" w:tplc="DEF87BF8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98217E"/>
    <w:multiLevelType w:val="hybridMultilevel"/>
    <w:tmpl w:val="2194992E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9432A"/>
    <w:multiLevelType w:val="multilevel"/>
    <w:tmpl w:val="445855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0D788B"/>
    <w:multiLevelType w:val="multilevel"/>
    <w:tmpl w:val="FA58A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B64EA6"/>
    <w:multiLevelType w:val="multilevel"/>
    <w:tmpl w:val="E0F84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B84DBA"/>
    <w:multiLevelType w:val="hybridMultilevel"/>
    <w:tmpl w:val="E07453D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E3FD9"/>
    <w:multiLevelType w:val="multilevel"/>
    <w:tmpl w:val="A8A8E5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CD03D4"/>
    <w:multiLevelType w:val="multilevel"/>
    <w:tmpl w:val="D9E60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B559DD"/>
    <w:multiLevelType w:val="hybridMultilevel"/>
    <w:tmpl w:val="D47662D2"/>
    <w:lvl w:ilvl="0" w:tplc="8DC0A4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04645"/>
    <w:multiLevelType w:val="hybridMultilevel"/>
    <w:tmpl w:val="2368C40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B4964"/>
    <w:multiLevelType w:val="multilevel"/>
    <w:tmpl w:val="68D0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D6C20E1"/>
    <w:multiLevelType w:val="hybridMultilevel"/>
    <w:tmpl w:val="FC225750"/>
    <w:lvl w:ilvl="0" w:tplc="0A40B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8"/>
  </w:num>
  <w:num w:numId="6">
    <w:abstractNumId w:val="14"/>
  </w:num>
  <w:num w:numId="7">
    <w:abstractNumId w:val="21"/>
  </w:num>
  <w:num w:numId="8">
    <w:abstractNumId w:val="24"/>
  </w:num>
  <w:num w:numId="9">
    <w:abstractNumId w:val="4"/>
  </w:num>
  <w:num w:numId="10">
    <w:abstractNumId w:val="23"/>
  </w:num>
  <w:num w:numId="11">
    <w:abstractNumId w:val="6"/>
  </w:num>
  <w:num w:numId="12">
    <w:abstractNumId w:val="17"/>
  </w:num>
  <w:num w:numId="13">
    <w:abstractNumId w:val="20"/>
  </w:num>
  <w:num w:numId="14">
    <w:abstractNumId w:val="9"/>
  </w:num>
  <w:num w:numId="15">
    <w:abstractNumId w:val="16"/>
  </w:num>
  <w:num w:numId="16">
    <w:abstractNumId w:val="12"/>
  </w:num>
  <w:num w:numId="17">
    <w:abstractNumId w:val="19"/>
  </w:num>
  <w:num w:numId="18">
    <w:abstractNumId w:val="3"/>
  </w:num>
  <w:num w:numId="19">
    <w:abstractNumId w:val="15"/>
  </w:num>
  <w:num w:numId="20">
    <w:abstractNumId w:val="5"/>
  </w:num>
  <w:num w:numId="21">
    <w:abstractNumId w:val="13"/>
  </w:num>
  <w:num w:numId="22">
    <w:abstractNumId w:val="7"/>
  </w:num>
  <w:num w:numId="23">
    <w:abstractNumId w:val="22"/>
  </w:num>
  <w:num w:numId="24">
    <w:abstractNumId w:val="1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89"/>
    <w:rsid w:val="00004CB9"/>
    <w:rsid w:val="0001307C"/>
    <w:rsid w:val="00034928"/>
    <w:rsid w:val="00037783"/>
    <w:rsid w:val="00037A00"/>
    <w:rsid w:val="000419F1"/>
    <w:rsid w:val="0007637A"/>
    <w:rsid w:val="0009449A"/>
    <w:rsid w:val="000A5566"/>
    <w:rsid w:val="000A6B5B"/>
    <w:rsid w:val="000B143B"/>
    <w:rsid w:val="000C5DC9"/>
    <w:rsid w:val="000C6B4A"/>
    <w:rsid w:val="000D50D5"/>
    <w:rsid w:val="000D78E1"/>
    <w:rsid w:val="000E3C7E"/>
    <w:rsid w:val="000F4F50"/>
    <w:rsid w:val="001016DF"/>
    <w:rsid w:val="00102A64"/>
    <w:rsid w:val="001106FB"/>
    <w:rsid w:val="001264A5"/>
    <w:rsid w:val="00136491"/>
    <w:rsid w:val="001414C7"/>
    <w:rsid w:val="00147FA8"/>
    <w:rsid w:val="0016100F"/>
    <w:rsid w:val="00166CB3"/>
    <w:rsid w:val="00174BD8"/>
    <w:rsid w:val="00175D5C"/>
    <w:rsid w:val="001A2D1D"/>
    <w:rsid w:val="001A5120"/>
    <w:rsid w:val="001A6C43"/>
    <w:rsid w:val="001C30AF"/>
    <w:rsid w:val="001D1A13"/>
    <w:rsid w:val="001F5E23"/>
    <w:rsid w:val="00207E80"/>
    <w:rsid w:val="00225067"/>
    <w:rsid w:val="00232566"/>
    <w:rsid w:val="00251AD1"/>
    <w:rsid w:val="002617D4"/>
    <w:rsid w:val="00262C65"/>
    <w:rsid w:val="00266F2C"/>
    <w:rsid w:val="0026716A"/>
    <w:rsid w:val="002729F9"/>
    <w:rsid w:val="002B0489"/>
    <w:rsid w:val="002B145D"/>
    <w:rsid w:val="002B783B"/>
    <w:rsid w:val="002C3647"/>
    <w:rsid w:val="002C5F1D"/>
    <w:rsid w:val="002D132D"/>
    <w:rsid w:val="002F306F"/>
    <w:rsid w:val="002F438D"/>
    <w:rsid w:val="002F56E2"/>
    <w:rsid w:val="00306448"/>
    <w:rsid w:val="00314499"/>
    <w:rsid w:val="00317586"/>
    <w:rsid w:val="0032273A"/>
    <w:rsid w:val="00351DDA"/>
    <w:rsid w:val="003636CB"/>
    <w:rsid w:val="00366556"/>
    <w:rsid w:val="00372445"/>
    <w:rsid w:val="003751ED"/>
    <w:rsid w:val="00387BED"/>
    <w:rsid w:val="003B04C6"/>
    <w:rsid w:val="003B695E"/>
    <w:rsid w:val="003C080A"/>
    <w:rsid w:val="003C0A13"/>
    <w:rsid w:val="003C4083"/>
    <w:rsid w:val="003D0477"/>
    <w:rsid w:val="003D143C"/>
    <w:rsid w:val="003D625E"/>
    <w:rsid w:val="003D7133"/>
    <w:rsid w:val="003E279F"/>
    <w:rsid w:val="00401F81"/>
    <w:rsid w:val="00403182"/>
    <w:rsid w:val="004112D3"/>
    <w:rsid w:val="004138C1"/>
    <w:rsid w:val="00416DF8"/>
    <w:rsid w:val="004170F4"/>
    <w:rsid w:val="00423A9A"/>
    <w:rsid w:val="004324CB"/>
    <w:rsid w:val="00440582"/>
    <w:rsid w:val="00452B2D"/>
    <w:rsid w:val="00454260"/>
    <w:rsid w:val="004737EE"/>
    <w:rsid w:val="00475D10"/>
    <w:rsid w:val="00482928"/>
    <w:rsid w:val="004904C1"/>
    <w:rsid w:val="00496F99"/>
    <w:rsid w:val="004B36BA"/>
    <w:rsid w:val="004B7B13"/>
    <w:rsid w:val="004D51FD"/>
    <w:rsid w:val="004D5663"/>
    <w:rsid w:val="004D5A2C"/>
    <w:rsid w:val="004F27CA"/>
    <w:rsid w:val="004F4082"/>
    <w:rsid w:val="004F5895"/>
    <w:rsid w:val="004F662F"/>
    <w:rsid w:val="00502DC2"/>
    <w:rsid w:val="0050446D"/>
    <w:rsid w:val="00512E97"/>
    <w:rsid w:val="005505F1"/>
    <w:rsid w:val="005571BD"/>
    <w:rsid w:val="00561E56"/>
    <w:rsid w:val="00563F0A"/>
    <w:rsid w:val="00564ED8"/>
    <w:rsid w:val="0057685C"/>
    <w:rsid w:val="00582BE8"/>
    <w:rsid w:val="00583335"/>
    <w:rsid w:val="00584B80"/>
    <w:rsid w:val="005926B0"/>
    <w:rsid w:val="005928B1"/>
    <w:rsid w:val="005A50E4"/>
    <w:rsid w:val="005A630E"/>
    <w:rsid w:val="005C3B7C"/>
    <w:rsid w:val="005D2418"/>
    <w:rsid w:val="005E6F44"/>
    <w:rsid w:val="005F0E34"/>
    <w:rsid w:val="005F40F6"/>
    <w:rsid w:val="005F787A"/>
    <w:rsid w:val="00602B20"/>
    <w:rsid w:val="00604C05"/>
    <w:rsid w:val="00604E41"/>
    <w:rsid w:val="0060532A"/>
    <w:rsid w:val="006119CD"/>
    <w:rsid w:val="00613F3B"/>
    <w:rsid w:val="00631100"/>
    <w:rsid w:val="00634C1E"/>
    <w:rsid w:val="00636E42"/>
    <w:rsid w:val="006418C0"/>
    <w:rsid w:val="00646CFE"/>
    <w:rsid w:val="00670A73"/>
    <w:rsid w:val="006A32AD"/>
    <w:rsid w:val="006A5893"/>
    <w:rsid w:val="006A626C"/>
    <w:rsid w:val="006B2254"/>
    <w:rsid w:val="006C61C5"/>
    <w:rsid w:val="006C6303"/>
    <w:rsid w:val="006E07B9"/>
    <w:rsid w:val="006E170C"/>
    <w:rsid w:val="006F0C66"/>
    <w:rsid w:val="006F4D9C"/>
    <w:rsid w:val="00704BE3"/>
    <w:rsid w:val="00721C1F"/>
    <w:rsid w:val="007248AE"/>
    <w:rsid w:val="00726DCF"/>
    <w:rsid w:val="00737885"/>
    <w:rsid w:val="0074440B"/>
    <w:rsid w:val="00754385"/>
    <w:rsid w:val="00755B23"/>
    <w:rsid w:val="0076433B"/>
    <w:rsid w:val="00766E97"/>
    <w:rsid w:val="007709B6"/>
    <w:rsid w:val="007722FB"/>
    <w:rsid w:val="007735D3"/>
    <w:rsid w:val="007737B4"/>
    <w:rsid w:val="007767B1"/>
    <w:rsid w:val="00777C06"/>
    <w:rsid w:val="00794073"/>
    <w:rsid w:val="00795B45"/>
    <w:rsid w:val="007A15B0"/>
    <w:rsid w:val="007A42B4"/>
    <w:rsid w:val="007D13F9"/>
    <w:rsid w:val="007D4621"/>
    <w:rsid w:val="007E54AB"/>
    <w:rsid w:val="007E694A"/>
    <w:rsid w:val="008075CA"/>
    <w:rsid w:val="008256FA"/>
    <w:rsid w:val="00826404"/>
    <w:rsid w:val="008403C5"/>
    <w:rsid w:val="0084501C"/>
    <w:rsid w:val="00860A89"/>
    <w:rsid w:val="00865157"/>
    <w:rsid w:val="0087091D"/>
    <w:rsid w:val="008806BB"/>
    <w:rsid w:val="00881D1F"/>
    <w:rsid w:val="008866F1"/>
    <w:rsid w:val="00896762"/>
    <w:rsid w:val="008B0C5B"/>
    <w:rsid w:val="008B17A8"/>
    <w:rsid w:val="008B55D4"/>
    <w:rsid w:val="008C1253"/>
    <w:rsid w:val="008C3DEA"/>
    <w:rsid w:val="008D043B"/>
    <w:rsid w:val="008D5B75"/>
    <w:rsid w:val="008E03C5"/>
    <w:rsid w:val="008E51BA"/>
    <w:rsid w:val="0090137C"/>
    <w:rsid w:val="00910957"/>
    <w:rsid w:val="00925178"/>
    <w:rsid w:val="00931D05"/>
    <w:rsid w:val="00933563"/>
    <w:rsid w:val="00933CC1"/>
    <w:rsid w:val="00935622"/>
    <w:rsid w:val="009458E1"/>
    <w:rsid w:val="009563A6"/>
    <w:rsid w:val="00972206"/>
    <w:rsid w:val="00973FC0"/>
    <w:rsid w:val="009854CF"/>
    <w:rsid w:val="00993F25"/>
    <w:rsid w:val="009A0B07"/>
    <w:rsid w:val="009B2F3D"/>
    <w:rsid w:val="009B60D4"/>
    <w:rsid w:val="009B7E11"/>
    <w:rsid w:val="009C6512"/>
    <w:rsid w:val="009D73B4"/>
    <w:rsid w:val="009E15CC"/>
    <w:rsid w:val="009F1D1A"/>
    <w:rsid w:val="009F3EB1"/>
    <w:rsid w:val="00A02AA4"/>
    <w:rsid w:val="00A115E5"/>
    <w:rsid w:val="00A25F1B"/>
    <w:rsid w:val="00A26070"/>
    <w:rsid w:val="00A27954"/>
    <w:rsid w:val="00A42074"/>
    <w:rsid w:val="00A43E7C"/>
    <w:rsid w:val="00A45E03"/>
    <w:rsid w:val="00A4694C"/>
    <w:rsid w:val="00A63858"/>
    <w:rsid w:val="00A822E4"/>
    <w:rsid w:val="00A838C3"/>
    <w:rsid w:val="00A90FB9"/>
    <w:rsid w:val="00AA45A8"/>
    <w:rsid w:val="00AA63A1"/>
    <w:rsid w:val="00AE08E2"/>
    <w:rsid w:val="00AE6F20"/>
    <w:rsid w:val="00AF7430"/>
    <w:rsid w:val="00B0584B"/>
    <w:rsid w:val="00B21D57"/>
    <w:rsid w:val="00B24B95"/>
    <w:rsid w:val="00B27985"/>
    <w:rsid w:val="00B577D6"/>
    <w:rsid w:val="00B60493"/>
    <w:rsid w:val="00B6094C"/>
    <w:rsid w:val="00B63E22"/>
    <w:rsid w:val="00B849DA"/>
    <w:rsid w:val="00BB7291"/>
    <w:rsid w:val="00BC7E85"/>
    <w:rsid w:val="00BF0792"/>
    <w:rsid w:val="00BF5BF0"/>
    <w:rsid w:val="00BF6E13"/>
    <w:rsid w:val="00C0446B"/>
    <w:rsid w:val="00C06A9D"/>
    <w:rsid w:val="00C12603"/>
    <w:rsid w:val="00C23A36"/>
    <w:rsid w:val="00C4312A"/>
    <w:rsid w:val="00C51316"/>
    <w:rsid w:val="00C563A7"/>
    <w:rsid w:val="00C5649B"/>
    <w:rsid w:val="00C6602D"/>
    <w:rsid w:val="00C71349"/>
    <w:rsid w:val="00C8395A"/>
    <w:rsid w:val="00C90766"/>
    <w:rsid w:val="00CA5DFB"/>
    <w:rsid w:val="00CA6BE1"/>
    <w:rsid w:val="00CB180C"/>
    <w:rsid w:val="00CF345E"/>
    <w:rsid w:val="00D07429"/>
    <w:rsid w:val="00D21C55"/>
    <w:rsid w:val="00D3458B"/>
    <w:rsid w:val="00D3755D"/>
    <w:rsid w:val="00D40EFD"/>
    <w:rsid w:val="00D53C2E"/>
    <w:rsid w:val="00D668C4"/>
    <w:rsid w:val="00DA5420"/>
    <w:rsid w:val="00DB0B33"/>
    <w:rsid w:val="00DB0BBD"/>
    <w:rsid w:val="00DC6707"/>
    <w:rsid w:val="00DC6D68"/>
    <w:rsid w:val="00DE059F"/>
    <w:rsid w:val="00DE128F"/>
    <w:rsid w:val="00DE4CFA"/>
    <w:rsid w:val="00E2259E"/>
    <w:rsid w:val="00E27385"/>
    <w:rsid w:val="00E34D89"/>
    <w:rsid w:val="00E422E2"/>
    <w:rsid w:val="00E473D4"/>
    <w:rsid w:val="00E510E0"/>
    <w:rsid w:val="00E61492"/>
    <w:rsid w:val="00E62BF2"/>
    <w:rsid w:val="00E62EFE"/>
    <w:rsid w:val="00E6315F"/>
    <w:rsid w:val="00E751C5"/>
    <w:rsid w:val="00E76349"/>
    <w:rsid w:val="00EA1587"/>
    <w:rsid w:val="00EB750A"/>
    <w:rsid w:val="00EE648E"/>
    <w:rsid w:val="00F078B4"/>
    <w:rsid w:val="00F1656F"/>
    <w:rsid w:val="00F36302"/>
    <w:rsid w:val="00F415C2"/>
    <w:rsid w:val="00F440DE"/>
    <w:rsid w:val="00F50289"/>
    <w:rsid w:val="00F6593F"/>
    <w:rsid w:val="00F673A4"/>
    <w:rsid w:val="00F92887"/>
    <w:rsid w:val="00F959B1"/>
    <w:rsid w:val="00FA0A49"/>
    <w:rsid w:val="00FA3495"/>
    <w:rsid w:val="00FB6E3C"/>
    <w:rsid w:val="00FC1D2A"/>
    <w:rsid w:val="00FC6B9D"/>
    <w:rsid w:val="00FD70A0"/>
    <w:rsid w:val="00FE3C6B"/>
    <w:rsid w:val="00FE3EAD"/>
    <w:rsid w:val="00FF4228"/>
    <w:rsid w:val="00FF71DF"/>
    <w:rsid w:val="017831E0"/>
    <w:rsid w:val="09225A99"/>
    <w:rsid w:val="1AC79C65"/>
    <w:rsid w:val="3E2C5919"/>
    <w:rsid w:val="79E4101C"/>
    <w:rsid w:val="7A5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6526"/>
  <w15:chartTrackingRefBased/>
  <w15:docId w15:val="{26410938-A6DA-4766-AC56-579CB498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1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normaltextrun">
    <w:name w:val="normaltextrun"/>
    <w:basedOn w:val="Fuentedeprrafopredeter"/>
    <w:rsid w:val="004112D3"/>
  </w:style>
  <w:style w:type="character" w:customStyle="1" w:styleId="eop">
    <w:name w:val="eop"/>
    <w:basedOn w:val="Fuentedeprrafopredeter"/>
    <w:rsid w:val="004112D3"/>
  </w:style>
  <w:style w:type="paragraph" w:styleId="Prrafodelista">
    <w:name w:val="List Paragraph"/>
    <w:basedOn w:val="Normal"/>
    <w:uiPriority w:val="34"/>
    <w:qFormat/>
    <w:rsid w:val="00E751C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70A7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63A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A15B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6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02D"/>
  </w:style>
  <w:style w:type="paragraph" w:styleId="Piedepgina">
    <w:name w:val="footer"/>
    <w:basedOn w:val="Normal"/>
    <w:link w:val="PiedepginaCar"/>
    <w:uiPriority w:val="99"/>
    <w:unhideWhenUsed/>
    <w:rsid w:val="00C66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02D"/>
  </w:style>
  <w:style w:type="table" w:styleId="Tablaconcuadrcula">
    <w:name w:val="Table Grid"/>
    <w:basedOn w:val="Tablanormal"/>
    <w:uiPriority w:val="39"/>
    <w:rsid w:val="009D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A2D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3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273E8B1965144A8A60A79C54582B8C" ma:contentTypeVersion="6" ma:contentTypeDescription="Crear nuevo documento." ma:contentTypeScope="" ma:versionID="f3b3c8b88a7d6b16f8c35f520abdb8e3">
  <xsd:schema xmlns:xsd="http://www.w3.org/2001/XMLSchema" xmlns:xs="http://www.w3.org/2001/XMLSchema" xmlns:p="http://schemas.microsoft.com/office/2006/metadata/properties" xmlns:ns2="30b0c4ac-1c36-4d7b-a35f-182fee5e9ac9" xmlns:ns3="8736656b-d0a3-4919-81c5-3a022c59bfc2" targetNamespace="http://schemas.microsoft.com/office/2006/metadata/properties" ma:root="true" ma:fieldsID="56d99ae165ffb60652281d5eed821908" ns2:_="" ns3:_="">
    <xsd:import namespace="30b0c4ac-1c36-4d7b-a35f-182fee5e9ac9"/>
    <xsd:import namespace="8736656b-d0a3-4919-81c5-3a022c59b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0c4ac-1c36-4d7b-a35f-182fee5e9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6656b-d0a3-4919-81c5-3a022c59b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BA2B6F-F46D-459D-96B0-F82FC162CABE}">
  <ds:schemaRefs>
    <ds:schemaRef ds:uri="8736656b-d0a3-4919-81c5-3a022c59bfc2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30b0c4ac-1c36-4d7b-a35f-182fee5e9ac9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07016C-B344-42F3-BAC7-8A44B9D01C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193D7-28AC-49DD-94BE-15572506A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0c4ac-1c36-4d7b-a35f-182fee5e9ac9"/>
    <ds:schemaRef ds:uri="8736656b-d0a3-4919-81c5-3a022c59b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200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Andres Zevallos Sipion</dc:creator>
  <cp:keywords/>
  <dc:description/>
  <cp:lastModifiedBy>Julio Andres Zevallos Sipion</cp:lastModifiedBy>
  <cp:revision>105</cp:revision>
  <dcterms:created xsi:type="dcterms:W3CDTF">2020-05-31T20:09:00Z</dcterms:created>
  <dcterms:modified xsi:type="dcterms:W3CDTF">2020-10-16T02:27:00Z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0x01010087273E8B1965144A8A60A79C54582B8C</vt:lpwstr>
  </property>
</Properties>
</file>