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3F" w:rsidRPr="005E123F" w:rsidRDefault="005E123F" w:rsidP="005E12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C"/>
        </w:rPr>
      </w:pPr>
      <w:r w:rsidRPr="005E12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C"/>
        </w:rPr>
        <w:t>Efectos de la cafeína en nuestro organismo</w:t>
      </w:r>
    </w:p>
    <w:p w:rsidR="005E123F" w:rsidRPr="005E123F" w:rsidRDefault="005E123F" w:rsidP="005E1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E123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Publicado el </w:t>
      </w:r>
      <w:r w:rsidRPr="005E123F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11 noviembre, 2008</w:t>
      </w:r>
      <w:r w:rsidRPr="005E123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| 10 Comentarios en </w:t>
      </w:r>
      <w:hyperlink r:id="rId5" w:tooltip="Ver todas las entradas en Alimentos" w:history="1">
        <w:r w:rsidRPr="005E12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C"/>
          </w:rPr>
          <w:t>Alimentos</w:t>
        </w:r>
      </w:hyperlink>
      <w:r w:rsidRPr="005E123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</w:p>
    <w:tbl>
      <w:tblPr>
        <w:tblW w:w="96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750"/>
        <w:gridCol w:w="2850"/>
      </w:tblGrid>
      <w:tr w:rsidR="005E123F" w:rsidRPr="005E123F" w:rsidTr="005E123F">
        <w:trPr>
          <w:tblCellSpacing w:w="0" w:type="dxa"/>
        </w:trPr>
        <w:tc>
          <w:tcPr>
            <w:tcW w:w="6750" w:type="dxa"/>
            <w:hideMark/>
          </w:tcPr>
          <w:p w:rsidR="005E123F" w:rsidRPr="005E123F" w:rsidRDefault="005E123F" w:rsidP="005E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2850" w:type="dxa"/>
            <w:hideMark/>
          </w:tcPr>
          <w:p w:rsidR="005E123F" w:rsidRPr="005E123F" w:rsidRDefault="005E123F" w:rsidP="005E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5E123F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pict/>
            </w:r>
          </w:p>
        </w:tc>
      </w:tr>
    </w:tbl>
    <w:p w:rsidR="005E123F" w:rsidRPr="005E123F" w:rsidRDefault="005E123F" w:rsidP="005E1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C"/>
        </w:rPr>
        <w:drawing>
          <wp:inline distT="0" distB="0" distL="0" distR="0">
            <wp:extent cx="1876425" cy="1876425"/>
            <wp:effectExtent l="19050" t="0" r="9525" b="0"/>
            <wp:docPr id="2" name="Imagen 2" descr="http://www.vidanutrida.com/wp-content/uploads/2008/11/cafei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idanutrida.com/wp-content/uploads/2008/11/cafeina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23F" w:rsidRPr="005E123F" w:rsidRDefault="005E123F" w:rsidP="005E1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E123F">
        <w:rPr>
          <w:rFonts w:ascii="Times New Roman" w:eastAsia="Times New Roman" w:hAnsi="Times New Roman" w:cs="Times New Roman"/>
          <w:sz w:val="24"/>
          <w:szCs w:val="24"/>
          <w:lang w:eastAsia="es-EC"/>
        </w:rPr>
        <w:t>Siempre que oímos hablar de alcaloides los relacionamos con drogas duras como cocaína o pasta base, pero en realidad los alcaloides están más cerca de lo que ustedes se imaginan ya que es un compuesto natural de muchos alimentos como el té, el café y el mate.</w:t>
      </w:r>
    </w:p>
    <w:p w:rsidR="005E123F" w:rsidRPr="005E123F" w:rsidRDefault="005E123F" w:rsidP="005E1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E123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Para saber que son los alcaloides y en que afectan nuestro organismo, le cuento que estos compuestos de origen vegetal son químicamente formados a partir de aminoácidos que le otorgan a la estructura nitrógenos heterocíclicos. Al ser compuestos nitrogenados, los alcaloides tienen un pH básico que le otorgan al compuesto efectos Psicoactivos que </w:t>
      </w:r>
      <w:r w:rsidRPr="005E123F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generalmente son utilizados para calmar el dolor y tratar problemas mentales.</w:t>
      </w:r>
    </w:p>
    <w:p w:rsidR="005E123F" w:rsidRPr="005E123F" w:rsidRDefault="005E123F" w:rsidP="005E1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E123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Algunos ejemplos de alcaloides son la cocaína, la cafeína, la morfina, la atropina, la </w:t>
      </w:r>
      <w:proofErr w:type="spellStart"/>
      <w:r w:rsidRPr="005E123F">
        <w:rPr>
          <w:rFonts w:ascii="Times New Roman" w:eastAsia="Times New Roman" w:hAnsi="Times New Roman" w:cs="Times New Roman"/>
          <w:sz w:val="24"/>
          <w:szCs w:val="24"/>
          <w:lang w:eastAsia="es-EC"/>
        </w:rPr>
        <w:t>colchicina</w:t>
      </w:r>
      <w:proofErr w:type="spellEnd"/>
      <w:r w:rsidRPr="005E123F">
        <w:rPr>
          <w:rFonts w:ascii="Times New Roman" w:eastAsia="Times New Roman" w:hAnsi="Times New Roman" w:cs="Times New Roman"/>
          <w:sz w:val="24"/>
          <w:szCs w:val="24"/>
          <w:lang w:eastAsia="es-EC"/>
        </w:rPr>
        <w:t>, la quinina y la estricnina, pero de todas estas la más común en nuestra vida es la cafeína que se encuentra en bebidas gaseosas oscuras e infusiones que mencionamos al comienzo.</w:t>
      </w:r>
    </w:p>
    <w:p w:rsidR="005E123F" w:rsidRPr="005E123F" w:rsidRDefault="005E123F" w:rsidP="005E1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E123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Entonces centrémonos ahora en lo que causa la cafeína exclusivamente y </w:t>
      </w:r>
      <w:proofErr w:type="spellStart"/>
      <w:r w:rsidRPr="005E123F">
        <w:rPr>
          <w:rFonts w:ascii="Times New Roman" w:eastAsia="Times New Roman" w:hAnsi="Times New Roman" w:cs="Times New Roman"/>
          <w:sz w:val="24"/>
          <w:szCs w:val="24"/>
          <w:lang w:eastAsia="es-EC"/>
        </w:rPr>
        <w:t>dejenme</w:t>
      </w:r>
      <w:proofErr w:type="spellEnd"/>
      <w:r w:rsidRPr="005E123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contarles que el consumo de este alcaloide </w:t>
      </w:r>
      <w:r w:rsidRPr="005E123F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afecta al sistema nervioso generando vasoconstricción; efectos a nivel de los sistemas cardiovasculares como palpitaciones, aumento de la frecuencia respiratoria y motilidad gastrointestinal</w:t>
      </w:r>
      <w:r w:rsidRPr="005E123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(normalmente actúa como laxante). Además, actúa a nivel de los músculos esqueléticos, del flujo sanguíneo renal, la </w:t>
      </w:r>
      <w:proofErr w:type="spellStart"/>
      <w:r w:rsidRPr="005E123F">
        <w:rPr>
          <w:rFonts w:ascii="Times New Roman" w:eastAsia="Times New Roman" w:hAnsi="Times New Roman" w:cs="Times New Roman"/>
          <w:sz w:val="24"/>
          <w:szCs w:val="24"/>
          <w:lang w:eastAsia="es-EC"/>
        </w:rPr>
        <w:t>glucogenólisis</w:t>
      </w:r>
      <w:proofErr w:type="spellEnd"/>
      <w:r w:rsidRPr="005E123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y de la </w:t>
      </w:r>
      <w:proofErr w:type="spellStart"/>
      <w:r w:rsidRPr="005E123F">
        <w:rPr>
          <w:rFonts w:ascii="Times New Roman" w:eastAsia="Times New Roman" w:hAnsi="Times New Roman" w:cs="Times New Roman"/>
          <w:sz w:val="24"/>
          <w:szCs w:val="24"/>
          <w:lang w:eastAsia="es-EC"/>
        </w:rPr>
        <w:t>lipólisis</w:t>
      </w:r>
      <w:proofErr w:type="spellEnd"/>
    </w:p>
    <w:p w:rsidR="005E123F" w:rsidRPr="005E123F" w:rsidRDefault="005E123F" w:rsidP="005E1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E123F">
        <w:rPr>
          <w:rFonts w:ascii="Times New Roman" w:eastAsia="Times New Roman" w:hAnsi="Times New Roman" w:cs="Times New Roman"/>
          <w:sz w:val="24"/>
          <w:szCs w:val="24"/>
          <w:lang w:eastAsia="es-EC"/>
        </w:rPr>
        <w:t>Sus efectos vasodilatadores son muy usados farmacológicamente en el tratamiento de cefaleas debido a que la mayoría de los dolores de cabeza del tipo migraña se deben por vasoconstricción, siendo la mezcla de la cafeína con aspirina una buena solución al problema.</w:t>
      </w:r>
    </w:p>
    <w:p w:rsidR="005E123F" w:rsidRPr="005E123F" w:rsidRDefault="005E123F" w:rsidP="005E1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E123F">
        <w:rPr>
          <w:rFonts w:ascii="Times New Roman" w:eastAsia="Times New Roman" w:hAnsi="Times New Roman" w:cs="Times New Roman"/>
          <w:sz w:val="24"/>
          <w:szCs w:val="24"/>
          <w:lang w:eastAsia="es-EC"/>
        </w:rPr>
        <w:lastRenderedPageBreak/>
        <w:t xml:space="preserve">Pero así como tiene su efecto positivo, </w:t>
      </w:r>
      <w:r w:rsidRPr="005E123F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si este compuesto se consume en exceso</w:t>
      </w:r>
      <w:r w:rsidRPr="005E123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lo más probable es que se pueda provocar una intoxicación, viéndose síntomas como:</w:t>
      </w:r>
    </w:p>
    <w:p w:rsidR="005E123F" w:rsidRPr="005E123F" w:rsidRDefault="005E123F" w:rsidP="005E12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E123F">
        <w:rPr>
          <w:rFonts w:ascii="Times New Roman" w:eastAsia="Times New Roman" w:hAnsi="Times New Roman" w:cs="Times New Roman"/>
          <w:sz w:val="24"/>
          <w:szCs w:val="24"/>
          <w:lang w:eastAsia="es-EC"/>
        </w:rPr>
        <w:t>Insomnio.</w:t>
      </w:r>
    </w:p>
    <w:p w:rsidR="005E123F" w:rsidRPr="005E123F" w:rsidRDefault="005E123F" w:rsidP="005E12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E123F">
        <w:rPr>
          <w:rFonts w:ascii="Times New Roman" w:eastAsia="Times New Roman" w:hAnsi="Times New Roman" w:cs="Times New Roman"/>
          <w:sz w:val="24"/>
          <w:szCs w:val="24"/>
          <w:lang w:eastAsia="es-EC"/>
        </w:rPr>
        <w:t>Nerviosismo.</w:t>
      </w:r>
    </w:p>
    <w:p w:rsidR="005E123F" w:rsidRPr="005E123F" w:rsidRDefault="005E123F" w:rsidP="005E12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E123F">
        <w:rPr>
          <w:rFonts w:ascii="Times New Roman" w:eastAsia="Times New Roman" w:hAnsi="Times New Roman" w:cs="Times New Roman"/>
          <w:sz w:val="24"/>
          <w:szCs w:val="24"/>
          <w:lang w:eastAsia="es-EC"/>
        </w:rPr>
        <w:t>Excitación.</w:t>
      </w:r>
    </w:p>
    <w:p w:rsidR="005E123F" w:rsidRPr="005E123F" w:rsidRDefault="005E123F" w:rsidP="005E12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E123F">
        <w:rPr>
          <w:rFonts w:ascii="Times New Roman" w:eastAsia="Times New Roman" w:hAnsi="Times New Roman" w:cs="Times New Roman"/>
          <w:sz w:val="24"/>
          <w:szCs w:val="24"/>
          <w:lang w:eastAsia="es-EC"/>
        </w:rPr>
        <w:t>Cara rojiza.</w:t>
      </w:r>
    </w:p>
    <w:p w:rsidR="005E123F" w:rsidRPr="005E123F" w:rsidRDefault="005E123F" w:rsidP="005E12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E123F">
        <w:rPr>
          <w:rFonts w:ascii="Times New Roman" w:eastAsia="Times New Roman" w:hAnsi="Times New Roman" w:cs="Times New Roman"/>
          <w:sz w:val="24"/>
          <w:szCs w:val="24"/>
          <w:lang w:eastAsia="es-EC"/>
        </w:rPr>
        <w:t>Aumento de la diuresis.</w:t>
      </w:r>
    </w:p>
    <w:p w:rsidR="005E123F" w:rsidRPr="005E123F" w:rsidRDefault="005E123F" w:rsidP="005E12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E123F">
        <w:rPr>
          <w:rFonts w:ascii="Times New Roman" w:eastAsia="Times New Roman" w:hAnsi="Times New Roman" w:cs="Times New Roman"/>
          <w:sz w:val="24"/>
          <w:szCs w:val="24"/>
          <w:lang w:eastAsia="es-EC"/>
        </w:rPr>
        <w:t>Problemas gastrointestinales,</w:t>
      </w:r>
    </w:p>
    <w:p w:rsidR="005E123F" w:rsidRPr="005E123F" w:rsidRDefault="005E123F" w:rsidP="005E12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E123F">
        <w:rPr>
          <w:rFonts w:ascii="Times New Roman" w:eastAsia="Times New Roman" w:hAnsi="Times New Roman" w:cs="Times New Roman"/>
          <w:sz w:val="24"/>
          <w:szCs w:val="24"/>
          <w:lang w:eastAsia="es-EC"/>
        </w:rPr>
        <w:t>Contracciones musculares involuntarias.</w:t>
      </w:r>
    </w:p>
    <w:p w:rsidR="005E123F" w:rsidRPr="005E123F" w:rsidRDefault="005E123F" w:rsidP="005E12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E123F">
        <w:rPr>
          <w:rFonts w:ascii="Times New Roman" w:eastAsia="Times New Roman" w:hAnsi="Times New Roman" w:cs="Times New Roman"/>
          <w:sz w:val="24"/>
          <w:szCs w:val="24"/>
          <w:lang w:eastAsia="es-EC"/>
        </w:rPr>
        <w:t>Desvaríos.</w:t>
      </w:r>
    </w:p>
    <w:p w:rsidR="005E123F" w:rsidRPr="005E123F" w:rsidRDefault="005E123F" w:rsidP="005E12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E123F">
        <w:rPr>
          <w:rFonts w:ascii="Times New Roman" w:eastAsia="Times New Roman" w:hAnsi="Times New Roman" w:cs="Times New Roman"/>
          <w:sz w:val="24"/>
          <w:szCs w:val="24"/>
          <w:lang w:eastAsia="es-EC"/>
        </w:rPr>
        <w:t>Arritmia cardiaca.</w:t>
      </w:r>
    </w:p>
    <w:p w:rsidR="005E123F" w:rsidRPr="005E123F" w:rsidRDefault="005E123F" w:rsidP="005E12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E123F">
        <w:rPr>
          <w:rFonts w:ascii="Times New Roman" w:eastAsia="Times New Roman" w:hAnsi="Times New Roman" w:cs="Times New Roman"/>
          <w:sz w:val="24"/>
          <w:szCs w:val="24"/>
          <w:lang w:eastAsia="es-EC"/>
        </w:rPr>
        <w:t>Agitaciones psicomotrices.</w:t>
      </w:r>
    </w:p>
    <w:p w:rsidR="005E123F" w:rsidRPr="005E123F" w:rsidRDefault="005E123F" w:rsidP="005E1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E123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También tenemos que destacar que </w:t>
      </w:r>
      <w:r w:rsidRPr="005E123F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hay un grupo de la población que se ve más afectado por este compuesto,</w:t>
      </w:r>
      <w:r w:rsidRPr="005E123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mostrando síntomas adversos al consumir solo 250 mg al día (o sea 7 tazas de café expreso o 2 tazas y media de té negro aproximadamente) en comparación con los 1000 mg que se requieren para una intoxicación.</w:t>
      </w:r>
    </w:p>
    <w:p w:rsidR="005E123F" w:rsidRPr="005E123F" w:rsidRDefault="005E123F" w:rsidP="005E1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E123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A si que el mejor consejo que les puedo dejar en este caso es moderar el consumo de cafeína y bebidas cola, evitando rotundamente bombas de cafeína hechas con bebidas energéticas o café y bebidas cola. Todo es bueno si no se consume en exceso. Igual les dejo un pequeño referente para que tengan una idea de cuanta cafeína tienen algunos alimentos de consumo </w:t>
      </w:r>
      <w:proofErr w:type="gramStart"/>
      <w:r w:rsidRPr="005E123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habitual 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  <w:lang w:eastAsia="es-EC"/>
        </w:rPr>
        <w:drawing>
          <wp:inline distT="0" distB="0" distL="0" distR="0">
            <wp:extent cx="142875" cy="142875"/>
            <wp:effectExtent l="19050" t="0" r="9525" b="0"/>
            <wp:docPr id="3" name="Imagen 3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123F">
        <w:rPr>
          <w:rFonts w:ascii="Times New Roman" w:eastAsia="Times New Roman" w:hAnsi="Times New Roman" w:cs="Times New Roman"/>
          <w:sz w:val="24"/>
          <w:szCs w:val="24"/>
          <w:lang w:eastAsia="es-EC"/>
        </w:rPr>
        <w:t>.</w:t>
      </w:r>
    </w:p>
    <w:p w:rsidR="005E123F" w:rsidRPr="005E123F" w:rsidRDefault="005E123F" w:rsidP="005E1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C"/>
        </w:rPr>
        <w:drawing>
          <wp:inline distT="0" distB="0" distL="0" distR="0">
            <wp:extent cx="4762500" cy="3362325"/>
            <wp:effectExtent l="19050" t="0" r="0" b="0"/>
            <wp:docPr id="4" name="Imagen 4" descr="http://www.vidanutrida.com/wp-content/uploads/2008/11/infografia_jocut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idanutrida.com/wp-content/uploads/2008/11/infografia_jocutl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555" w:rsidRDefault="00FF5555"/>
    <w:sectPr w:rsidR="00FF5555" w:rsidSect="00FF55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D5263"/>
    <w:multiLevelType w:val="multilevel"/>
    <w:tmpl w:val="D908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123F"/>
    <w:rsid w:val="005E123F"/>
    <w:rsid w:val="00FF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555"/>
  </w:style>
  <w:style w:type="paragraph" w:styleId="Ttulo1">
    <w:name w:val="heading 1"/>
    <w:basedOn w:val="Normal"/>
    <w:link w:val="Ttulo1Car"/>
    <w:uiPriority w:val="9"/>
    <w:qFormat/>
    <w:rsid w:val="005E12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E123F"/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paragraph" w:customStyle="1" w:styleId="metapost">
    <w:name w:val="metapost"/>
    <w:basedOn w:val="Normal"/>
    <w:rsid w:val="005E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5E123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E12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vidanutrida.com/category/alimento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Estudiante</cp:lastModifiedBy>
  <cp:revision>1</cp:revision>
  <dcterms:created xsi:type="dcterms:W3CDTF">2011-08-10T20:35:00Z</dcterms:created>
  <dcterms:modified xsi:type="dcterms:W3CDTF">2011-08-10T20:35:00Z</dcterms:modified>
</cp:coreProperties>
</file>